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EE2" w:rsidRDefault="007C1EE2" w:rsidP="007C1EE2">
      <w:pPr>
        <w:tabs>
          <w:tab w:val="left" w:pos="7655"/>
        </w:tabs>
        <w:rPr>
          <w:rFonts w:ascii="Comic Sans MS" w:hAnsi="Comic Sans MS"/>
        </w:rPr>
      </w:pPr>
      <w:r w:rsidRPr="007C1EE2">
        <w:rPr>
          <w:rFonts w:ascii="Comic Sans MS" w:hAnsi="Comic Sans MS"/>
        </w:rPr>
        <w:t>FORCIONE Sylvain</w:t>
      </w:r>
      <w:r w:rsidRPr="007C1EE2">
        <w:tab/>
      </w:r>
      <w:r w:rsidRPr="007C1EE2">
        <w:rPr>
          <w:rFonts w:ascii="Comic Sans MS" w:hAnsi="Comic Sans MS"/>
        </w:rPr>
        <w:t>Groupe 1</w:t>
      </w:r>
      <w:r w:rsidRPr="007C1EE2">
        <w:rPr>
          <w:rFonts w:ascii="Comic Sans MS" w:hAnsi="Comic Sans MS"/>
        </w:rPr>
        <w:br/>
        <w:t>SELIG Matthieu</w:t>
      </w:r>
      <w:r w:rsidRPr="007C1EE2">
        <w:rPr>
          <w:rFonts w:ascii="Comic Sans MS" w:hAnsi="Comic Sans MS"/>
        </w:rPr>
        <w:tab/>
        <w:t>Promotion 45</w:t>
      </w:r>
    </w:p>
    <w:p w:rsidR="007C1EE2" w:rsidRDefault="007C1EE2" w:rsidP="007C1EE2">
      <w:pPr>
        <w:tabs>
          <w:tab w:val="left" w:pos="7655"/>
        </w:tabs>
        <w:rPr>
          <w:rFonts w:ascii="Comic Sans MS" w:hAnsi="Comic Sans MS"/>
        </w:rPr>
      </w:pPr>
    </w:p>
    <w:p w:rsidR="007C1EE2" w:rsidRDefault="00DF3548" w:rsidP="007C1EE2">
      <w:pPr>
        <w:tabs>
          <w:tab w:val="left" w:pos="7655"/>
        </w:tabs>
        <w:jc w:val="center"/>
        <w:rPr>
          <w:b/>
          <w:smallCaps/>
          <w:color w:val="FF0000"/>
          <w:sz w:val="36"/>
          <w:u w:val="single"/>
        </w:rPr>
      </w:pPr>
      <w:r>
        <w:rPr>
          <w:b/>
          <w:smallCaps/>
          <w:color w:val="FF0000"/>
          <w:sz w:val="36"/>
          <w:u w:val="single"/>
        </w:rPr>
        <w:t>Analyse physique ou granulométrique d’une terre</w:t>
      </w:r>
    </w:p>
    <w:p w:rsidR="00DF3548" w:rsidRPr="004B280E" w:rsidRDefault="00DF3548" w:rsidP="002C0F00">
      <w:pPr>
        <w:spacing w:line="240" w:lineRule="auto"/>
        <w:jc w:val="both"/>
      </w:pPr>
      <w:r w:rsidRPr="004B280E">
        <w:t>Le principe de la granulométrie est de déterminer la  composition</w:t>
      </w:r>
      <w:r w:rsidR="00805DA9" w:rsidRPr="004B280E">
        <w:t xml:space="preserve"> et donc la texture </w:t>
      </w:r>
      <w:r w:rsidRPr="004B280E">
        <w:t xml:space="preserve">du </w:t>
      </w:r>
      <w:r w:rsidR="002D5FE4" w:rsidRPr="004B280E">
        <w:t>sol, c’est-à-dire</w:t>
      </w:r>
      <w:r w:rsidRPr="004B280E">
        <w:t xml:space="preserve"> </w:t>
      </w:r>
      <w:r w:rsidR="002D5FE4" w:rsidRPr="004B280E">
        <w:t>trier et classer</w:t>
      </w:r>
      <w:r w:rsidRPr="004B280E">
        <w:t xml:space="preserve"> en fonction</w:t>
      </w:r>
      <w:r w:rsidR="002D5FE4" w:rsidRPr="004B280E">
        <w:t xml:space="preserve"> de leur taille les différentes particules minérales de ce sol.</w:t>
      </w:r>
    </w:p>
    <w:p w:rsidR="002D5FE4" w:rsidRPr="004B280E" w:rsidRDefault="002D5FE4" w:rsidP="002C0F00">
      <w:pPr>
        <w:spacing w:line="240" w:lineRule="auto"/>
        <w:jc w:val="both"/>
      </w:pPr>
      <w:r w:rsidRPr="004B280E">
        <w:t>Cette manipulation se déroule en</w:t>
      </w:r>
      <w:r w:rsidR="002E55D5">
        <w:t xml:space="preserve"> 5</w:t>
      </w:r>
      <w:r w:rsidRPr="004B280E">
        <w:t xml:space="preserve"> étapes :</w:t>
      </w:r>
    </w:p>
    <w:p w:rsidR="00640F55" w:rsidRPr="004B280E" w:rsidRDefault="00E370EE" w:rsidP="002C0F00">
      <w:pPr>
        <w:pStyle w:val="Paragraphedeliste"/>
        <w:numPr>
          <w:ilvl w:val="0"/>
          <w:numId w:val="3"/>
        </w:numPr>
        <w:spacing w:line="240" w:lineRule="auto"/>
        <w:jc w:val="both"/>
      </w:pPr>
      <w:r w:rsidRPr="004B280E">
        <w:t>Réaliser</w:t>
      </w:r>
      <w:r w:rsidR="00805DA9" w:rsidRPr="004B280E">
        <w:t xml:space="preserve"> un </w:t>
      </w:r>
      <w:r>
        <w:rPr>
          <w:b/>
          <w:i/>
        </w:rPr>
        <w:t>tri</w:t>
      </w:r>
      <w:r w:rsidR="00805DA9" w:rsidRPr="004B280E">
        <w:rPr>
          <w:b/>
          <w:i/>
        </w:rPr>
        <w:t xml:space="preserve"> des </w:t>
      </w:r>
      <w:r w:rsidRPr="004B280E">
        <w:rPr>
          <w:b/>
          <w:i/>
        </w:rPr>
        <w:t>éléments</w:t>
      </w:r>
      <w:r w:rsidR="00805DA9" w:rsidRPr="004B280E">
        <w:rPr>
          <w:b/>
          <w:i/>
        </w:rPr>
        <w:t xml:space="preserve"> grossier</w:t>
      </w:r>
      <w:r w:rsidR="00805DA9" w:rsidRPr="004B280E">
        <w:t xml:space="preserve"> de notre </w:t>
      </w:r>
      <w:r w:rsidRPr="004B280E">
        <w:t>échantillon</w:t>
      </w:r>
      <w:r w:rsidR="00805DA9" w:rsidRPr="004B280E">
        <w:t xml:space="preserve"> pour obtenir une terre fine sur laquelle on effectuera plusieurs </w:t>
      </w:r>
      <w:r w:rsidRPr="004B280E">
        <w:t>opérations</w:t>
      </w:r>
    </w:p>
    <w:p w:rsidR="00640F55" w:rsidRPr="004B280E" w:rsidRDefault="00F2456F" w:rsidP="002C0F00">
      <w:pPr>
        <w:spacing w:line="360" w:lineRule="auto"/>
        <w:ind w:left="45"/>
        <w:jc w:val="both"/>
      </w:pPr>
      <w:r w:rsidRPr="004B280E">
        <w:t xml:space="preserve">Cela consiste </w:t>
      </w:r>
      <w:r w:rsidR="00E370EE" w:rsidRPr="004B280E">
        <w:t>à</w:t>
      </w:r>
      <w:r w:rsidRPr="004B280E">
        <w:t xml:space="preserve"> prendre </w:t>
      </w:r>
      <w:r w:rsidR="00640F55" w:rsidRPr="004B280E">
        <w:t xml:space="preserve"> </w:t>
      </w:r>
      <w:r w:rsidRPr="004B280E">
        <w:t xml:space="preserve">un </w:t>
      </w:r>
      <w:r w:rsidR="00E370EE" w:rsidRPr="004B280E">
        <w:t>échantillon</w:t>
      </w:r>
      <w:r w:rsidRPr="004B280E">
        <w:t xml:space="preserve"> de terre </w:t>
      </w:r>
      <w:r w:rsidR="00E370EE" w:rsidRPr="004B280E">
        <w:t>préalablement</w:t>
      </w:r>
      <w:r w:rsidR="00640F55" w:rsidRPr="004B280E">
        <w:t xml:space="preserve"> broyer avec un mortier puis </w:t>
      </w:r>
      <w:r w:rsidRPr="004B280E">
        <w:t xml:space="preserve"> le</w:t>
      </w:r>
      <w:r w:rsidR="00640F55" w:rsidRPr="004B280E">
        <w:t xml:space="preserve"> mettre dans un tamis de </w:t>
      </w:r>
      <w:r w:rsidR="00E370EE" w:rsidRPr="004B280E">
        <w:t>2mm (</w:t>
      </w:r>
      <w:r w:rsidRPr="004B280E">
        <w:t xml:space="preserve">on </w:t>
      </w:r>
      <w:r w:rsidR="00E370EE" w:rsidRPr="004B280E">
        <w:t>récupère</w:t>
      </w:r>
      <w:r w:rsidRPr="004B280E">
        <w:t xml:space="preserve"> la terre fin dans un </w:t>
      </w:r>
      <w:r w:rsidR="00E370EE" w:rsidRPr="004B280E">
        <w:t>bécher</w:t>
      </w:r>
      <w:r w:rsidRPr="004B280E">
        <w:t>)</w:t>
      </w:r>
      <w:r w:rsidR="00640F55" w:rsidRPr="004B280E">
        <w:t xml:space="preserve"> </w:t>
      </w:r>
      <w:r w:rsidRPr="004B280E">
        <w:t xml:space="preserve">.On </w:t>
      </w:r>
      <w:r w:rsidR="00E370EE">
        <w:t>pèse</w:t>
      </w:r>
      <w:r w:rsidRPr="004B280E">
        <w:t xml:space="preserve"> ensuite les </w:t>
      </w:r>
      <w:r w:rsidR="00E370EE" w:rsidRPr="004B280E">
        <w:t>éléments</w:t>
      </w:r>
      <w:r w:rsidRPr="004B280E">
        <w:t xml:space="preserve"> restant sur le </w:t>
      </w:r>
      <w:r w:rsidR="00E370EE" w:rsidRPr="004B280E">
        <w:t>tamis (</w:t>
      </w:r>
      <w:r w:rsidRPr="004B280E">
        <w:t>=</w:t>
      </w:r>
      <w:r w:rsidR="00E370EE">
        <w:t>é</w:t>
      </w:r>
      <w:r w:rsidR="00E370EE" w:rsidRPr="004B280E">
        <w:t>léments</w:t>
      </w:r>
      <w:r w:rsidRPr="004B280E">
        <w:t xml:space="preserve"> grossiers)</w:t>
      </w:r>
      <w:r w:rsidR="00E370EE">
        <w:t>.</w:t>
      </w:r>
    </w:p>
    <w:p w:rsidR="00FF0446" w:rsidRPr="004B280E" w:rsidRDefault="00E370EE" w:rsidP="002C0F00">
      <w:pPr>
        <w:pStyle w:val="Paragraphedeliste"/>
        <w:numPr>
          <w:ilvl w:val="0"/>
          <w:numId w:val="3"/>
        </w:numPr>
        <w:spacing w:line="360" w:lineRule="auto"/>
        <w:jc w:val="both"/>
      </w:pPr>
      <w:r w:rsidRPr="004B280E">
        <w:t>Réaliser</w:t>
      </w:r>
      <w:r w:rsidR="003E4EFE" w:rsidRPr="004B280E">
        <w:t xml:space="preserve"> une </w:t>
      </w:r>
      <w:r w:rsidR="003E4EFE" w:rsidRPr="00BD21C4">
        <w:rPr>
          <w:b/>
          <w:i/>
        </w:rPr>
        <w:t>élimination de la matière organique</w:t>
      </w:r>
      <w:r w:rsidR="00FF0446" w:rsidRPr="004B280E">
        <w:t xml:space="preserve"> par de l’eau oxygéné</w:t>
      </w:r>
      <w:r>
        <w:t>e</w:t>
      </w:r>
      <w:r w:rsidR="00FF0446" w:rsidRPr="004B280E">
        <w:t xml:space="preserve"> ce qui permet</w:t>
      </w:r>
      <w:r w:rsidR="004B280E">
        <w:t xml:space="preserve"> </w:t>
      </w:r>
      <w:r w:rsidR="00374739">
        <w:t>d’</w:t>
      </w:r>
      <w:r>
        <w:t>éviter</w:t>
      </w:r>
      <w:r w:rsidR="004B280E">
        <w:t xml:space="preserve"> la </w:t>
      </w:r>
      <w:r>
        <w:t>formation</w:t>
      </w:r>
      <w:r w:rsidR="004B280E">
        <w:t xml:space="preserve"> d’</w:t>
      </w:r>
      <w:r>
        <w:t>agrégat.</w:t>
      </w:r>
    </w:p>
    <w:p w:rsidR="00FF0446" w:rsidRDefault="00FF0446" w:rsidP="002C0F00">
      <w:pPr>
        <w:spacing w:line="360" w:lineRule="auto"/>
        <w:jc w:val="both"/>
      </w:pPr>
      <w:r w:rsidRPr="004B280E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64DD6B2" wp14:editId="03324CF9">
            <wp:simplePos x="0" y="0"/>
            <wp:positionH relativeFrom="column">
              <wp:posOffset>2028825</wp:posOffset>
            </wp:positionH>
            <wp:positionV relativeFrom="paragraph">
              <wp:posOffset>190500</wp:posOffset>
            </wp:positionV>
            <wp:extent cx="185420" cy="209550"/>
            <wp:effectExtent l="0" t="0" r="0" b="0"/>
            <wp:wrapNone/>
            <wp:docPr id="3" name="Image 3" descr="http://3.bp.blogspot.com/_iYopRuyyvAg/TPx0Jk4uKPI/AAAAAAAAAoY/jCFne8uy6PE/s1600/atten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3.bp.blogspot.com/_iYopRuyyvAg/TPx0Jk4uKPI/AAAAAAAAAoY/jCFne8uy6PE/s1600/attent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80E">
        <w:t xml:space="preserve">Cela consiste </w:t>
      </w:r>
      <w:r w:rsidR="00E370EE" w:rsidRPr="004B280E">
        <w:t>à</w:t>
      </w:r>
      <w:r w:rsidRPr="004B280E">
        <w:t xml:space="preserve"> mettre dans un </w:t>
      </w:r>
      <w:r w:rsidR="00E370EE" w:rsidRPr="004B280E">
        <w:t>bécher</w:t>
      </w:r>
      <w:r w:rsidRPr="004B280E">
        <w:t xml:space="preserve"> la terre </w:t>
      </w:r>
      <w:r w:rsidR="00E370EE" w:rsidRPr="004B280E">
        <w:t>fine (</w:t>
      </w:r>
      <w:r w:rsidRPr="004B280E">
        <w:t xml:space="preserve">environ 10 g) et de l’eau </w:t>
      </w:r>
      <w:r w:rsidR="00E370EE" w:rsidRPr="004B280E">
        <w:t>oxygéné</w:t>
      </w:r>
      <w:r w:rsidR="00E370EE">
        <w:t xml:space="preserve">e </w:t>
      </w:r>
      <w:r w:rsidRPr="004B280E">
        <w:t xml:space="preserve">.On porte ensuite ce </w:t>
      </w:r>
      <w:r w:rsidR="00E370EE" w:rsidRPr="004B280E">
        <w:t>mélange</w:t>
      </w:r>
      <w:r w:rsidRPr="004B280E">
        <w:t xml:space="preserve"> </w:t>
      </w:r>
      <w:r w:rsidR="00E370EE" w:rsidRPr="004B280E">
        <w:t>à</w:t>
      </w:r>
      <w:r w:rsidRPr="004B280E">
        <w:t xml:space="preserve"> ébullition</w:t>
      </w:r>
      <w:r w:rsidR="00E370EE">
        <w:t>.</w:t>
      </w:r>
      <w:r w:rsidRPr="004B280E">
        <w:t xml:space="preserve">        (Surveiller la formation de mousse pour </w:t>
      </w:r>
      <w:r w:rsidR="00E370EE" w:rsidRPr="004B280E">
        <w:t>éviter</w:t>
      </w:r>
      <w:r w:rsidRPr="004B280E">
        <w:t xml:space="preserve"> qu’elle ne </w:t>
      </w:r>
      <w:r w:rsidR="00E370EE" w:rsidRPr="004B280E">
        <w:t>déborde</w:t>
      </w:r>
      <w:r w:rsidRPr="004B280E">
        <w:t xml:space="preserve"> en ajoutant par a coup de l’eau distillé) puis on le laisse refroidir.</w:t>
      </w:r>
    </w:p>
    <w:p w:rsidR="00FF3A92" w:rsidRDefault="00E370EE" w:rsidP="002C0F00">
      <w:pPr>
        <w:pStyle w:val="Paragraphedeliste"/>
        <w:numPr>
          <w:ilvl w:val="0"/>
          <w:numId w:val="5"/>
        </w:numPr>
        <w:spacing w:line="360" w:lineRule="auto"/>
        <w:jc w:val="both"/>
      </w:pPr>
      <w:r>
        <w:t>Réaliser</w:t>
      </w:r>
      <w:r w:rsidR="00FF3A92">
        <w:t xml:space="preserve"> une </w:t>
      </w:r>
      <w:proofErr w:type="spellStart"/>
      <w:r>
        <w:rPr>
          <w:b/>
          <w:i/>
        </w:rPr>
        <w:t>pep</w:t>
      </w:r>
      <w:r w:rsidRPr="00BD21C4">
        <w:rPr>
          <w:b/>
          <w:i/>
        </w:rPr>
        <w:t>tisation</w:t>
      </w:r>
      <w:proofErr w:type="spellEnd"/>
      <w:r>
        <w:rPr>
          <w:b/>
          <w:i/>
        </w:rPr>
        <w:t>,</w:t>
      </w:r>
      <w:r>
        <w:t xml:space="preserve"> </w:t>
      </w:r>
      <w:r w:rsidR="00FF3A92">
        <w:t>c’est-à-dire neutraliser l’action de floculence</w:t>
      </w:r>
      <w:r w:rsidR="004A104E">
        <w:t xml:space="preserve"> des </w:t>
      </w:r>
      <w:r>
        <w:t>éléments (</w:t>
      </w:r>
      <w:r w:rsidR="00374739">
        <w:t>argiles principalement)</w:t>
      </w:r>
      <w:r w:rsidR="004A104E">
        <w:t xml:space="preserve"> </w:t>
      </w:r>
      <w:r w:rsidR="00FF3A92">
        <w:t xml:space="preserve"> en lisant </w:t>
      </w:r>
      <w:r>
        <w:t>les liaisons</w:t>
      </w:r>
      <w:r w:rsidR="00FF3A92">
        <w:t xml:space="preserve"> du CAH </w:t>
      </w:r>
      <w:r w:rsidR="00374739">
        <w:t>pour remplacer les ions calcium par des</w:t>
      </w:r>
      <w:r>
        <w:t xml:space="preserve"> ions K</w:t>
      </w:r>
      <w:r w:rsidRPr="00E370EE">
        <w:rPr>
          <w:vertAlign w:val="superscript"/>
        </w:rPr>
        <w:t>+</w:t>
      </w:r>
      <w:r>
        <w:t xml:space="preserve"> </w:t>
      </w:r>
      <w:r w:rsidR="00374739">
        <w:t xml:space="preserve"> afin </w:t>
      </w:r>
      <w:r w:rsidR="00375CC8">
        <w:t>d’</w:t>
      </w:r>
      <w:r>
        <w:t>augmenter</w:t>
      </w:r>
      <w:r w:rsidR="00375CC8">
        <w:t xml:space="preserve"> la dispersion des </w:t>
      </w:r>
      <w:r>
        <w:t>éléments.</w:t>
      </w:r>
    </w:p>
    <w:p w:rsidR="00374739" w:rsidRDefault="00D54A1D" w:rsidP="002C0F00">
      <w:pPr>
        <w:spacing w:line="360" w:lineRule="auto"/>
        <w:jc w:val="both"/>
      </w:pPr>
      <w:r w:rsidRPr="004B280E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444E7B1A" wp14:editId="11D55CE7">
            <wp:simplePos x="0" y="0"/>
            <wp:positionH relativeFrom="column">
              <wp:posOffset>1716157</wp:posOffset>
            </wp:positionH>
            <wp:positionV relativeFrom="paragraph">
              <wp:posOffset>199058</wp:posOffset>
            </wp:positionV>
            <wp:extent cx="185420" cy="209550"/>
            <wp:effectExtent l="0" t="0" r="0" b="0"/>
            <wp:wrapNone/>
            <wp:docPr id="4" name="Image 4" descr="http://3.bp.blogspot.com/_iYopRuyyvAg/TPx0Jk4uKPI/AAAAAAAAAoY/jCFne8uy6PE/s1600/atten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3.bp.blogspot.com/_iYopRuyyvAg/TPx0Jk4uKPI/AAAAAAAAAoY/jCFne8uy6PE/s1600/attent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F00">
        <w:rPr>
          <w:noProof/>
          <w:lang w:eastAsia="fr-FR"/>
        </w:rPr>
        <w:t xml:space="preserve"> </w:t>
      </w:r>
      <w:r w:rsidR="00374739">
        <w:t xml:space="preserve">Cela consiste </w:t>
      </w:r>
      <w:r w:rsidR="00E370EE">
        <w:t>à</w:t>
      </w:r>
      <w:r w:rsidR="00374739">
        <w:t xml:space="preserve"> </w:t>
      </w:r>
      <w:r w:rsidR="00E370EE">
        <w:t>filtrer</w:t>
      </w:r>
      <w:r w:rsidR="00374739">
        <w:t xml:space="preserve"> puis rincer l’</w:t>
      </w:r>
      <w:r w:rsidR="00E370EE">
        <w:t>échantillon</w:t>
      </w:r>
      <w:r w:rsidR="00374739">
        <w:t xml:space="preserve"> de terre sans la MO </w:t>
      </w:r>
      <w:r w:rsidR="00E370EE">
        <w:t>avec une solution de KCL</w:t>
      </w:r>
      <w:r>
        <w:t xml:space="preserve"> dans un </w:t>
      </w:r>
      <w:r w:rsidR="00E370EE">
        <w:t>bécher</w:t>
      </w:r>
      <w:r>
        <w:t xml:space="preserve"> </w:t>
      </w:r>
      <w:r w:rsidR="00E370EE">
        <w:t>grâce</w:t>
      </w:r>
      <w:r>
        <w:t xml:space="preserve"> </w:t>
      </w:r>
      <w:r w:rsidR="00E370EE">
        <w:t>à</w:t>
      </w:r>
      <w:r>
        <w:t xml:space="preserve"> un entonnoir</w:t>
      </w:r>
      <w:r w:rsidR="002C0F00">
        <w:t>.</w:t>
      </w:r>
      <w:r>
        <w:t xml:space="preserve">      </w:t>
      </w:r>
      <w:r w:rsidR="002C0F00">
        <w:t xml:space="preserve">   (Refaire</w:t>
      </w:r>
      <w:r>
        <w:t xml:space="preserve"> la filtration si le </w:t>
      </w:r>
      <w:r w:rsidR="00E370EE">
        <w:t>mélange</w:t>
      </w:r>
      <w:r>
        <w:t xml:space="preserve"> n’est pas assez clair)</w:t>
      </w:r>
      <w:r w:rsidR="00375CC8">
        <w:t xml:space="preserve"> puis m</w:t>
      </w:r>
      <w:r w:rsidR="002F5879">
        <w:t xml:space="preserve">ettre le </w:t>
      </w:r>
      <w:r w:rsidR="00E370EE">
        <w:t>filtré</w:t>
      </w:r>
      <w:r w:rsidR="002F5879">
        <w:t xml:space="preserve"> </w:t>
      </w:r>
      <w:r w:rsidR="00375CC8">
        <w:t>dans</w:t>
      </w:r>
      <w:r>
        <w:t xml:space="preserve"> un flacon de 1l en ajoutant </w:t>
      </w:r>
      <w:r w:rsidR="00375CC8">
        <w:t>l’</w:t>
      </w:r>
      <w:proofErr w:type="spellStart"/>
      <w:r w:rsidR="00375CC8">
        <w:t>hexametaphosphate</w:t>
      </w:r>
      <w:proofErr w:type="spellEnd"/>
      <w:r w:rsidR="00375CC8">
        <w:t xml:space="preserve"> de </w:t>
      </w:r>
      <w:r w:rsidR="002C0F00">
        <w:t>sodium (</w:t>
      </w:r>
      <w:r>
        <w:t>agent dispersant)</w:t>
      </w:r>
      <w:r w:rsidR="00375CC8">
        <w:t xml:space="preserve"> afin d’optimiser la </w:t>
      </w:r>
      <w:proofErr w:type="spellStart"/>
      <w:r w:rsidR="00375CC8">
        <w:t>peptisation</w:t>
      </w:r>
      <w:proofErr w:type="spellEnd"/>
      <w:r w:rsidR="00375CC8">
        <w:t xml:space="preserve"> </w:t>
      </w:r>
      <w:r>
        <w:t xml:space="preserve">.On </w:t>
      </w:r>
      <w:r w:rsidR="00E370EE">
        <w:t>remplit</w:t>
      </w:r>
      <w:r>
        <w:t xml:space="preserve"> </w:t>
      </w:r>
      <w:r w:rsidR="00E370EE">
        <w:t>ensuite</w:t>
      </w:r>
      <w:r>
        <w:t xml:space="preserve"> le flacon jusqu’au trait avec de l’eau distillé</w:t>
      </w:r>
      <w:r w:rsidR="00BD21C4">
        <w:t xml:space="preserve"> et on laisse reposer plusieurs heures</w:t>
      </w:r>
      <w:r w:rsidR="00E370EE">
        <w:t>.</w:t>
      </w:r>
    </w:p>
    <w:p w:rsidR="00D54A1D" w:rsidRDefault="00E370EE" w:rsidP="002C0F00">
      <w:pPr>
        <w:pStyle w:val="Paragraphedeliste"/>
        <w:numPr>
          <w:ilvl w:val="0"/>
          <w:numId w:val="5"/>
        </w:numPr>
        <w:spacing w:line="360" w:lineRule="auto"/>
        <w:jc w:val="both"/>
      </w:pPr>
      <w:r>
        <w:t>Réaliser</w:t>
      </w:r>
      <w:r w:rsidR="00D54A1D">
        <w:t xml:space="preserve"> </w:t>
      </w:r>
      <w:r w:rsidR="00BD21C4">
        <w:t xml:space="preserve">des </w:t>
      </w:r>
      <w:r w:rsidRPr="00BD21C4">
        <w:rPr>
          <w:b/>
          <w:i/>
        </w:rPr>
        <w:t>prélèvements</w:t>
      </w:r>
      <w:r>
        <w:rPr>
          <w:b/>
          <w:i/>
        </w:rPr>
        <w:t xml:space="preserve"> à</w:t>
      </w:r>
      <w:r w:rsidR="00BD21C4" w:rsidRPr="00BD21C4">
        <w:rPr>
          <w:b/>
          <w:i/>
        </w:rPr>
        <w:t xml:space="preserve"> </w:t>
      </w:r>
      <w:r w:rsidRPr="00BD21C4">
        <w:rPr>
          <w:b/>
          <w:i/>
        </w:rPr>
        <w:t>différentes</w:t>
      </w:r>
      <w:r w:rsidR="00BD21C4" w:rsidRPr="00BD21C4">
        <w:rPr>
          <w:b/>
          <w:i/>
        </w:rPr>
        <w:t xml:space="preserve"> profondeur</w:t>
      </w:r>
      <w:r>
        <w:rPr>
          <w:b/>
          <w:i/>
        </w:rPr>
        <w:t>s</w:t>
      </w:r>
      <w:r>
        <w:t xml:space="preserve"> de </w:t>
      </w:r>
      <w:r w:rsidR="00BD21C4">
        <w:t xml:space="preserve">la solution dans le flacon de 1l pour  </w:t>
      </w:r>
      <w:r>
        <w:t>récupérer</w:t>
      </w:r>
      <w:r w:rsidR="00BD21C4">
        <w:t xml:space="preserve"> les </w:t>
      </w:r>
      <w:r>
        <w:t>éléments</w:t>
      </w:r>
      <w:r w:rsidR="00BD21C4">
        <w:t xml:space="preserve"> en suspension afin de </w:t>
      </w:r>
      <w:r>
        <w:t>déterminer</w:t>
      </w:r>
      <w:r w:rsidR="00BD21C4">
        <w:t xml:space="preserve"> la teneur en argile et limon</w:t>
      </w:r>
      <w:r>
        <w:t xml:space="preserve"> fin</w:t>
      </w:r>
      <w:r w:rsidR="00BD21C4">
        <w:t xml:space="preserve"> de l’</w:t>
      </w:r>
      <w:r>
        <w:t>échantillon</w:t>
      </w:r>
      <w:r w:rsidR="00BD21C4">
        <w:t>.</w:t>
      </w:r>
    </w:p>
    <w:p w:rsidR="0015081C" w:rsidRDefault="00BD21C4" w:rsidP="002C0F00">
      <w:pPr>
        <w:pStyle w:val="Paragraphedeliste"/>
        <w:numPr>
          <w:ilvl w:val="0"/>
          <w:numId w:val="7"/>
        </w:numPr>
        <w:spacing w:line="360" w:lineRule="auto"/>
        <w:jc w:val="both"/>
      </w:pPr>
      <w:r>
        <w:t xml:space="preserve">Pour le premier </w:t>
      </w:r>
      <w:r w:rsidR="00E370EE">
        <w:t>prélèvement</w:t>
      </w:r>
      <w:r>
        <w:t>: Il f</w:t>
      </w:r>
      <w:r w:rsidR="00E370EE">
        <w:t xml:space="preserve">aut agiter le flacon pendant 1 à </w:t>
      </w:r>
      <w:r>
        <w:t>2 min</w:t>
      </w:r>
      <w:r w:rsidR="00E370EE">
        <w:t xml:space="preserve"> </w:t>
      </w:r>
      <w:r w:rsidR="0015081C">
        <w:t>et</w:t>
      </w:r>
      <w:r w:rsidR="00E370EE">
        <w:t xml:space="preserve"> le poser sous la pipette de R</w:t>
      </w:r>
      <w:r>
        <w:t>obinson.</w:t>
      </w:r>
      <w:r w:rsidR="0015081C" w:rsidRPr="0015081C">
        <w:t xml:space="preserve"> </w:t>
      </w:r>
      <w:r w:rsidR="00E370EE">
        <w:t>O</w:t>
      </w:r>
      <w:r w:rsidR="0015081C">
        <w:t>n plonge</w:t>
      </w:r>
      <w:r w:rsidR="0015081C">
        <w:t xml:space="preserve"> ensuite</w:t>
      </w:r>
      <w:r w:rsidR="0015081C">
        <w:t xml:space="preserve"> la </w:t>
      </w:r>
      <w:r w:rsidR="00E370EE">
        <w:t>pipete</w:t>
      </w:r>
      <w:r w:rsidR="0015081C">
        <w:t xml:space="preserve">  </w:t>
      </w:r>
      <w:r w:rsidR="00E370EE">
        <w:t>à</w:t>
      </w:r>
      <w:r w:rsidR="0015081C">
        <w:t xml:space="preserve"> </w:t>
      </w:r>
      <w:r w:rsidR="0015081C" w:rsidRPr="002C0F00">
        <w:rPr>
          <w:b/>
          <w:i/>
        </w:rPr>
        <w:t>10 cm</w:t>
      </w:r>
      <w:r w:rsidR="0015081C">
        <w:t xml:space="preserve"> </w:t>
      </w:r>
      <w:r w:rsidR="00E370EE">
        <w:t>.</w:t>
      </w:r>
      <w:r w:rsidR="0015081C">
        <w:t xml:space="preserve">On mesure </w:t>
      </w:r>
      <w:r>
        <w:t xml:space="preserve"> la </w:t>
      </w:r>
      <w:r w:rsidR="00E370EE">
        <w:t>température</w:t>
      </w:r>
      <w:r w:rsidR="0015081C">
        <w:t xml:space="preserve"> de la solution et on </w:t>
      </w:r>
      <w:r w:rsidR="00E370EE">
        <w:t>chronomètre le</w:t>
      </w:r>
      <w:r>
        <w:t xml:space="preserve"> temps </w:t>
      </w:r>
      <w:r w:rsidR="00E370EE">
        <w:t>à</w:t>
      </w:r>
      <w:r>
        <w:t xml:space="preserve"> attend</w:t>
      </w:r>
      <w:r w:rsidR="0015081C">
        <w:t xml:space="preserve">re pour le </w:t>
      </w:r>
      <w:r w:rsidR="00E370EE">
        <w:t>prélèvement</w:t>
      </w:r>
      <w:r w:rsidR="0015081C">
        <w:t xml:space="preserve"> </w:t>
      </w:r>
      <w:r w:rsidR="00E370EE">
        <w:t>grâce</w:t>
      </w:r>
      <w:r w:rsidR="0015081C">
        <w:t xml:space="preserve"> au tableau qui </w:t>
      </w:r>
      <w:r w:rsidR="0015081C">
        <w:lastRenderedPageBreak/>
        <w:t xml:space="preserve">nous donne la durée </w:t>
      </w:r>
      <w:r w:rsidR="00E370EE">
        <w:t>séparant</w:t>
      </w:r>
      <w:r w:rsidR="0015081C">
        <w:t xml:space="preserve"> agitation et </w:t>
      </w:r>
      <w:r w:rsidR="00E370EE">
        <w:t>prélèvement</w:t>
      </w:r>
      <w:r w:rsidR="0015081C">
        <w:t xml:space="preserve"> en </w:t>
      </w:r>
      <w:r w:rsidR="00E370EE">
        <w:t>fonction</w:t>
      </w:r>
      <w:r w:rsidR="0015081C">
        <w:t xml:space="preserve"> de la </w:t>
      </w:r>
      <w:r w:rsidR="00E370EE">
        <w:t xml:space="preserve">température </w:t>
      </w:r>
      <w:r w:rsidR="0015081C">
        <w:t xml:space="preserve">.Une fois le temps </w:t>
      </w:r>
      <w:r w:rsidR="00E370EE">
        <w:t>atteint, on</w:t>
      </w:r>
      <w:r w:rsidR="0015081C">
        <w:t xml:space="preserve"> effectue le </w:t>
      </w:r>
      <w:r w:rsidR="00E370EE">
        <w:t>prélèvement</w:t>
      </w:r>
      <w:r w:rsidR="0015081C">
        <w:t xml:space="preserve"> et on </w:t>
      </w:r>
      <w:r w:rsidR="00E370EE">
        <w:t>recueille</w:t>
      </w:r>
      <w:r w:rsidR="0015081C">
        <w:t xml:space="preserve"> les 10 ml dans un </w:t>
      </w:r>
      <w:r w:rsidR="00E370EE">
        <w:t>bécher</w:t>
      </w:r>
      <w:r w:rsidR="0015081C">
        <w:t xml:space="preserve"> </w:t>
      </w:r>
      <w:r w:rsidR="00E370EE">
        <w:t>préalablement</w:t>
      </w:r>
      <w:r w:rsidR="0015081C">
        <w:t xml:space="preserve"> pesé </w:t>
      </w:r>
      <w:r w:rsidR="00132285">
        <w:t xml:space="preserve">.Dans ce </w:t>
      </w:r>
      <w:r w:rsidR="00E370EE">
        <w:t>bécher, on</w:t>
      </w:r>
      <w:r w:rsidR="00132285">
        <w:t xml:space="preserve"> a </w:t>
      </w:r>
      <w:r w:rsidR="0015081C">
        <w:t xml:space="preserve">le </w:t>
      </w:r>
      <w:r w:rsidR="00E370EE">
        <w:t>limon, l’argile, et</w:t>
      </w:r>
      <w:r w:rsidR="0015081C">
        <w:t xml:space="preserve"> l’</w:t>
      </w:r>
      <w:proofErr w:type="spellStart"/>
      <w:r w:rsidR="0015081C">
        <w:t>hexametaphosphate</w:t>
      </w:r>
      <w:proofErr w:type="spellEnd"/>
      <w:r w:rsidR="0015081C">
        <w:t xml:space="preserve"> dissous de la solution.</w:t>
      </w:r>
    </w:p>
    <w:p w:rsidR="0015081C" w:rsidRDefault="0015081C" w:rsidP="00DC2E54">
      <w:pPr>
        <w:spacing w:line="360" w:lineRule="auto"/>
        <w:ind w:left="360"/>
        <w:jc w:val="both"/>
      </w:pPr>
      <w:r>
        <w:t xml:space="preserve">On </w:t>
      </w:r>
      <w:r w:rsidR="00E370EE">
        <w:t>porte</w:t>
      </w:r>
      <w:r>
        <w:t xml:space="preserve"> le </w:t>
      </w:r>
      <w:r w:rsidR="00E370EE">
        <w:t>bécher</w:t>
      </w:r>
      <w:r>
        <w:t xml:space="preserve"> a l’</w:t>
      </w:r>
      <w:r w:rsidR="00E370EE">
        <w:t>étuve</w:t>
      </w:r>
      <w:r>
        <w:t xml:space="preserve"> a 110°C et on le </w:t>
      </w:r>
      <w:proofErr w:type="spellStart"/>
      <w:r>
        <w:t>repèse</w:t>
      </w:r>
      <w:proofErr w:type="spellEnd"/>
      <w:r w:rsidR="002C0F00">
        <w:t>. (</w:t>
      </w:r>
      <w:r w:rsidR="00132285">
        <w:t xml:space="preserve">Entre le premier le </w:t>
      </w:r>
      <w:r w:rsidR="00485E9E">
        <w:t>deuxième</w:t>
      </w:r>
      <w:r w:rsidR="00132285">
        <w:t xml:space="preserve"> </w:t>
      </w:r>
      <w:r w:rsidR="002C0F00">
        <w:t>prélèvement, il</w:t>
      </w:r>
      <w:r w:rsidR="00132285">
        <w:t xml:space="preserve"> faut bien laisser reposer le flacon)</w:t>
      </w:r>
    </w:p>
    <w:p w:rsidR="0015081C" w:rsidRDefault="0015081C" w:rsidP="002C0F00">
      <w:pPr>
        <w:pStyle w:val="Paragraphedeliste"/>
        <w:numPr>
          <w:ilvl w:val="0"/>
          <w:numId w:val="6"/>
        </w:numPr>
        <w:spacing w:line="360" w:lineRule="auto"/>
        <w:jc w:val="both"/>
      </w:pPr>
      <w:r>
        <w:t xml:space="preserve">Pour le </w:t>
      </w:r>
      <w:r w:rsidR="00485E9E">
        <w:t>deuxième</w:t>
      </w:r>
      <w:r>
        <w:t xml:space="preserve"> </w:t>
      </w:r>
      <w:r w:rsidR="00485E9E">
        <w:t>prélèvement</w:t>
      </w:r>
      <w:r>
        <w:t> </w:t>
      </w:r>
      <w:r w:rsidR="00485E9E">
        <w:t>: Réaliser</w:t>
      </w:r>
      <w:r>
        <w:t xml:space="preserve"> la </w:t>
      </w:r>
      <w:r w:rsidR="00485E9E">
        <w:t>même</w:t>
      </w:r>
      <w:r>
        <w:t xml:space="preserve"> </w:t>
      </w:r>
      <w:r w:rsidR="00485E9E">
        <w:t>opération</w:t>
      </w:r>
      <w:r>
        <w:t xml:space="preserve"> mais plonger la pipette </w:t>
      </w:r>
      <w:r w:rsidR="00485E9E">
        <w:t>à</w:t>
      </w:r>
      <w:r>
        <w:t xml:space="preserve"> </w:t>
      </w:r>
      <w:r w:rsidRPr="002C0F00">
        <w:rPr>
          <w:b/>
          <w:i/>
        </w:rPr>
        <w:t>5 cm</w:t>
      </w:r>
      <w:r w:rsidR="00132285" w:rsidRPr="002C0F00">
        <w:rPr>
          <w:b/>
          <w:i/>
        </w:rPr>
        <w:t>.</w:t>
      </w:r>
      <w:r w:rsidR="00132285" w:rsidRPr="00132285">
        <w:t xml:space="preserve"> </w:t>
      </w:r>
      <w:r w:rsidR="00132285">
        <w:t xml:space="preserve">Dans ce </w:t>
      </w:r>
      <w:r w:rsidR="00485E9E">
        <w:t>bécher, on</w:t>
      </w:r>
      <w:r w:rsidR="00132285">
        <w:t xml:space="preserve"> a </w:t>
      </w:r>
      <w:r w:rsidR="00132285">
        <w:t>l’</w:t>
      </w:r>
      <w:r w:rsidR="00485E9E">
        <w:t>argile, et</w:t>
      </w:r>
      <w:r w:rsidR="00132285">
        <w:t xml:space="preserve"> l’hexametaphosphate dissous de la solution</w:t>
      </w:r>
    </w:p>
    <w:p w:rsidR="002E55D5" w:rsidRDefault="00CF6985" w:rsidP="00DC2E54">
      <w:pPr>
        <w:pStyle w:val="Paragraphedeliste"/>
        <w:numPr>
          <w:ilvl w:val="0"/>
          <w:numId w:val="6"/>
        </w:numPr>
        <w:spacing w:line="360" w:lineRule="auto"/>
        <w:jc w:val="both"/>
      </w:pPr>
      <w:r w:rsidRPr="004B280E"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0CEF7313" wp14:editId="591E4D75">
            <wp:simplePos x="0" y="0"/>
            <wp:positionH relativeFrom="column">
              <wp:posOffset>0</wp:posOffset>
            </wp:positionH>
            <wp:positionV relativeFrom="paragraph">
              <wp:posOffset>1587693</wp:posOffset>
            </wp:positionV>
            <wp:extent cx="185420" cy="209550"/>
            <wp:effectExtent l="0" t="0" r="0" b="0"/>
            <wp:wrapNone/>
            <wp:docPr id="5" name="Image 5" descr="http://3.bp.blogspot.com/_iYopRuyyvAg/TPx0Jk4uKPI/AAAAAAAAAoY/jCFne8uy6PE/s1600/atten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3.bp.blogspot.com/_iYopRuyyvAg/TPx0Jk4uKPI/AAAAAAAAAoY/jCFne8uy6PE/s1600/attent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5D5">
        <w:t xml:space="preserve">Le </w:t>
      </w:r>
      <w:r w:rsidR="00485E9E">
        <w:t>troisième</w:t>
      </w:r>
      <w:r w:rsidR="002E55D5">
        <w:t xml:space="preserve"> </w:t>
      </w:r>
      <w:r w:rsidR="00485E9E">
        <w:t>prélèvement (témoin</w:t>
      </w:r>
      <w:r w:rsidR="002F5879">
        <w:t>)</w:t>
      </w:r>
      <w:r w:rsidR="002E55D5">
        <w:t xml:space="preserve"> </w:t>
      </w:r>
      <w:r w:rsidR="00485E9E">
        <w:t>consiste</w:t>
      </w:r>
      <w:r w:rsidR="002E55D5">
        <w:t xml:space="preserve"> </w:t>
      </w:r>
      <w:r w:rsidR="00485E9E">
        <w:t>à</w:t>
      </w:r>
      <w:r w:rsidR="002E55D5">
        <w:t xml:space="preserve"> ne </w:t>
      </w:r>
      <w:r w:rsidR="00485E9E">
        <w:t>prélever</w:t>
      </w:r>
      <w:r w:rsidR="002E55D5">
        <w:t xml:space="preserve"> que l’</w:t>
      </w:r>
      <w:r w:rsidR="002E55D5" w:rsidRPr="002E55D5">
        <w:t xml:space="preserve"> </w:t>
      </w:r>
      <w:r w:rsidR="002E55D5">
        <w:t>hexametaphosphate</w:t>
      </w:r>
      <w:r w:rsidR="002E55D5">
        <w:t xml:space="preserve"> .On met dans un nouveau flacon de </w:t>
      </w:r>
      <w:r w:rsidR="00485E9E">
        <w:t>1l,</w:t>
      </w:r>
      <w:r w:rsidR="002E55D5">
        <w:t xml:space="preserve"> 40 ml d’</w:t>
      </w:r>
      <w:r w:rsidR="002E55D5" w:rsidRPr="002E55D5">
        <w:t xml:space="preserve"> </w:t>
      </w:r>
      <w:proofErr w:type="spellStart"/>
      <w:r w:rsidR="00485E9E">
        <w:t>hexametaphosphate</w:t>
      </w:r>
      <w:proofErr w:type="spellEnd"/>
      <w:r w:rsidR="00485E9E">
        <w:t>, on</w:t>
      </w:r>
      <w:r w:rsidR="002F5879">
        <w:t xml:space="preserve"> </w:t>
      </w:r>
      <w:r w:rsidR="00485E9E">
        <w:t>remplit</w:t>
      </w:r>
      <w:r w:rsidR="002F5879">
        <w:t xml:space="preserve"> avec de l’eau distillé</w:t>
      </w:r>
      <w:r w:rsidR="002E55D5">
        <w:t xml:space="preserve"> et</w:t>
      </w:r>
      <w:r w:rsidR="002F5879">
        <w:t xml:space="preserve"> on</w:t>
      </w:r>
      <w:r w:rsidR="002E55D5">
        <w:t xml:space="preserve"> </w:t>
      </w:r>
      <w:r w:rsidR="00485E9E">
        <w:t>prélevé</w:t>
      </w:r>
      <w:r w:rsidR="002E55D5">
        <w:t xml:space="preserve"> 10 ml</w:t>
      </w:r>
      <w:r w:rsidR="002F5879">
        <w:t xml:space="preserve"> de cette solution avec la pipette de robinson dans un </w:t>
      </w:r>
      <w:r w:rsidR="002C0F00">
        <w:t>bécher</w:t>
      </w:r>
      <w:r w:rsidR="00485E9E">
        <w:t>. On</w:t>
      </w:r>
      <w:r w:rsidR="002F5879">
        <w:t xml:space="preserve"> </w:t>
      </w:r>
      <w:r w:rsidR="00485E9E">
        <w:t>porte celui-ci</w:t>
      </w:r>
      <w:r w:rsidR="002F5879">
        <w:t xml:space="preserve"> a l’</w:t>
      </w:r>
      <w:r w:rsidR="00485E9E">
        <w:t>étuve</w:t>
      </w:r>
      <w:r w:rsidR="002F5879">
        <w:t xml:space="preserve"> comme </w:t>
      </w:r>
      <w:r w:rsidR="00485E9E">
        <w:t>précédemment</w:t>
      </w:r>
      <w:r w:rsidR="002F5879">
        <w:t xml:space="preserve">. On aura la teneur en </w:t>
      </w:r>
      <w:r w:rsidR="002F5879">
        <w:t>hexametaphosphate</w:t>
      </w:r>
      <w:r w:rsidR="002F5879">
        <w:t xml:space="preserve"> dans 1 litre </w:t>
      </w:r>
      <w:r w:rsidR="00485E9E">
        <w:t>d’eau, ce</w:t>
      </w:r>
      <w:r w:rsidR="002F5879">
        <w:t xml:space="preserve"> qui nous permettra de connaitre la teneur en limon fin et argile de l’</w:t>
      </w:r>
      <w:r w:rsidR="00485E9E">
        <w:t>échantillon</w:t>
      </w:r>
      <w:r w:rsidR="002F5879">
        <w:t xml:space="preserve"> de terre.</w:t>
      </w:r>
    </w:p>
    <w:p w:rsidR="00CF6985" w:rsidRDefault="00CF6985" w:rsidP="002C0F00">
      <w:pPr>
        <w:spacing w:line="360" w:lineRule="auto"/>
        <w:jc w:val="both"/>
      </w:pPr>
      <w:r>
        <w:t xml:space="preserve">       Tous les </w:t>
      </w:r>
      <w:r w:rsidR="00485E9E">
        <w:t>béchers</w:t>
      </w:r>
      <w:r>
        <w:t xml:space="preserve"> servant </w:t>
      </w:r>
      <w:r w:rsidR="00485E9E">
        <w:t>au</w:t>
      </w:r>
      <w:r w:rsidR="002C0F00">
        <w:t>x</w:t>
      </w:r>
      <w:r w:rsidR="00485E9E">
        <w:t xml:space="preserve"> différent</w:t>
      </w:r>
      <w:r w:rsidR="002C0F00">
        <w:t>s</w:t>
      </w:r>
      <w:r w:rsidR="00485E9E">
        <w:t xml:space="preserve"> prélèvement</w:t>
      </w:r>
      <w:r w:rsidR="002C0F00">
        <w:t>s</w:t>
      </w:r>
      <w:r>
        <w:t xml:space="preserve"> doivent </w:t>
      </w:r>
      <w:r w:rsidR="00485E9E">
        <w:t>être</w:t>
      </w:r>
      <w:r>
        <w:t xml:space="preserve"> </w:t>
      </w:r>
      <w:r w:rsidR="00485E9E">
        <w:t>préalablement</w:t>
      </w:r>
      <w:r>
        <w:t xml:space="preserve"> </w:t>
      </w:r>
      <w:r w:rsidR="00485E9E">
        <w:t>pesés.</w:t>
      </w:r>
    </w:p>
    <w:p w:rsidR="00C44576" w:rsidRDefault="00485E9E" w:rsidP="002C0F00">
      <w:pPr>
        <w:pStyle w:val="Paragraphedeliste"/>
        <w:numPr>
          <w:ilvl w:val="0"/>
          <w:numId w:val="5"/>
        </w:numPr>
        <w:spacing w:line="360" w:lineRule="auto"/>
        <w:jc w:val="both"/>
      </w:pPr>
      <w:r>
        <w:t>Réaliser un tri</w:t>
      </w:r>
      <w:r w:rsidR="00C44576">
        <w:t xml:space="preserve"> des sables </w:t>
      </w:r>
      <w:r>
        <w:t>fins, grossiers</w:t>
      </w:r>
      <w:r w:rsidR="00C44576">
        <w:t xml:space="preserve"> et limons grossiers par </w:t>
      </w:r>
      <w:r>
        <w:t>sédimentation</w:t>
      </w:r>
      <w:r w:rsidR="00C44576">
        <w:t xml:space="preserve"> et </w:t>
      </w:r>
      <w:r>
        <w:t>tamisage</w:t>
      </w:r>
      <w:r w:rsidR="00C44576">
        <w:t>.</w:t>
      </w:r>
    </w:p>
    <w:p w:rsidR="00AE0917" w:rsidRDefault="005744D0" w:rsidP="002C0F00">
      <w:pPr>
        <w:spacing w:line="360" w:lineRule="auto"/>
        <w:jc w:val="both"/>
      </w:pPr>
      <w:r w:rsidRPr="004B280E"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26C97092" wp14:editId="18F049D6">
            <wp:simplePos x="0" y="0"/>
            <wp:positionH relativeFrom="column">
              <wp:posOffset>1391064</wp:posOffset>
            </wp:positionH>
            <wp:positionV relativeFrom="paragraph">
              <wp:posOffset>167613</wp:posOffset>
            </wp:positionV>
            <wp:extent cx="185420" cy="209550"/>
            <wp:effectExtent l="0" t="0" r="0" b="0"/>
            <wp:wrapNone/>
            <wp:docPr id="7" name="Image 7" descr="http://3.bp.blogspot.com/_iYopRuyyvAg/TPx0Jk4uKPI/AAAAAAAAAoY/jCFne8uy6PE/s1600/atten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3.bp.blogspot.com/_iYopRuyyvAg/TPx0Jk4uKPI/AAAAAAAAAoY/jCFne8uy6PE/s1600/attent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576">
        <w:t>Cela consiste</w:t>
      </w:r>
      <w:r w:rsidR="00CF6985">
        <w:t xml:space="preserve"> </w:t>
      </w:r>
      <w:r w:rsidR="00485E9E">
        <w:t>à</w:t>
      </w:r>
      <w:r w:rsidR="00CF6985">
        <w:t xml:space="preserve"> siphonner le flacon de 1l </w:t>
      </w:r>
      <w:r w:rsidR="00485E9E">
        <w:t>grâce</w:t>
      </w:r>
      <w:r w:rsidR="00CF6985">
        <w:t xml:space="preserve"> un tuyau (système venturi).On place l’</w:t>
      </w:r>
      <w:r w:rsidR="00485E9E">
        <w:t>extrémité</w:t>
      </w:r>
      <w:r w:rsidR="00CF6985">
        <w:t xml:space="preserve"> du tuyau dans le flacon</w:t>
      </w:r>
      <w:r>
        <w:t xml:space="preserve">. </w:t>
      </w:r>
      <w:r w:rsidR="00CF6985">
        <w:t xml:space="preserve"> </w:t>
      </w:r>
      <w:r w:rsidRPr="004B280E"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72AC9655" wp14:editId="6210378F">
            <wp:simplePos x="0" y="0"/>
            <wp:positionH relativeFrom="column">
              <wp:posOffset>0</wp:posOffset>
            </wp:positionH>
            <wp:positionV relativeFrom="paragraph">
              <wp:posOffset>-847090</wp:posOffset>
            </wp:positionV>
            <wp:extent cx="185420" cy="209550"/>
            <wp:effectExtent l="0" t="0" r="0" b="0"/>
            <wp:wrapNone/>
            <wp:docPr id="6" name="Image 6" descr="http://3.bp.blogspot.com/_iYopRuyyvAg/TPx0Jk4uKPI/AAAAAAAAAoY/jCFne8uy6PE/s1600/atten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3.bp.blogspot.com/_iYopRuyyvAg/TPx0Jk4uKPI/AAAAAAAAAoY/jCFne8uy6PE/s1600/attent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CF6985">
        <w:t xml:space="preserve">(Pas trop proche du fond pour </w:t>
      </w:r>
      <w:r w:rsidR="00485E9E">
        <w:t>éviter</w:t>
      </w:r>
      <w:r w:rsidR="00CF6985">
        <w:t xml:space="preserve"> de siphonner les </w:t>
      </w:r>
      <w:r w:rsidR="00485E9E">
        <w:t>éléments sédimentés</w:t>
      </w:r>
      <w:r w:rsidR="00CF6985">
        <w:t>) .Une fois l’eau pratique</w:t>
      </w:r>
      <w:bookmarkStart w:id="0" w:name="_GoBack"/>
      <w:bookmarkEnd w:id="0"/>
      <w:r w:rsidR="00CF6985">
        <w:t xml:space="preserve">ment </w:t>
      </w:r>
      <w:r w:rsidR="00485E9E">
        <w:t>enlevé</w:t>
      </w:r>
      <w:r w:rsidR="0080280B">
        <w:t>e</w:t>
      </w:r>
      <w:r w:rsidR="00485E9E">
        <w:t>, on</w:t>
      </w:r>
      <w:r w:rsidR="00CF6985">
        <w:t xml:space="preserve"> </w:t>
      </w:r>
      <w:proofErr w:type="spellStart"/>
      <w:r w:rsidR="00DC2E54">
        <w:t>re</w:t>
      </w:r>
      <w:proofErr w:type="spellEnd"/>
      <w:r w:rsidR="00CF6985">
        <w:t xml:space="preserve">-rempli le flacon avec de l’eau </w:t>
      </w:r>
      <w:r w:rsidR="00485E9E">
        <w:t>(Ne</w:t>
      </w:r>
      <w:r w:rsidR="00CF6985">
        <w:t xml:space="preserve"> pas </w:t>
      </w:r>
      <w:r w:rsidR="00485E9E">
        <w:t>utiliser</w:t>
      </w:r>
      <w:r w:rsidR="00CF6985">
        <w:t xml:space="preserve"> de l’</w:t>
      </w:r>
      <w:r w:rsidR="0080280B">
        <w:t>eau distillée</w:t>
      </w:r>
      <w:r w:rsidR="00CF6985">
        <w:t xml:space="preserve"> pour </w:t>
      </w:r>
      <w:r w:rsidR="00485E9E">
        <w:t>éviter</w:t>
      </w:r>
      <w:r w:rsidR="00CF6985">
        <w:t xml:space="preserve"> tout </w:t>
      </w:r>
      <w:r w:rsidR="00485E9E">
        <w:t>gaspillage), on</w:t>
      </w:r>
      <w:r w:rsidR="00CF6985">
        <w:t xml:space="preserve"> secoue le flacon pour remettre les particules en suspension et on laisse reposer pour re-sedimenter. On </w:t>
      </w:r>
      <w:r w:rsidR="0080280B">
        <w:t>réalise</w:t>
      </w:r>
      <w:r w:rsidR="00CF6985">
        <w:t xml:space="preserve"> cette manipulation plusieurs fois afin d’obtenir une eau </w:t>
      </w:r>
      <w:r w:rsidR="0080280B">
        <w:t>limpide. On</w:t>
      </w:r>
      <w:r w:rsidR="004E3EA5">
        <w:t xml:space="preserve"> </w:t>
      </w:r>
      <w:r w:rsidR="0080280B">
        <w:t>siphonne</w:t>
      </w:r>
      <w:r w:rsidR="004E3EA5">
        <w:t xml:space="preserve"> une </w:t>
      </w:r>
      <w:r w:rsidR="0080280B">
        <w:t>dernière</w:t>
      </w:r>
      <w:r w:rsidR="004E3EA5">
        <w:t xml:space="preserve"> fois le flacon et on met le </w:t>
      </w:r>
      <w:r w:rsidR="0080280B">
        <w:t>dépôt</w:t>
      </w:r>
      <w:r w:rsidR="004E3EA5">
        <w:t xml:space="preserve"> dans un </w:t>
      </w:r>
      <w:r w:rsidR="0080280B">
        <w:t>bécher</w:t>
      </w:r>
      <w:r w:rsidR="004E3EA5">
        <w:t xml:space="preserve"> </w:t>
      </w:r>
      <w:r w:rsidR="0080280B">
        <w:t>(toujours</w:t>
      </w:r>
      <w:r w:rsidR="004E3EA5">
        <w:t xml:space="preserve"> </w:t>
      </w:r>
      <w:r w:rsidR="0080280B">
        <w:t>préalablement</w:t>
      </w:r>
      <w:r w:rsidR="004E3EA5">
        <w:t xml:space="preserve"> pesé).On </w:t>
      </w:r>
      <w:r w:rsidR="0080280B">
        <w:t>enlève</w:t>
      </w:r>
      <w:r w:rsidR="004E3EA5">
        <w:t xml:space="preserve"> enfin l’eau restant</w:t>
      </w:r>
      <w:r w:rsidR="0080280B">
        <w:t>e</w:t>
      </w:r>
      <w:r w:rsidR="004E3EA5">
        <w:t xml:space="preserve"> dans le </w:t>
      </w:r>
      <w:r w:rsidR="0080280B">
        <w:t>bécher, on</w:t>
      </w:r>
      <w:r w:rsidR="004E3EA5">
        <w:t xml:space="preserve"> le porte </w:t>
      </w:r>
      <w:r w:rsidR="0080280B">
        <w:t>à</w:t>
      </w:r>
      <w:r w:rsidR="004E3EA5">
        <w:t xml:space="preserve"> </w:t>
      </w:r>
      <w:r w:rsidR="00DC2E54">
        <w:t>l’étuve, on</w:t>
      </w:r>
      <w:r w:rsidR="004E3EA5">
        <w:t xml:space="preserve"> laisse refroidir et on le pèse</w:t>
      </w:r>
      <w:r w:rsidR="0080280B">
        <w:t>.</w:t>
      </w:r>
    </w:p>
    <w:p w:rsidR="00CF6985" w:rsidRDefault="00AE0917" w:rsidP="002C0F00">
      <w:pPr>
        <w:spacing w:line="360" w:lineRule="auto"/>
        <w:jc w:val="both"/>
      </w:pPr>
      <w:r>
        <w:rPr>
          <w:noProof/>
          <w:lang w:eastAsia="fr-FR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48.7pt;margin-top:69.55pt;width:34.65pt;height:10.2pt;z-index:251665408"/>
        </w:pict>
      </w:r>
      <w:r w:rsidR="004E3EA5">
        <w:t xml:space="preserve">On aura dans ce </w:t>
      </w:r>
      <w:r w:rsidR="0080280B">
        <w:t>bécher</w:t>
      </w:r>
      <w:r w:rsidR="004E3EA5">
        <w:t xml:space="preserve"> les sables totaux et limons grossiers. Pour </w:t>
      </w:r>
      <w:r w:rsidR="0080280B">
        <w:t>séparer</w:t>
      </w:r>
      <w:r w:rsidR="004E3EA5">
        <w:t xml:space="preserve"> ces deux </w:t>
      </w:r>
      <w:r w:rsidR="0080280B">
        <w:t>fractions, on</w:t>
      </w:r>
      <w:r w:rsidR="004E3EA5">
        <w:t xml:space="preserve"> utilise </w:t>
      </w:r>
      <w:r>
        <w:t>un tamis</w:t>
      </w:r>
      <w:r w:rsidR="0080280B">
        <w:t xml:space="preserve"> de 0.2m</w:t>
      </w:r>
      <w:r>
        <w:t xml:space="preserve">m qui permet de </w:t>
      </w:r>
      <w:r w:rsidR="0080280B">
        <w:t>différencier</w:t>
      </w:r>
      <w:r>
        <w:t xml:space="preserve"> les sables grossiers des sables fins</w:t>
      </w:r>
      <w:r>
        <w:t xml:space="preserve"> et </w:t>
      </w:r>
      <w:r w:rsidR="004E3EA5">
        <w:t xml:space="preserve">un tamis de </w:t>
      </w:r>
      <w:r w:rsidR="0080280B">
        <w:t>0.050 m</w:t>
      </w:r>
      <w:r w:rsidR="004E3EA5">
        <w:t xml:space="preserve">m </w:t>
      </w:r>
      <w:r>
        <w:t xml:space="preserve">qui permet de </w:t>
      </w:r>
      <w:r w:rsidR="0080280B">
        <w:t>différencier</w:t>
      </w:r>
      <w:r>
        <w:t xml:space="preserve"> les limons grossier</w:t>
      </w:r>
      <w:r w:rsidR="00DC2E54">
        <w:t>.</w:t>
      </w:r>
      <w:r>
        <w:t xml:space="preserve"> </w:t>
      </w:r>
    </w:p>
    <w:p w:rsidR="00AE0917" w:rsidRDefault="00AE0917" w:rsidP="00AE0917">
      <w:pPr>
        <w:tabs>
          <w:tab w:val="left" w:pos="1752"/>
        </w:tabs>
        <w:spacing w:line="240" w:lineRule="auto"/>
      </w:pPr>
      <w:r>
        <w:rPr>
          <w:noProof/>
          <w:lang w:eastAsia="fr-FR"/>
        </w:rPr>
        <w:pict>
          <v:shape id="_x0000_s1030" type="#_x0000_t132" style="position:absolute;margin-left:48.7pt;margin-top:22.25pt;width:35.25pt;height:10.9pt;z-index:251666432"/>
        </w:pict>
      </w:r>
      <w:r>
        <w:tab/>
        <w:t>Tamis 200um :</w:t>
      </w:r>
      <w:r w:rsidR="00E370EE">
        <w:t xml:space="preserve"> sables grossier</w:t>
      </w:r>
      <w:r w:rsidR="00771AAF">
        <w:t>s</w:t>
      </w:r>
    </w:p>
    <w:p w:rsidR="00AE0917" w:rsidRDefault="00AE0917" w:rsidP="00AE0917">
      <w:pPr>
        <w:tabs>
          <w:tab w:val="left" w:pos="1752"/>
        </w:tabs>
        <w:spacing w:line="240" w:lineRule="auto"/>
      </w:pPr>
      <w:r>
        <w:t xml:space="preserve">                                   Tamis 50um</w:t>
      </w:r>
      <w:r w:rsidR="00E370EE">
        <w:t> : sables fins</w:t>
      </w:r>
    </w:p>
    <w:p w:rsidR="00AE0917" w:rsidRDefault="00AE0917" w:rsidP="00AE0917">
      <w:pPr>
        <w:tabs>
          <w:tab w:val="left" w:pos="1752"/>
        </w:tabs>
        <w:spacing w:line="240" w:lineRule="auto"/>
      </w:pPr>
      <w:r>
        <w:rPr>
          <w:noProof/>
          <w:lang w:eastAsia="fr-FR"/>
        </w:rPr>
        <w:pict>
          <v:shape id="_x0000_s1032" type="#_x0000_t132" style="position:absolute;margin-left:47.95pt;margin-top:6.9pt;width:36pt;height:7.15pt;z-index:251667456"/>
        </w:pict>
      </w:r>
      <w:r>
        <w:t xml:space="preserve">                                   </w:t>
      </w:r>
      <w:r w:rsidR="00E370EE">
        <w:t>Récipient </w:t>
      </w:r>
      <w:r w:rsidR="0080280B">
        <w:t>: Limons</w:t>
      </w:r>
      <w:r w:rsidR="00E370EE">
        <w:t xml:space="preserve"> grossier</w:t>
      </w:r>
      <w:r w:rsidR="00771AAF">
        <w:t>s</w:t>
      </w:r>
    </w:p>
    <w:p w:rsidR="00AE0917" w:rsidRPr="0015081C" w:rsidRDefault="00AE0917" w:rsidP="00AE0917">
      <w:pPr>
        <w:tabs>
          <w:tab w:val="left" w:pos="1752"/>
        </w:tabs>
        <w:spacing w:line="240" w:lineRule="auto"/>
      </w:pPr>
    </w:p>
    <w:p w:rsidR="00DF3548" w:rsidRPr="00AE0917" w:rsidRDefault="00AE0917" w:rsidP="00AE0917">
      <w:pPr>
        <w:tabs>
          <w:tab w:val="left" w:pos="7655"/>
        </w:tabs>
        <w:spacing w:line="240" w:lineRule="auto"/>
        <w:rPr>
          <w:smallCaps/>
          <w:color w:val="FF0000"/>
          <w:sz w:val="36"/>
        </w:rPr>
      </w:pPr>
      <w:r>
        <w:rPr>
          <w:b/>
          <w:smallCaps/>
          <w:color w:val="FF0000"/>
          <w:sz w:val="36"/>
          <w:u w:val="single"/>
        </w:rPr>
        <w:lastRenderedPageBreak/>
        <w:t xml:space="preserve">                                </w:t>
      </w:r>
    </w:p>
    <w:sectPr w:rsidR="00DF3548" w:rsidRPr="00AE0917" w:rsidSect="00852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B5B" w:rsidRDefault="00131B5B" w:rsidP="00AE0917">
      <w:pPr>
        <w:spacing w:after="0" w:line="240" w:lineRule="auto"/>
      </w:pPr>
      <w:r>
        <w:separator/>
      </w:r>
    </w:p>
  </w:endnote>
  <w:endnote w:type="continuationSeparator" w:id="0">
    <w:p w:rsidR="00131B5B" w:rsidRDefault="00131B5B" w:rsidP="00AE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B5B" w:rsidRDefault="00131B5B" w:rsidP="00AE0917">
      <w:pPr>
        <w:spacing w:after="0" w:line="240" w:lineRule="auto"/>
      </w:pPr>
      <w:r>
        <w:separator/>
      </w:r>
    </w:p>
  </w:footnote>
  <w:footnote w:type="continuationSeparator" w:id="0">
    <w:p w:rsidR="00131B5B" w:rsidRDefault="00131B5B" w:rsidP="00AE0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5315F"/>
    <w:multiLevelType w:val="hybridMultilevel"/>
    <w:tmpl w:val="1C4E54CC"/>
    <w:lvl w:ilvl="0" w:tplc="5418AE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F7FB2"/>
    <w:multiLevelType w:val="hybridMultilevel"/>
    <w:tmpl w:val="1256E97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0B8259A"/>
    <w:multiLevelType w:val="hybridMultilevel"/>
    <w:tmpl w:val="A21A4536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8DA1E0B"/>
    <w:multiLevelType w:val="hybridMultilevel"/>
    <w:tmpl w:val="5334549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1F60EB0"/>
    <w:multiLevelType w:val="hybridMultilevel"/>
    <w:tmpl w:val="4282DA12"/>
    <w:lvl w:ilvl="0" w:tplc="09BE24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8678E"/>
    <w:multiLevelType w:val="hybridMultilevel"/>
    <w:tmpl w:val="E09C3F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532A02"/>
    <w:multiLevelType w:val="hybridMultilevel"/>
    <w:tmpl w:val="DE60B73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EE2"/>
    <w:rsid w:val="00131B5B"/>
    <w:rsid w:val="00132285"/>
    <w:rsid w:val="0015081C"/>
    <w:rsid w:val="002C0F00"/>
    <w:rsid w:val="002D5FE4"/>
    <w:rsid w:val="002E55D5"/>
    <w:rsid w:val="002F5879"/>
    <w:rsid w:val="00374739"/>
    <w:rsid w:val="00375CC8"/>
    <w:rsid w:val="003E4EFE"/>
    <w:rsid w:val="00485E9E"/>
    <w:rsid w:val="004A104E"/>
    <w:rsid w:val="004B280E"/>
    <w:rsid w:val="004E3EA5"/>
    <w:rsid w:val="00564972"/>
    <w:rsid w:val="005744D0"/>
    <w:rsid w:val="00640F55"/>
    <w:rsid w:val="00771AAF"/>
    <w:rsid w:val="007C1EE2"/>
    <w:rsid w:val="0080280B"/>
    <w:rsid w:val="00805DA9"/>
    <w:rsid w:val="00852425"/>
    <w:rsid w:val="00952C1D"/>
    <w:rsid w:val="00AE0917"/>
    <w:rsid w:val="00BD21C4"/>
    <w:rsid w:val="00C44576"/>
    <w:rsid w:val="00CF6985"/>
    <w:rsid w:val="00D54A1D"/>
    <w:rsid w:val="00DC2E54"/>
    <w:rsid w:val="00DF3548"/>
    <w:rsid w:val="00E370EE"/>
    <w:rsid w:val="00F2456F"/>
    <w:rsid w:val="00FF0446"/>
    <w:rsid w:val="00FF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16F438D7-585D-41B8-BE7A-E2CA2000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42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5FE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E09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0917"/>
  </w:style>
  <w:style w:type="paragraph" w:styleId="Pieddepage">
    <w:name w:val="footer"/>
    <w:basedOn w:val="Normal"/>
    <w:link w:val="PieddepageCar"/>
    <w:uiPriority w:val="99"/>
    <w:unhideWhenUsed/>
    <w:rsid w:val="00AE09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0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722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Compte Microsoft</cp:lastModifiedBy>
  <cp:revision>14</cp:revision>
  <dcterms:created xsi:type="dcterms:W3CDTF">2013-12-23T17:54:00Z</dcterms:created>
  <dcterms:modified xsi:type="dcterms:W3CDTF">2013-12-26T17:25:00Z</dcterms:modified>
</cp:coreProperties>
</file>