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1C8" w:rsidRPr="00DF67FD" w:rsidRDefault="001D3726">
      <w:pPr>
        <w:rPr>
          <w:b/>
          <w:color w:val="002060"/>
          <w:sz w:val="28"/>
          <w:u w:val="single"/>
        </w:rPr>
      </w:pPr>
      <w:r w:rsidRPr="00DF67FD">
        <w:rPr>
          <w:b/>
          <w:color w:val="002060"/>
          <w:sz w:val="28"/>
          <w:u w:val="single"/>
        </w:rPr>
        <w:t>Chapitre 1 : Notions de régulation des fonctions</w:t>
      </w:r>
    </w:p>
    <w:p w:rsidR="001D3726" w:rsidRPr="00DF67FD" w:rsidRDefault="001D3726" w:rsidP="001D3726">
      <w:pPr>
        <w:pStyle w:val="Paragraphedeliste"/>
        <w:numPr>
          <w:ilvl w:val="0"/>
          <w:numId w:val="1"/>
        </w:numPr>
        <w:rPr>
          <w:b/>
          <w:color w:val="0070C0"/>
          <w:sz w:val="24"/>
          <w:u w:val="single"/>
        </w:rPr>
      </w:pPr>
      <w:r w:rsidRPr="00DF67FD">
        <w:rPr>
          <w:b/>
          <w:color w:val="0070C0"/>
          <w:sz w:val="24"/>
          <w:u w:val="single"/>
        </w:rPr>
        <w:t>La notion de régulation</w:t>
      </w:r>
    </w:p>
    <w:p w:rsidR="00174446" w:rsidRDefault="002037AA" w:rsidP="00174446">
      <w:r>
        <w:rPr>
          <w:b/>
          <w:noProof/>
          <w:color w:val="FF0000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1316355</wp:posOffset>
            </wp:positionV>
            <wp:extent cx="4012565" cy="2759075"/>
            <wp:effectExtent l="19050" t="0" r="6985" b="0"/>
            <wp:wrapThrough wrapText="bothSides">
              <wp:wrapPolygon edited="0">
                <wp:start x="-103" y="0"/>
                <wp:lineTo x="-103" y="21476"/>
                <wp:lineTo x="21638" y="21476"/>
                <wp:lineTo x="21638" y="0"/>
                <wp:lineTo x="-103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3726" w:rsidRPr="001D3726">
        <w:rPr>
          <w:b/>
          <w:color w:val="FF0000"/>
        </w:rPr>
        <w:t>Homéostasie</w:t>
      </w:r>
      <w:r w:rsidR="001D3726">
        <w:t xml:space="preserve"> </w:t>
      </w:r>
      <w:r w:rsidR="001D3726">
        <w:sym w:font="Wingdings" w:char="F0E8"/>
      </w:r>
      <w:r w:rsidR="001D3726">
        <w:t xml:space="preserve"> maintien des paramètres du milieu intérieur. Mammifères </w:t>
      </w:r>
      <w:r w:rsidR="001D3726">
        <w:sym w:font="Wingdings" w:char="F0E8"/>
      </w:r>
      <w:r w:rsidR="001D3726">
        <w:t xml:space="preserve"> </w:t>
      </w:r>
      <w:r w:rsidR="001D3726" w:rsidRPr="001D3726">
        <w:rPr>
          <w:b/>
          <w:color w:val="FF0000"/>
        </w:rPr>
        <w:t>thermo-régulés</w:t>
      </w:r>
      <w:r w:rsidR="001D3726">
        <w:t>.</w:t>
      </w:r>
      <w:r w:rsidR="001D3726">
        <w:br/>
        <w:t xml:space="preserve">Dans un système biologique : </w:t>
      </w:r>
      <w:r w:rsidR="001D3726" w:rsidRPr="001D3726">
        <w:rPr>
          <w:b/>
          <w:highlight w:val="yellow"/>
        </w:rPr>
        <w:t>Ø d'eau = Ø de vie</w:t>
      </w:r>
      <w:r w:rsidR="001D3726">
        <w:rPr>
          <w:b/>
        </w:rPr>
        <w:t xml:space="preserve">. </w:t>
      </w:r>
      <w:r w:rsidR="001D3726">
        <w:rPr>
          <w:b/>
        </w:rPr>
        <w:br/>
      </w:r>
      <w:r w:rsidR="001D3726">
        <w:t xml:space="preserve">Stabilité maintenue par une </w:t>
      </w:r>
      <w:r w:rsidR="001D3726" w:rsidRPr="001D3726">
        <w:rPr>
          <w:b/>
          <w:color w:val="FF0000"/>
        </w:rPr>
        <w:t>contre réaction négative</w:t>
      </w:r>
      <w:r w:rsidR="001D3726">
        <w:t xml:space="preserve"> </w:t>
      </w:r>
      <w:r w:rsidR="003933D5">
        <w:br/>
      </w:r>
      <w:r w:rsidR="001D3726">
        <w:sym w:font="Wingdings" w:char="F0E8"/>
      </w:r>
      <w:r w:rsidR="001D3726">
        <w:t xml:space="preserve"> </w:t>
      </w:r>
      <w:r w:rsidR="001D3726" w:rsidRPr="001D3726">
        <w:rPr>
          <w:b/>
          <w:color w:val="FF0000"/>
        </w:rPr>
        <w:t xml:space="preserve">système régulé </w:t>
      </w:r>
      <w:r w:rsidR="001D3726">
        <w:rPr>
          <w:b/>
        </w:rPr>
        <w:t xml:space="preserve"> </w:t>
      </w:r>
      <w:r w:rsidR="001D3726">
        <w:t>= ensemble des mécanism</w:t>
      </w:r>
      <w:r w:rsidR="00174446">
        <w:t>es permettant de maintenir</w:t>
      </w:r>
      <w:r w:rsidR="001D3726">
        <w:t xml:space="preserve"> constante</w:t>
      </w:r>
      <w:r w:rsidR="00174446">
        <w:t xml:space="preserve"> une variable,</w:t>
      </w:r>
      <w:r w:rsidR="001D3726">
        <w:t xml:space="preserve"> en compensant en permanence les modifications par des effets inverses.</w:t>
      </w:r>
    </w:p>
    <w:p w:rsidR="002037AA" w:rsidRPr="002037AA" w:rsidRDefault="002037AA" w:rsidP="00174446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3166110</wp:posOffset>
            </wp:positionH>
            <wp:positionV relativeFrom="paragraph">
              <wp:posOffset>264795</wp:posOffset>
            </wp:positionV>
            <wp:extent cx="3495040" cy="2066925"/>
            <wp:effectExtent l="19050" t="0" r="0" b="0"/>
            <wp:wrapThrough wrapText="bothSides">
              <wp:wrapPolygon edited="0">
                <wp:start x="-118" y="0"/>
                <wp:lineTo x="-118" y="21500"/>
                <wp:lineTo x="21545" y="21500"/>
                <wp:lineTo x="21545" y="0"/>
                <wp:lineTo x="-118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Voies </w:t>
      </w:r>
      <w:r w:rsidRPr="002037AA">
        <w:rPr>
          <w:b/>
          <w:color w:val="FF0000"/>
        </w:rPr>
        <w:t>efférentes</w:t>
      </w:r>
      <w:r>
        <w:t xml:space="preserve"> </w:t>
      </w:r>
      <w:r>
        <w:sym w:font="Wingdings" w:char="F0E8"/>
      </w:r>
      <w:r>
        <w:t xml:space="preserve"> </w:t>
      </w:r>
      <w:r w:rsidRPr="002037AA">
        <w:rPr>
          <w:b/>
          <w:color w:val="FF0000"/>
        </w:rPr>
        <w:t>motrices</w:t>
      </w:r>
      <w:r>
        <w:tab/>
      </w:r>
      <w:r>
        <w:tab/>
        <w:t xml:space="preserve">Voies </w:t>
      </w:r>
      <w:r w:rsidRPr="002037AA">
        <w:rPr>
          <w:b/>
          <w:color w:val="FF0000"/>
        </w:rPr>
        <w:t>afférentes</w:t>
      </w:r>
      <w:r>
        <w:t xml:space="preserve"> </w:t>
      </w:r>
      <w:r>
        <w:sym w:font="Wingdings" w:char="F0E8"/>
      </w:r>
      <w:r>
        <w:t xml:space="preserve"> </w:t>
      </w:r>
      <w:r w:rsidRPr="002037AA">
        <w:rPr>
          <w:b/>
          <w:color w:val="FF0000"/>
        </w:rPr>
        <w:t>sensitives</w:t>
      </w:r>
    </w:p>
    <w:p w:rsidR="00CB25F8" w:rsidRDefault="002037AA" w:rsidP="002037AA">
      <w:pPr>
        <w:ind w:right="-567"/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-90170</wp:posOffset>
            </wp:positionH>
            <wp:positionV relativeFrom="paragraph">
              <wp:posOffset>-85725</wp:posOffset>
            </wp:positionV>
            <wp:extent cx="3437890" cy="2432685"/>
            <wp:effectExtent l="19050" t="0" r="0" b="0"/>
            <wp:wrapThrough wrapText="bothSides">
              <wp:wrapPolygon edited="0">
                <wp:start x="-120" y="0"/>
                <wp:lineTo x="-120" y="21482"/>
                <wp:lineTo x="21544" y="21482"/>
                <wp:lineTo x="21544" y="0"/>
                <wp:lineTo x="-12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446">
        <w:t xml:space="preserve">Quand il y a élongation des fibres = </w:t>
      </w:r>
      <w:r w:rsidR="00174446" w:rsidRPr="00E34442">
        <w:rPr>
          <w:b/>
          <w:color w:val="FF0000"/>
        </w:rPr>
        <w:t>signal transmis à la moelle épinière</w:t>
      </w:r>
      <w:r w:rsidR="00174446">
        <w:t xml:space="preserve"> puis voies efférentes = </w:t>
      </w:r>
      <w:r w:rsidR="00174446" w:rsidRPr="00C82CA8">
        <w:rPr>
          <w:b/>
          <w:color w:val="FF0000"/>
        </w:rPr>
        <w:t>action</w:t>
      </w:r>
      <w:r w:rsidR="00174446">
        <w:t xml:space="preserve"> sur le muscle.</w:t>
      </w:r>
    </w:p>
    <w:p w:rsidR="00CB25F8" w:rsidRDefault="00CB25F8" w:rsidP="001D3726">
      <w:r>
        <w:t xml:space="preserve">Le </w:t>
      </w:r>
      <w:r w:rsidRPr="00CB25F8">
        <w:rPr>
          <w:b/>
          <w:color w:val="FF0000"/>
        </w:rPr>
        <w:t>point de consigne</w:t>
      </w:r>
      <w:r>
        <w:t xml:space="preserve"> est une valeur référence ou une valeur d'équilibre </w:t>
      </w:r>
      <w:r>
        <w:sym w:font="Wingdings" w:char="F0E8"/>
      </w:r>
      <w:r>
        <w:t xml:space="preserve"> toute perturbation par rapport à l’équilibre va avoir une influence directe sur le système qui va progressivement s’équilibrer.</w:t>
      </w:r>
      <w:r w:rsidR="002037AA">
        <w:br/>
      </w:r>
      <w:r>
        <w:sym w:font="Wingdings" w:char="F0E8"/>
      </w:r>
      <w:r>
        <w:t xml:space="preserve">  </w:t>
      </w:r>
      <w:proofErr w:type="gramStart"/>
      <w:r w:rsidRPr="00CB25F8">
        <w:rPr>
          <w:b/>
          <w:color w:val="FF0000"/>
        </w:rPr>
        <w:t>jamais</w:t>
      </w:r>
      <w:proofErr w:type="gramEnd"/>
      <w:r w:rsidRPr="00CB25F8">
        <w:rPr>
          <w:b/>
          <w:color w:val="FF0000"/>
        </w:rPr>
        <w:t xml:space="preserve"> de régulation brutale</w:t>
      </w:r>
    </w:p>
    <w:p w:rsidR="00174446" w:rsidRDefault="004064D0" w:rsidP="001D3726"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1362710</wp:posOffset>
            </wp:positionV>
            <wp:extent cx="3356610" cy="2075180"/>
            <wp:effectExtent l="19050" t="0" r="0" b="0"/>
            <wp:wrapThrough wrapText="bothSides">
              <wp:wrapPolygon edited="0">
                <wp:start x="-123" y="0"/>
                <wp:lineTo x="-123" y="21415"/>
                <wp:lineTo x="21575" y="21415"/>
                <wp:lineTo x="21575" y="0"/>
                <wp:lineTo x="-123" y="0"/>
              </wp:wrapPolygon>
            </wp:wrapThrough>
            <wp:docPr id="1" name="Image 1" descr="C:\Documents and Settings\Pascal SALVETTI\Bureau\0377_0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2" descr="C:\Documents and Settings\Pascal SALVETTI\Bureau\0377_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3081" r="8479" b="40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25F8">
        <w:t xml:space="preserve">Au niveau de </w:t>
      </w:r>
      <w:r w:rsidR="00CB25F8" w:rsidRPr="00394242">
        <w:rPr>
          <w:b/>
          <w:color w:val="FF0000"/>
        </w:rPr>
        <w:t>l’hypophyse</w:t>
      </w:r>
      <w:r w:rsidR="00CB25F8">
        <w:t xml:space="preserve">, il y a le </w:t>
      </w:r>
      <w:r w:rsidR="00CB25F8" w:rsidRPr="00727378">
        <w:rPr>
          <w:b/>
          <w:color w:val="FF0000"/>
        </w:rPr>
        <w:t>fonctionnement thyroïdien</w:t>
      </w:r>
      <w:r w:rsidR="00CB25F8">
        <w:t>. C’est le « </w:t>
      </w:r>
      <w:r w:rsidR="00CB25F8" w:rsidRPr="001939B8">
        <w:rPr>
          <w:b/>
          <w:color w:val="FF0000"/>
        </w:rPr>
        <w:t>calcul interne</w:t>
      </w:r>
      <w:r w:rsidR="00CB25F8">
        <w:t xml:space="preserve"> » du corps. C’est un </w:t>
      </w:r>
      <w:r w:rsidR="00CB25F8" w:rsidRPr="001939B8">
        <w:rPr>
          <w:b/>
          <w:color w:val="FF0000"/>
        </w:rPr>
        <w:t>centre de régulation</w:t>
      </w:r>
      <w:r w:rsidR="00CB25F8">
        <w:t xml:space="preserve"> de la glande thyroïdienne. La </w:t>
      </w:r>
      <w:r w:rsidR="001B1CE5" w:rsidRPr="00044A24">
        <w:t>thyroïde joue un rôle</w:t>
      </w:r>
      <w:r w:rsidR="00CB25F8" w:rsidRPr="00044A24">
        <w:br/>
        <w:t>dans la</w:t>
      </w:r>
      <w:r w:rsidR="00CB25F8" w:rsidRPr="001939B8">
        <w:rPr>
          <w:b/>
          <w:color w:val="FF0000"/>
        </w:rPr>
        <w:t xml:space="preserve"> thermorégulation</w:t>
      </w:r>
      <w:r w:rsidR="001B1CE5">
        <w:t xml:space="preserve"> (=modification du point de consigne de la température corporelle</w:t>
      </w:r>
      <w:proofErr w:type="gramStart"/>
      <w:r w:rsidR="001B1CE5">
        <w:t>)</w:t>
      </w:r>
      <w:proofErr w:type="gramEnd"/>
      <w:r w:rsidR="001B1CE5">
        <w:br/>
      </w:r>
      <w:r w:rsidR="001B1CE5" w:rsidRPr="001B1CE5">
        <w:rPr>
          <w:b/>
          <w:color w:val="FF0000"/>
        </w:rPr>
        <w:t>Hibernation</w:t>
      </w:r>
      <w:r w:rsidR="001B1CE5">
        <w:t xml:space="preserve"> = point de consigne </w:t>
      </w:r>
      <w:r w:rsidR="001B1CE5" w:rsidRPr="001B1CE5">
        <w:rPr>
          <w:b/>
          <w:color w:val="00B050"/>
        </w:rPr>
        <w:t>s’abaisse</w:t>
      </w:r>
      <w:r w:rsidR="001B1CE5">
        <w:t xml:space="preserve"> progressivement</w:t>
      </w:r>
      <w:r w:rsidR="001B1CE5">
        <w:br/>
      </w:r>
      <w:r w:rsidR="001B1CE5" w:rsidRPr="001B1CE5">
        <w:rPr>
          <w:b/>
          <w:color w:val="FF0000"/>
        </w:rPr>
        <w:t>Fièvre</w:t>
      </w:r>
      <w:r w:rsidR="001B1CE5">
        <w:t xml:space="preserve"> = </w:t>
      </w:r>
      <w:r w:rsidR="001B1CE5">
        <w:rPr>
          <w:b/>
          <w:color w:val="00B050"/>
        </w:rPr>
        <w:t xml:space="preserve">↗ </w:t>
      </w:r>
      <w:r w:rsidR="001B1CE5">
        <w:t>du point de consigne en réponse à une agression</w:t>
      </w:r>
      <w:r w:rsidR="00CB25F8">
        <w:rPr>
          <w:b/>
          <w:color w:val="FF0000"/>
        </w:rPr>
        <w:br/>
      </w:r>
      <w:r w:rsidR="00CB25F8" w:rsidRPr="001B1CE5">
        <w:rPr>
          <w:b/>
          <w:color w:val="000000" w:themeColor="text1"/>
          <w:highlight w:val="yellow"/>
        </w:rPr>
        <w:t>TSH</w:t>
      </w:r>
      <w:r w:rsidR="00CB25F8">
        <w:t xml:space="preserve"> = agit sur la thyroïde et enclenche la synthèse d’iodes sur l’hormone. </w:t>
      </w:r>
      <w:r w:rsidR="00CB25F8" w:rsidRPr="001939B8">
        <w:rPr>
          <w:b/>
          <w:color w:val="FF0000"/>
        </w:rPr>
        <w:t>Libération de l’hormone</w:t>
      </w:r>
      <w:r w:rsidR="00CB25F8">
        <w:t xml:space="preserve"> = </w:t>
      </w:r>
      <w:r w:rsidR="00CB25F8">
        <w:rPr>
          <w:b/>
          <w:color w:val="00B050"/>
        </w:rPr>
        <w:t>↗</w:t>
      </w:r>
      <w:r>
        <w:rPr>
          <w:b/>
          <w:color w:val="00B050"/>
        </w:rPr>
        <w:t xml:space="preserve"> </w:t>
      </w:r>
      <w:r w:rsidR="00CB25F8">
        <w:t xml:space="preserve">de la </w:t>
      </w:r>
      <w:r w:rsidR="00CB25F8" w:rsidRPr="001939B8">
        <w:rPr>
          <w:b/>
          <w:color w:val="FF0000"/>
        </w:rPr>
        <w:t>quantité d’hormones</w:t>
      </w:r>
      <w:r w:rsidR="00CB25F8">
        <w:t xml:space="preserve"> par rapport aux besoins de l’organisme </w:t>
      </w:r>
      <w:r w:rsidR="00CB25F8">
        <w:sym w:font="Wingdings" w:char="F0E0"/>
      </w:r>
      <w:r w:rsidR="00CB25F8">
        <w:t xml:space="preserve"> </w:t>
      </w:r>
      <w:r w:rsidR="00CB25F8" w:rsidRPr="001939B8">
        <w:rPr>
          <w:b/>
          <w:color w:val="FF0000"/>
        </w:rPr>
        <w:t xml:space="preserve">rétrocontrôle </w:t>
      </w:r>
      <w:r w:rsidR="00CB25F8" w:rsidRPr="001B1CE5">
        <w:rPr>
          <w:b/>
          <w:color w:val="00B050"/>
        </w:rPr>
        <w:t>négatif</w:t>
      </w:r>
      <w:r w:rsidR="001B1CE5">
        <w:t xml:space="preserve"> au niveau de l’hypophyse </w:t>
      </w:r>
      <w:r w:rsidR="001B1CE5">
        <w:sym w:font="Wingdings" w:char="F0E8"/>
      </w:r>
      <w:r w:rsidR="001B1CE5">
        <w:t xml:space="preserve"> </w:t>
      </w:r>
      <w:r w:rsidR="00CB25F8">
        <w:t xml:space="preserve"> </w:t>
      </w:r>
      <w:r w:rsidR="00CB25F8" w:rsidRPr="001939B8">
        <w:rPr>
          <w:b/>
          <w:color w:val="00B050"/>
        </w:rPr>
        <w:t>plus</w:t>
      </w:r>
      <w:r w:rsidR="00CB25F8">
        <w:t xml:space="preserve"> de </w:t>
      </w:r>
      <w:r w:rsidR="00CB25F8" w:rsidRPr="001939B8">
        <w:rPr>
          <w:b/>
          <w:color w:val="FF0000"/>
        </w:rPr>
        <w:t>fabrication de TSH</w:t>
      </w:r>
      <w:r w:rsidR="00CB25F8">
        <w:t xml:space="preserve"> = la </w:t>
      </w:r>
      <w:r w:rsidR="00CB25F8" w:rsidRPr="001939B8">
        <w:rPr>
          <w:b/>
          <w:color w:val="FF0000"/>
        </w:rPr>
        <w:t>thyroïde</w:t>
      </w:r>
      <w:r w:rsidR="00CB25F8">
        <w:t xml:space="preserve"> n’est </w:t>
      </w:r>
      <w:r w:rsidR="00CB25F8" w:rsidRPr="001939B8">
        <w:rPr>
          <w:b/>
          <w:color w:val="FF0000"/>
        </w:rPr>
        <w:t>plus stimulée</w:t>
      </w:r>
      <w:r w:rsidR="00CB25F8">
        <w:t xml:space="preserve"> </w:t>
      </w:r>
      <w:r w:rsidR="00CB25F8">
        <w:sym w:font="Wingdings" w:char="F0E0"/>
      </w:r>
      <w:r w:rsidR="00CB25F8">
        <w:t xml:space="preserve"> organisme a toujours </w:t>
      </w:r>
      <w:r w:rsidR="00CB25F8">
        <w:lastRenderedPageBreak/>
        <w:t xml:space="preserve">besoin de </w:t>
      </w:r>
      <w:r w:rsidR="00CB25F8" w:rsidRPr="001B1CE5">
        <w:rPr>
          <w:b/>
          <w:highlight w:val="yellow"/>
        </w:rPr>
        <w:t>T3 et T4</w:t>
      </w:r>
      <w:r w:rsidR="00CB25F8">
        <w:t xml:space="preserve"> </w:t>
      </w:r>
      <w:r w:rsidR="001B1CE5">
        <w:sym w:font="Wingdings" w:char="F0E8"/>
      </w:r>
      <w:r w:rsidR="00CB25F8">
        <w:t xml:space="preserve"> </w:t>
      </w:r>
      <w:r w:rsidR="00CB25F8" w:rsidRPr="001939B8">
        <w:rPr>
          <w:b/>
          <w:color w:val="FF0000"/>
        </w:rPr>
        <w:t>stimulation de l’hypophyse et rebelote</w:t>
      </w:r>
      <w:r w:rsidR="001B1CE5">
        <w:rPr>
          <w:b/>
          <w:color w:val="FF0000"/>
        </w:rPr>
        <w:t>.</w:t>
      </w:r>
      <w:r w:rsidR="001B1CE5">
        <w:rPr>
          <w:b/>
          <w:color w:val="FF0000"/>
        </w:rPr>
        <w:br/>
      </w:r>
      <w:r w:rsidR="001B1CE5">
        <w:t xml:space="preserve">Une </w:t>
      </w:r>
      <w:r w:rsidR="001B1CE5" w:rsidRPr="001939B8">
        <w:rPr>
          <w:b/>
          <w:color w:val="FF0000"/>
        </w:rPr>
        <w:t>perturbation</w:t>
      </w:r>
      <w:r w:rsidR="001B1CE5">
        <w:t xml:space="preserve"> </w:t>
      </w:r>
      <w:r w:rsidR="001B1CE5">
        <w:rPr>
          <w:b/>
          <w:color w:val="00B050"/>
        </w:rPr>
        <w:t>+</w:t>
      </w:r>
      <w:r w:rsidR="001B1CE5" w:rsidRPr="001939B8">
        <w:rPr>
          <w:b/>
          <w:color w:val="00B050"/>
        </w:rPr>
        <w:t xml:space="preserve"> ou </w:t>
      </w:r>
      <w:r w:rsidR="001B1CE5">
        <w:rPr>
          <w:b/>
          <w:color w:val="00B050"/>
        </w:rPr>
        <w:t>-</w:t>
      </w:r>
      <w:r w:rsidR="001B1CE5" w:rsidRPr="001939B8">
        <w:rPr>
          <w:b/>
          <w:color w:val="00B050"/>
        </w:rPr>
        <w:t xml:space="preserve"> forte</w:t>
      </w:r>
      <w:r w:rsidR="001B1CE5">
        <w:t xml:space="preserve"> se traduira par une </w:t>
      </w:r>
      <w:r w:rsidR="001B1CE5" w:rsidRPr="001939B8">
        <w:rPr>
          <w:b/>
          <w:color w:val="FF0000"/>
        </w:rPr>
        <w:t>boucle de régulation</w:t>
      </w:r>
      <w:r w:rsidR="001B1CE5">
        <w:t xml:space="preserve"> = retour en équilibre doux.</w:t>
      </w:r>
    </w:p>
    <w:p w:rsidR="001B1CE5" w:rsidRDefault="001B1CE5" w:rsidP="001D3726">
      <w:r w:rsidRPr="001939B8">
        <w:rPr>
          <w:b/>
          <w:color w:val="FF0000"/>
        </w:rPr>
        <w:t>Bande passante</w:t>
      </w:r>
      <w:r>
        <w:t> : hauteur efficace de la régulation minimale et maximale.</w:t>
      </w:r>
    </w:p>
    <w:p w:rsidR="001B1CE5" w:rsidRDefault="001B1CE5" w:rsidP="001B1CE5">
      <w:r w:rsidRPr="001B1CE5">
        <w:rPr>
          <w:b/>
          <w:color w:val="FF0000"/>
        </w:rPr>
        <w:t>Réponse</w:t>
      </w:r>
      <w:r w:rsidRPr="001939B8">
        <w:rPr>
          <w:b/>
          <w:color w:val="FF0000"/>
        </w:rPr>
        <w:t xml:space="preserve"> dynamique</w:t>
      </w:r>
      <w:r>
        <w:t xml:space="preserve"> </w:t>
      </w:r>
      <w:r w:rsidRPr="001B1CE5">
        <w:rPr>
          <w:sz w:val="20"/>
        </w:rPr>
        <w:sym w:font="Wingdings" w:char="F0E8"/>
      </w:r>
      <w:r>
        <w:t xml:space="preserve"> </w:t>
      </w:r>
      <w:r w:rsidRPr="001939B8">
        <w:rPr>
          <w:b/>
          <w:color w:val="FF0000"/>
        </w:rPr>
        <w:t>réponse transitoire</w:t>
      </w:r>
      <w:r>
        <w:t xml:space="preserve"> lors d’une </w:t>
      </w:r>
      <w:r w:rsidRPr="001B1CE5">
        <w:rPr>
          <w:b/>
          <w:color w:val="00B050"/>
        </w:rPr>
        <w:t>variation brusque</w:t>
      </w:r>
      <w:r>
        <w:t xml:space="preserve"> d’un paramètre qui se traduit généralement par un dépassement (=</w:t>
      </w:r>
      <w:proofErr w:type="spellStart"/>
      <w:r w:rsidRPr="001939B8">
        <w:rPr>
          <w:b/>
          <w:color w:val="FF0000"/>
        </w:rPr>
        <w:t>overshoot</w:t>
      </w:r>
      <w:proofErr w:type="spellEnd"/>
      <w:r>
        <w:t xml:space="preserve">). </w:t>
      </w:r>
      <w:r w:rsidRPr="001B1CE5">
        <w:rPr>
          <w:b/>
          <w:u w:val="single"/>
        </w:rPr>
        <w:t>Exemple</w:t>
      </w:r>
      <w:r>
        <w:t xml:space="preserve"> : réflexe </w:t>
      </w:r>
      <w:proofErr w:type="spellStart"/>
      <w:r>
        <w:t>myotatique</w:t>
      </w:r>
      <w:proofErr w:type="spellEnd"/>
      <w:r>
        <w:t>.</w:t>
      </w:r>
    </w:p>
    <w:p w:rsidR="001B1CE5" w:rsidRDefault="001B1CE5" w:rsidP="00A456F4">
      <w:r>
        <w:t>Il existe</w:t>
      </w:r>
      <w:r w:rsidRPr="001939B8">
        <w:t xml:space="preserve"> </w:t>
      </w:r>
      <w:r>
        <w:rPr>
          <w:b/>
          <w:color w:val="00B050"/>
        </w:rPr>
        <w:t>2</w:t>
      </w:r>
      <w:r w:rsidRPr="001939B8">
        <w:rPr>
          <w:b/>
          <w:color w:val="00B050"/>
        </w:rPr>
        <w:t xml:space="preserve"> systèmes de régulation</w:t>
      </w:r>
      <w:r w:rsidR="00A456F4">
        <w:rPr>
          <w:b/>
          <w:color w:val="00B050"/>
        </w:rPr>
        <w:t xml:space="preserve"> </w:t>
      </w:r>
      <w:r w:rsidR="00A456F4">
        <w:t xml:space="preserve"> dans tous les organismes, </w:t>
      </w:r>
      <w:r w:rsidRPr="001939B8">
        <w:t xml:space="preserve">toujours </w:t>
      </w:r>
      <w:r w:rsidR="00A456F4">
        <w:t>liées entres eux</w:t>
      </w:r>
      <w:r w:rsidRPr="001939B8">
        <w:t> </w:t>
      </w:r>
      <w:proofErr w:type="gramStart"/>
      <w:r w:rsidRPr="001939B8">
        <w:t>:</w:t>
      </w:r>
      <w:proofErr w:type="gramEnd"/>
      <w:r w:rsidR="00A456F4">
        <w:br/>
        <w:t xml:space="preserve">● </w:t>
      </w:r>
      <w:r w:rsidRPr="001939B8">
        <w:t xml:space="preserve">Un </w:t>
      </w:r>
      <w:r w:rsidRPr="00A456F4">
        <w:rPr>
          <w:b/>
          <w:color w:val="FF0000"/>
        </w:rPr>
        <w:t xml:space="preserve">système rapide </w:t>
      </w:r>
      <w:r w:rsidRPr="00A456F4">
        <w:t>=</w:t>
      </w:r>
      <w:r w:rsidRPr="00A456F4">
        <w:rPr>
          <w:b/>
          <w:color w:val="FF0000"/>
        </w:rPr>
        <w:t xml:space="preserve"> régulation nerveuse</w:t>
      </w:r>
      <w:r w:rsidRPr="001939B8">
        <w:t>,</w:t>
      </w:r>
      <w:r w:rsidR="00A456F4">
        <w:t xml:space="preserve"> </w:t>
      </w:r>
      <w:r w:rsidRPr="001939B8">
        <w:t xml:space="preserve">bandes passantes courtes </w:t>
      </w:r>
      <w:r w:rsidRPr="001939B8">
        <w:sym w:font="Wingdings" w:char="F0E8"/>
      </w:r>
      <w:r w:rsidRPr="001939B8">
        <w:t xml:space="preserve"> </w:t>
      </w:r>
      <w:r w:rsidRPr="00A456F4">
        <w:rPr>
          <w:b/>
          <w:color w:val="FF0000"/>
        </w:rPr>
        <w:t>réaction</w:t>
      </w:r>
      <w:r w:rsidRPr="00A456F4">
        <w:rPr>
          <w:b/>
          <w:color w:val="00B050"/>
        </w:rPr>
        <w:t xml:space="preserve"> immédiate</w:t>
      </w:r>
      <w:r w:rsidR="000E6D49">
        <w:rPr>
          <w:b/>
          <w:color w:val="00B050"/>
        </w:rPr>
        <w:t xml:space="preserve"> (ms)</w:t>
      </w:r>
      <w:r w:rsidR="00A456F4">
        <w:rPr>
          <w:b/>
          <w:color w:val="00B050"/>
        </w:rPr>
        <w:br/>
      </w:r>
      <w:r w:rsidR="00A456F4" w:rsidRPr="00A456F4">
        <w:rPr>
          <w:b/>
        </w:rPr>
        <w:t>●</w:t>
      </w:r>
      <w:r w:rsidR="00A456F4" w:rsidRPr="00A456F4">
        <w:t xml:space="preserve"> Un</w:t>
      </w:r>
      <w:r w:rsidR="00A456F4">
        <w:rPr>
          <w:b/>
          <w:color w:val="FF0000"/>
        </w:rPr>
        <w:t xml:space="preserve"> système +</w:t>
      </w:r>
      <w:r w:rsidRPr="00A456F4">
        <w:rPr>
          <w:b/>
          <w:color w:val="FF0000"/>
        </w:rPr>
        <w:t xml:space="preserve"> long</w:t>
      </w:r>
      <w:r w:rsidR="00A456F4">
        <w:rPr>
          <w:b/>
          <w:color w:val="FF0000"/>
        </w:rPr>
        <w:t xml:space="preserve"> </w:t>
      </w:r>
      <w:r w:rsidR="00A456F4" w:rsidRPr="00A456F4">
        <w:t>=</w:t>
      </w:r>
      <w:r w:rsidR="00A456F4">
        <w:rPr>
          <w:b/>
          <w:color w:val="FF0000"/>
        </w:rPr>
        <w:t xml:space="preserve"> système endocrinien</w:t>
      </w:r>
      <w:r w:rsidR="00A456F4">
        <w:t xml:space="preserve">, </w:t>
      </w:r>
      <w:r w:rsidRPr="001939B8">
        <w:t xml:space="preserve">bandes passantes </w:t>
      </w:r>
      <w:r w:rsidR="00A456F4">
        <w:t>+</w:t>
      </w:r>
      <w:r w:rsidRPr="001939B8">
        <w:t xml:space="preserve"> larges </w:t>
      </w:r>
      <w:r w:rsidRPr="001939B8">
        <w:sym w:font="Wingdings" w:char="F0E8"/>
      </w:r>
      <w:r w:rsidRPr="001939B8">
        <w:t xml:space="preserve"> </w:t>
      </w:r>
      <w:r w:rsidR="00A456F4" w:rsidRPr="00A456F4">
        <w:rPr>
          <w:b/>
          <w:color w:val="FF0000"/>
        </w:rPr>
        <w:t>réaction</w:t>
      </w:r>
      <w:r w:rsidR="00A456F4">
        <w:rPr>
          <w:b/>
          <w:color w:val="00B050"/>
        </w:rPr>
        <w:t xml:space="preserve"> + lente</w:t>
      </w:r>
      <w:r w:rsidRPr="001939B8">
        <w:t xml:space="preserve"> </w:t>
      </w:r>
      <w:r w:rsidR="00DF67FD">
        <w:br/>
      </w:r>
    </w:p>
    <w:p w:rsidR="00DF67FD" w:rsidRPr="00DF67FD" w:rsidRDefault="00DF67FD" w:rsidP="00DF67FD">
      <w:pPr>
        <w:pStyle w:val="Paragraphedeliste"/>
        <w:numPr>
          <w:ilvl w:val="0"/>
          <w:numId w:val="1"/>
        </w:numPr>
        <w:rPr>
          <w:b/>
          <w:color w:val="0070C0"/>
          <w:sz w:val="24"/>
          <w:u w:val="single"/>
        </w:rPr>
      </w:pPr>
      <w:r w:rsidRPr="00DF67FD">
        <w:rPr>
          <w:b/>
          <w:color w:val="0070C0"/>
          <w:sz w:val="24"/>
          <w:u w:val="single"/>
        </w:rPr>
        <w:t>Exemple de boucle de régulation : la pression artérielle</w:t>
      </w:r>
    </w:p>
    <w:p w:rsidR="001B1CE5" w:rsidRDefault="00DF67FD" w:rsidP="001D3726">
      <w:r w:rsidRPr="00DF67FD">
        <w:rPr>
          <w:b/>
          <w:color w:val="00B050"/>
        </w:rPr>
        <w:t>3 types de milieux</w:t>
      </w:r>
      <w:r>
        <w:t xml:space="preserve"> dans tout corps : </w:t>
      </w:r>
      <w:r>
        <w:br/>
        <w:t xml:space="preserve">● milieu </w:t>
      </w:r>
      <w:r w:rsidRPr="00DF67FD">
        <w:rPr>
          <w:b/>
          <w:color w:val="FF0000"/>
        </w:rPr>
        <w:t>circulant</w:t>
      </w:r>
      <w:r>
        <w:t xml:space="preserve"> (sang) ≈ </w:t>
      </w:r>
      <w:r w:rsidRPr="00DF67FD">
        <w:rPr>
          <w:b/>
          <w:color w:val="00B050"/>
        </w:rPr>
        <w:t>3L</w:t>
      </w:r>
      <w:r>
        <w:t xml:space="preserve"> pour un homme. </w:t>
      </w:r>
      <w:r w:rsidRPr="00DF67FD">
        <w:rPr>
          <w:b/>
          <w:color w:val="FF0000"/>
        </w:rPr>
        <w:t>Mésoderme</w:t>
      </w:r>
      <w:r>
        <w:t xml:space="preserve"> = motricité (muscles + squelette</w:t>
      </w:r>
      <w:proofErr w:type="gramStart"/>
      <w:r>
        <w:t>)</w:t>
      </w:r>
      <w:proofErr w:type="gramEnd"/>
      <w:r>
        <w:br/>
        <w:t xml:space="preserve">● milieu </w:t>
      </w:r>
      <w:r w:rsidRPr="00DF67FD">
        <w:rPr>
          <w:b/>
          <w:color w:val="FF0000"/>
        </w:rPr>
        <w:t>intracellulaire</w:t>
      </w:r>
      <w:r>
        <w:t xml:space="preserve"> ≈ </w:t>
      </w:r>
      <w:r w:rsidRPr="00DF67FD">
        <w:rPr>
          <w:b/>
          <w:color w:val="00B050"/>
        </w:rPr>
        <w:t>40L</w:t>
      </w:r>
      <w:r>
        <w:t xml:space="preserve"> dans les cellules</w:t>
      </w:r>
      <w:r>
        <w:br/>
        <w:t xml:space="preserve">● milieu </w:t>
      </w:r>
      <w:r w:rsidRPr="00DF67FD">
        <w:rPr>
          <w:b/>
          <w:color w:val="FF0000"/>
        </w:rPr>
        <w:t>extracellulaire</w:t>
      </w:r>
      <w:r>
        <w:t xml:space="preserve"> = </w:t>
      </w:r>
      <w:r w:rsidRPr="00DF67FD">
        <w:rPr>
          <w:b/>
          <w:color w:val="FF0000"/>
        </w:rPr>
        <w:t>lymphe</w:t>
      </w:r>
      <w:r>
        <w:t>, entre le sang et les cellules</w:t>
      </w:r>
      <w:r w:rsidR="00E1414C">
        <w:t>, qui va baigner l'ensemble des tissus.</w:t>
      </w:r>
    </w:p>
    <w:p w:rsidR="00E1414C" w:rsidRPr="002C091B" w:rsidRDefault="00DF67FD" w:rsidP="00E1414C">
      <w:pPr>
        <w:rPr>
          <w:b/>
          <w:color w:val="000000" w:themeColor="text1"/>
        </w:rPr>
      </w:pPr>
      <w:r>
        <w:t xml:space="preserve">Les </w:t>
      </w:r>
      <w:r w:rsidRPr="00DF67FD">
        <w:rPr>
          <w:b/>
          <w:color w:val="FF0000"/>
        </w:rPr>
        <w:t>ganglions lymphatiques</w:t>
      </w:r>
      <w:r>
        <w:t xml:space="preserve"> filtrent les échanges. Il y a </w:t>
      </w:r>
      <w:r w:rsidRPr="00DF67FD">
        <w:rPr>
          <w:b/>
          <w:color w:val="00B050"/>
        </w:rPr>
        <w:t>2 systèmes</w:t>
      </w:r>
      <w:r>
        <w:t xml:space="preserve"> </w:t>
      </w:r>
      <w:r w:rsidRPr="00E736C7">
        <w:rPr>
          <w:b/>
          <w:color w:val="FF0000"/>
        </w:rPr>
        <w:t xml:space="preserve">pour réguler la </w:t>
      </w:r>
      <w:r w:rsidR="00E736C7" w:rsidRPr="00E736C7">
        <w:rPr>
          <w:b/>
          <w:color w:val="FF0000"/>
        </w:rPr>
        <w:t>PA</w:t>
      </w:r>
      <w:r w:rsidR="00E736C7">
        <w:t xml:space="preserve"> </w:t>
      </w:r>
      <w:r>
        <w:t xml:space="preserve">: </w:t>
      </w:r>
      <w:r w:rsidR="00E736C7">
        <w:br/>
        <w:t xml:space="preserve">● le </w:t>
      </w:r>
      <w:r w:rsidR="00E736C7" w:rsidRPr="00E736C7">
        <w:rPr>
          <w:b/>
          <w:color w:val="FF0000"/>
        </w:rPr>
        <w:t>cœur</w:t>
      </w:r>
      <w:r w:rsidR="00E736C7">
        <w:t xml:space="preserve"> </w:t>
      </w:r>
      <w:r w:rsidR="000E6D49">
        <w:t xml:space="preserve">(appareille de pompage)  </w:t>
      </w:r>
      <w:r w:rsidR="000E6D49">
        <w:br/>
      </w:r>
      <w:r w:rsidR="00E736C7">
        <w:t xml:space="preserve">● les </w:t>
      </w:r>
      <w:r w:rsidR="00E736C7" w:rsidRPr="00E736C7">
        <w:rPr>
          <w:b/>
          <w:color w:val="FF0000"/>
        </w:rPr>
        <w:t>vaisseaux</w:t>
      </w:r>
      <w:r w:rsidR="00E736C7">
        <w:t xml:space="preserve"> (artères + veines) + </w:t>
      </w:r>
      <w:r w:rsidR="00E736C7" w:rsidRPr="00E736C7">
        <w:rPr>
          <w:b/>
          <w:color w:val="FF0000"/>
        </w:rPr>
        <w:t>réseau capillaire</w:t>
      </w:r>
      <w:r w:rsidR="00E736C7">
        <w:t xml:space="preserve"> </w:t>
      </w:r>
      <w:r w:rsidR="000E6D49">
        <w:t>(= zone d'échange maximale</w:t>
      </w:r>
      <w:proofErr w:type="gramStart"/>
      <w:r w:rsidR="000E6D49">
        <w:t>)</w:t>
      </w:r>
      <w:proofErr w:type="gramEnd"/>
      <w:r w:rsidR="00E736C7">
        <w:br/>
      </w:r>
      <w:r w:rsidR="00E736C7">
        <w:br/>
        <w:t xml:space="preserve">Il existe </w:t>
      </w:r>
      <w:r w:rsidR="00E736C7" w:rsidRPr="00E736C7">
        <w:rPr>
          <w:b/>
          <w:color w:val="00B050"/>
        </w:rPr>
        <w:t>une ≠ de pression</w:t>
      </w:r>
      <w:r w:rsidR="00E736C7">
        <w:t xml:space="preserve"> entre </w:t>
      </w:r>
      <w:r w:rsidR="00E736C7" w:rsidRPr="00E736C7">
        <w:rPr>
          <w:b/>
          <w:color w:val="FF0000"/>
        </w:rPr>
        <w:t>système artérielle et veineux</w:t>
      </w:r>
      <w:r w:rsidR="00E1414C">
        <w:rPr>
          <w:b/>
          <w:color w:val="FF0000"/>
        </w:rPr>
        <w:t xml:space="preserve"> </w:t>
      </w:r>
      <w:r w:rsidR="00E1414C">
        <w:t xml:space="preserve">(l'ensemble forme </w:t>
      </w:r>
      <w:r w:rsidR="00E1414C" w:rsidRPr="00E1414C">
        <w:t xml:space="preserve">le </w:t>
      </w:r>
      <w:r w:rsidR="00E1414C">
        <w:rPr>
          <w:b/>
          <w:color w:val="FF0000"/>
        </w:rPr>
        <w:t>système vasculaire)</w:t>
      </w:r>
      <w:r w:rsidR="00E736C7">
        <w:t xml:space="preserve"> pour qu'il soit en mouvement perpétuel.</w:t>
      </w:r>
      <w:r w:rsidR="00E1414C">
        <w:br/>
      </w:r>
      <w:r w:rsidR="00E1414C" w:rsidRPr="002C091B">
        <w:rPr>
          <w:b/>
          <w:color w:val="000000" w:themeColor="text1"/>
          <w:highlight w:val="yellow"/>
        </w:rPr>
        <w:t>Pression système artériel &gt; Pression système veineux</w:t>
      </w:r>
    </w:p>
    <w:p w:rsidR="00E1414C" w:rsidRDefault="00E1414C" w:rsidP="00E1414C">
      <w:r>
        <w:t xml:space="preserve">Chez veine comme artère il y a </w:t>
      </w:r>
      <w:r w:rsidRPr="001A754A">
        <w:rPr>
          <w:b/>
          <w:color w:val="FF0000"/>
        </w:rPr>
        <w:t>l’endothélium</w:t>
      </w:r>
      <w:r>
        <w:t xml:space="preserve"> (pour les veines : système de </w:t>
      </w:r>
      <w:r w:rsidRPr="00E1414C">
        <w:rPr>
          <w:b/>
          <w:color w:val="FF0000"/>
        </w:rPr>
        <w:t>valvules</w:t>
      </w:r>
      <w:r>
        <w:t xml:space="preserve"> pour empêcher le sang de « retomber »), il y a une </w:t>
      </w:r>
      <w:r w:rsidRPr="00E1414C">
        <w:rPr>
          <w:b/>
          <w:color w:val="FF0000"/>
        </w:rPr>
        <w:t>épaisseur de fibre élastique</w:t>
      </w:r>
      <w:r>
        <w:t xml:space="preserve"> </w:t>
      </w:r>
      <w:r w:rsidRPr="00E1414C">
        <w:rPr>
          <w:b/>
          <w:color w:val="00B050"/>
        </w:rPr>
        <w:t>beaucoup + grande</w:t>
      </w:r>
      <w:r>
        <w:t xml:space="preserve"> chez les artères.</w:t>
      </w:r>
    </w:p>
    <w:p w:rsidR="00DF67FD" w:rsidRDefault="00E1414C" w:rsidP="001D3726">
      <w:r>
        <w:rPr>
          <w:b/>
          <w:color w:val="00B050"/>
        </w:rPr>
        <w:t>+</w:t>
      </w:r>
      <w:r>
        <w:t xml:space="preserve"> </w:t>
      </w:r>
      <w:proofErr w:type="gramStart"/>
      <w:r>
        <w:t>il</w:t>
      </w:r>
      <w:proofErr w:type="gramEnd"/>
      <w:r>
        <w:t xml:space="preserve"> </w:t>
      </w:r>
      <w:r>
        <w:rPr>
          <w:b/>
          <w:color w:val="FF0000"/>
        </w:rPr>
        <w:t>y a de</w:t>
      </w:r>
      <w:r w:rsidRPr="001A754A">
        <w:rPr>
          <w:b/>
          <w:color w:val="FF0000"/>
        </w:rPr>
        <w:t xml:space="preserve"> pression</w:t>
      </w:r>
      <w:r>
        <w:t xml:space="preserve"> </w:t>
      </w:r>
      <w:r w:rsidRPr="001A754A">
        <w:rPr>
          <w:b/>
          <w:color w:val="00B050"/>
        </w:rPr>
        <w:t>moins</w:t>
      </w:r>
      <w:r>
        <w:t xml:space="preserve"> </w:t>
      </w:r>
      <w:r>
        <w:rPr>
          <w:b/>
          <w:color w:val="FF0000"/>
        </w:rPr>
        <w:t>il y a d'</w:t>
      </w:r>
      <w:r w:rsidRPr="001A754A">
        <w:rPr>
          <w:b/>
          <w:color w:val="FF0000"/>
        </w:rPr>
        <w:t>échanges capillaires</w:t>
      </w:r>
      <w:r>
        <w:t xml:space="preserve">. </w:t>
      </w:r>
      <w:r>
        <w:br/>
        <w:t xml:space="preserve">Au niveau du système capillaire il y a une </w:t>
      </w:r>
      <w:r w:rsidRPr="002C091B">
        <w:rPr>
          <w:b/>
          <w:color w:val="00B050"/>
        </w:rPr>
        <w:t>chute de pression</w:t>
      </w:r>
      <w:r>
        <w:t>.</w:t>
      </w:r>
    </w:p>
    <w:p w:rsidR="000E6D49" w:rsidRPr="00A41DB2" w:rsidRDefault="00E1414C" w:rsidP="000E6D49">
      <w:r>
        <w:t xml:space="preserve">Le </w:t>
      </w:r>
      <w:r w:rsidRPr="00605F5B">
        <w:rPr>
          <w:b/>
          <w:color w:val="FF0000"/>
        </w:rPr>
        <w:t>rythme cardiaque</w:t>
      </w:r>
      <w:r>
        <w:t xml:space="preserve"> </w:t>
      </w:r>
      <w:r w:rsidR="005C79B4">
        <w:t>a</w:t>
      </w:r>
      <w:r>
        <w:t xml:space="preserve"> </w:t>
      </w:r>
      <w:r w:rsidRPr="00605F5B">
        <w:rPr>
          <w:b/>
          <w:color w:val="00B050"/>
        </w:rPr>
        <w:t>2 périodes</w:t>
      </w:r>
      <w:r>
        <w:t xml:space="preserve"> : ● </w:t>
      </w:r>
      <w:r w:rsidRPr="00605F5B">
        <w:rPr>
          <w:b/>
          <w:color w:val="FF0000"/>
        </w:rPr>
        <w:t>systole</w:t>
      </w:r>
      <w:r>
        <w:t xml:space="preserve"> (contraction</w:t>
      </w:r>
      <w:r w:rsidR="005C79B4">
        <w:t xml:space="preserve"> ventricules D/G) </w:t>
      </w:r>
      <w:r>
        <w:t xml:space="preserve">● </w:t>
      </w:r>
      <w:r w:rsidRPr="00605F5B">
        <w:rPr>
          <w:b/>
          <w:color w:val="FF0000"/>
        </w:rPr>
        <w:t>diastole</w:t>
      </w:r>
      <w:r>
        <w:t xml:space="preserve"> (relâchement</w:t>
      </w:r>
      <w:proofErr w:type="gramStart"/>
      <w:r>
        <w:t>)</w:t>
      </w:r>
      <w:proofErr w:type="gramEnd"/>
      <w:r w:rsidR="005C79B4">
        <w:br/>
      </w:r>
      <w:r w:rsidR="005C79B4" w:rsidRPr="001A754A">
        <w:rPr>
          <w:b/>
          <w:color w:val="FF0000"/>
        </w:rPr>
        <w:t>Élasticité</w:t>
      </w:r>
      <w:r w:rsidR="005C79B4">
        <w:t xml:space="preserve"> des artères </w:t>
      </w:r>
      <w:r w:rsidR="005C79B4" w:rsidRPr="005C79B4">
        <w:t>transforme</w:t>
      </w:r>
      <w:r w:rsidR="005C79B4">
        <w:t xml:space="preserve"> </w:t>
      </w:r>
      <w:r w:rsidR="005C79B4" w:rsidRPr="001A754A">
        <w:rPr>
          <w:b/>
          <w:color w:val="FF0000"/>
        </w:rPr>
        <w:t xml:space="preserve">une </w:t>
      </w:r>
      <w:r w:rsidR="005C79B4">
        <w:rPr>
          <w:b/>
          <w:color w:val="FF0000"/>
        </w:rPr>
        <w:t>PA</w:t>
      </w:r>
      <w:r w:rsidR="005C79B4" w:rsidRPr="001A754A">
        <w:rPr>
          <w:b/>
          <w:color w:val="FF0000"/>
        </w:rPr>
        <w:t xml:space="preserve"> </w:t>
      </w:r>
      <w:r w:rsidR="005C79B4" w:rsidRPr="005C79B4">
        <w:rPr>
          <w:b/>
          <w:color w:val="00B050"/>
        </w:rPr>
        <w:t>variable</w:t>
      </w:r>
      <w:r w:rsidR="005C79B4" w:rsidRPr="001A754A">
        <w:rPr>
          <w:b/>
          <w:color w:val="FF0000"/>
        </w:rPr>
        <w:t xml:space="preserve"> en une </w:t>
      </w:r>
      <w:r w:rsidR="005C79B4">
        <w:rPr>
          <w:b/>
          <w:color w:val="FF0000"/>
        </w:rPr>
        <w:t>PA</w:t>
      </w:r>
      <w:r w:rsidR="005C79B4" w:rsidRPr="001A754A">
        <w:rPr>
          <w:b/>
          <w:color w:val="FF0000"/>
        </w:rPr>
        <w:t xml:space="preserve"> </w:t>
      </w:r>
      <w:r w:rsidR="005C79B4" w:rsidRPr="005C79B4">
        <w:rPr>
          <w:b/>
          <w:color w:val="00B050"/>
        </w:rPr>
        <w:t>continue</w:t>
      </w:r>
      <w:r w:rsidR="005C79B4">
        <w:t xml:space="preserve">.  Les </w:t>
      </w:r>
      <w:r w:rsidR="005C79B4" w:rsidRPr="001A754A">
        <w:rPr>
          <w:b/>
          <w:color w:val="FF0000"/>
        </w:rPr>
        <w:t>valvules</w:t>
      </w:r>
      <w:r w:rsidR="005C79B4">
        <w:t xml:space="preserve"> seront </w:t>
      </w:r>
      <w:r w:rsidR="005C79B4" w:rsidRPr="001A754A">
        <w:rPr>
          <w:b/>
          <w:color w:val="FF0000"/>
        </w:rPr>
        <w:t>ouvertes</w:t>
      </w:r>
      <w:r w:rsidR="005C79B4">
        <w:t xml:space="preserve"> </w:t>
      </w:r>
      <w:r w:rsidR="005C79B4" w:rsidRPr="005C79B4">
        <w:t>en période de</w:t>
      </w:r>
      <w:r w:rsidR="005C79B4">
        <w:t xml:space="preserve"> </w:t>
      </w:r>
      <w:r w:rsidR="005C79B4" w:rsidRPr="001A754A">
        <w:rPr>
          <w:b/>
          <w:color w:val="FF0000"/>
        </w:rPr>
        <w:t>diastole</w:t>
      </w:r>
      <w:r w:rsidR="005C79B4">
        <w:t xml:space="preserve"> (presque pas de pression), </w:t>
      </w:r>
      <w:r w:rsidR="005C79B4" w:rsidRPr="000E6D49">
        <w:t>en période de</w:t>
      </w:r>
      <w:r w:rsidR="005C79B4" w:rsidRPr="001A754A">
        <w:rPr>
          <w:b/>
          <w:color w:val="FF0000"/>
        </w:rPr>
        <w:t xml:space="preserve"> systole la pression</w:t>
      </w:r>
      <w:r w:rsidR="005C79B4">
        <w:t xml:space="preserve"> </w:t>
      </w:r>
      <w:r w:rsidR="005C79B4" w:rsidRPr="001A754A">
        <w:rPr>
          <w:b/>
          <w:color w:val="00B050"/>
        </w:rPr>
        <w:t>va dépasser</w:t>
      </w:r>
      <w:r w:rsidR="005C79B4">
        <w:t xml:space="preserve"> </w:t>
      </w:r>
      <w:r w:rsidR="005C79B4" w:rsidRPr="001A754A">
        <w:rPr>
          <w:b/>
          <w:color w:val="FF0000"/>
        </w:rPr>
        <w:t>la pression aortique</w:t>
      </w:r>
      <w:r w:rsidR="00A41DB2">
        <w:t xml:space="preserve"> </w:t>
      </w:r>
      <w:r w:rsidR="00A41DB2">
        <w:sym w:font="Wingdings" w:char="F0E8"/>
      </w:r>
      <w:r w:rsidR="00A41DB2">
        <w:t xml:space="preserve"> </w:t>
      </w:r>
      <w:r w:rsidR="00A41DB2" w:rsidRPr="00A41DB2">
        <w:rPr>
          <w:b/>
          <w:sz w:val="24"/>
          <w:highlight w:val="magenta"/>
        </w:rPr>
        <w:t>figures 34 et 35</w:t>
      </w:r>
      <w:r w:rsidR="000E6D49">
        <w:br/>
        <w:t xml:space="preserve">Quand </w:t>
      </w:r>
      <w:r w:rsidR="000E6D49" w:rsidRPr="000E6D49">
        <w:rPr>
          <w:b/>
          <w:highlight w:val="yellow"/>
        </w:rPr>
        <w:t xml:space="preserve">pression ventriculaire </w:t>
      </w:r>
      <w:r w:rsidR="000E6D49" w:rsidRPr="000E6D49">
        <w:rPr>
          <w:b/>
          <w:sz w:val="24"/>
          <w:highlight w:val="yellow"/>
        </w:rPr>
        <w:t>&gt;</w:t>
      </w:r>
      <w:r w:rsidR="000E6D49" w:rsidRPr="000E6D49">
        <w:rPr>
          <w:b/>
          <w:highlight w:val="yellow"/>
        </w:rPr>
        <w:t xml:space="preserve">  pression aortique</w:t>
      </w:r>
      <w:r w:rsidR="000E6D49" w:rsidRPr="000E6D49">
        <w:t xml:space="preserve"> </w:t>
      </w:r>
      <w:r w:rsidR="000E6D49">
        <w:sym w:font="Wingdings" w:char="F0E8"/>
      </w:r>
      <w:r w:rsidR="000E6D49">
        <w:t xml:space="preserve"> </w:t>
      </w:r>
      <w:r w:rsidR="000E6D49" w:rsidRPr="001A754A">
        <w:rPr>
          <w:b/>
          <w:color w:val="FF0000"/>
        </w:rPr>
        <w:t>expulsion du sang</w:t>
      </w:r>
      <w:r w:rsidR="000E6D49">
        <w:t xml:space="preserve">. </w:t>
      </w:r>
      <w:r w:rsidR="000E6D49">
        <w:br/>
      </w:r>
      <w:r w:rsidR="000E6D49">
        <w:rPr>
          <w:color w:val="000000" w:themeColor="text1"/>
        </w:rPr>
        <w:t xml:space="preserve">Si </w:t>
      </w:r>
      <w:r w:rsidR="000E6D49" w:rsidRPr="001A754A">
        <w:rPr>
          <w:b/>
          <w:color w:val="FF0000"/>
        </w:rPr>
        <w:t>surface d'échange</w:t>
      </w:r>
      <w:r w:rsidR="000E6D49" w:rsidRPr="001A754A">
        <w:rPr>
          <w:b/>
          <w:color w:val="00B050"/>
        </w:rPr>
        <w:t xml:space="preserve"> ↗</w:t>
      </w:r>
      <w:r w:rsidR="000E6D49">
        <w:rPr>
          <w:b/>
          <w:color w:val="00B050"/>
        </w:rPr>
        <w:t xml:space="preserve"> </w:t>
      </w:r>
      <w:r w:rsidR="000E6D49" w:rsidRPr="000E6D49">
        <w:rPr>
          <w:b/>
        </w:rPr>
        <w:sym w:font="Wingdings" w:char="F0E8"/>
      </w:r>
      <w:r w:rsidR="000E6D49">
        <w:rPr>
          <w:b/>
        </w:rPr>
        <w:t xml:space="preserve"> </w:t>
      </w:r>
      <w:r w:rsidR="000E6D49">
        <w:rPr>
          <w:b/>
          <w:color w:val="FF0000"/>
        </w:rPr>
        <w:t>PA</w:t>
      </w:r>
      <w:r w:rsidR="000E6D49" w:rsidRPr="001A754A">
        <w:rPr>
          <w:b/>
          <w:color w:val="00B050"/>
        </w:rPr>
        <w:t xml:space="preserve"> ↘ </w:t>
      </w:r>
      <w:r w:rsidR="000E6D49">
        <w:rPr>
          <w:b/>
          <w:color w:val="00B050"/>
        </w:rPr>
        <w:tab/>
      </w:r>
      <w:r w:rsidR="000E6D49" w:rsidRPr="001A754A">
        <w:rPr>
          <w:b/>
          <w:color w:val="FF0000"/>
        </w:rPr>
        <w:t>Vasoconstriction</w:t>
      </w:r>
      <w:r w:rsidR="000E6D49">
        <w:t xml:space="preserve"> : </w:t>
      </w:r>
      <w:r w:rsidR="000E6D49">
        <w:rPr>
          <w:b/>
          <w:color w:val="00B050"/>
        </w:rPr>
        <w:t xml:space="preserve">↗ </w:t>
      </w:r>
      <w:r w:rsidR="000E6D49" w:rsidRPr="007C0EEC">
        <w:rPr>
          <w:b/>
          <w:color w:val="00B050"/>
        </w:rPr>
        <w:t>pression</w:t>
      </w:r>
      <w:r w:rsidR="000E6D49">
        <w:rPr>
          <w:b/>
          <w:color w:val="00B050"/>
        </w:rPr>
        <w:t xml:space="preserve"> </w:t>
      </w:r>
      <w:r w:rsidR="000E6D49" w:rsidRPr="000E6D49">
        <w:rPr>
          <w:b/>
          <w:sz w:val="28"/>
        </w:rPr>
        <w:t>≠</w:t>
      </w:r>
      <w:r w:rsidR="000E6D49">
        <w:rPr>
          <w:b/>
          <w:sz w:val="28"/>
        </w:rPr>
        <w:t xml:space="preserve"> </w:t>
      </w:r>
      <w:r w:rsidR="000E6D49" w:rsidRPr="00F247D1">
        <w:rPr>
          <w:b/>
          <w:color w:val="FF0000"/>
        </w:rPr>
        <w:t>Vasodilatation</w:t>
      </w:r>
      <w:r w:rsidR="000E6D49">
        <w:t xml:space="preserve"> : </w:t>
      </w:r>
      <w:r w:rsidR="000E6D49">
        <w:rPr>
          <w:b/>
          <w:color w:val="00B050"/>
        </w:rPr>
        <w:t xml:space="preserve">↘ </w:t>
      </w:r>
      <w:r w:rsidR="000E6D49" w:rsidRPr="000E6D49">
        <w:rPr>
          <w:b/>
          <w:color w:val="00B050"/>
        </w:rPr>
        <w:t>pression</w:t>
      </w:r>
      <w:r w:rsidR="00A41DB2">
        <w:rPr>
          <w:b/>
          <w:color w:val="00B050"/>
        </w:rPr>
        <w:br/>
      </w:r>
      <w:r w:rsidR="00A41DB2" w:rsidRPr="00A41DB2">
        <w:rPr>
          <w:b/>
          <w:sz w:val="24"/>
          <w:highlight w:val="magenta"/>
        </w:rPr>
        <w:t>figure 36</w:t>
      </w:r>
      <w:r w:rsidR="00A41DB2" w:rsidRPr="00A41DB2">
        <w:rPr>
          <w:sz w:val="24"/>
        </w:rPr>
        <w:br/>
      </w:r>
      <w:r w:rsidR="000E6D49" w:rsidRPr="007C0EEC">
        <w:rPr>
          <w:b/>
          <w:color w:val="FF0000"/>
          <w:sz w:val="24"/>
          <w:highlight w:val="yellow"/>
        </w:rPr>
        <w:t xml:space="preserve">PAM </w:t>
      </w:r>
      <w:r w:rsidR="000E6D49" w:rsidRPr="007C0EEC">
        <w:rPr>
          <w:sz w:val="24"/>
          <w:highlight w:val="yellow"/>
        </w:rPr>
        <w:t xml:space="preserve">= </w:t>
      </w:r>
      <w:r w:rsidR="000E6D49" w:rsidRPr="007C0EEC">
        <w:rPr>
          <w:b/>
          <w:color w:val="000000" w:themeColor="text1"/>
          <w:sz w:val="24"/>
          <w:highlight w:val="yellow"/>
        </w:rPr>
        <w:t>Débit cardiaque x Résistance périphérique totale</w:t>
      </w:r>
      <w:r w:rsidR="00A41DB2">
        <w:rPr>
          <w:b/>
          <w:color w:val="000000" w:themeColor="text1"/>
          <w:sz w:val="24"/>
        </w:rPr>
        <w:tab/>
      </w:r>
      <w:r w:rsidR="00A41DB2">
        <w:rPr>
          <w:b/>
          <w:color w:val="000000" w:themeColor="text1"/>
          <w:sz w:val="24"/>
        </w:rPr>
        <w:tab/>
      </w:r>
      <w:r w:rsidR="00A41DB2" w:rsidRPr="00A41DB2">
        <w:rPr>
          <w:b/>
          <w:color w:val="000000" w:themeColor="text1"/>
          <w:sz w:val="24"/>
          <w:highlight w:val="magenta"/>
        </w:rPr>
        <w:t>figure 37</w:t>
      </w:r>
    </w:p>
    <w:p w:rsidR="000E6D49" w:rsidRDefault="000E6D49" w:rsidP="000E6D49">
      <w:r w:rsidRPr="000E6D49">
        <w:rPr>
          <w:b/>
          <w:u w:val="single"/>
        </w:rPr>
        <w:t>2 types de régulation</w:t>
      </w:r>
      <w:r>
        <w:t xml:space="preserve"> : (Réponse </w:t>
      </w:r>
      <w:r w:rsidRPr="00F247D1">
        <w:rPr>
          <w:b/>
          <w:color w:val="FF0000"/>
        </w:rPr>
        <w:t>rapide</w:t>
      </w:r>
      <w:r>
        <w:t xml:space="preserve"> </w:t>
      </w:r>
      <w:r>
        <w:sym w:font="Wingdings" w:char="F0E8"/>
      </w:r>
      <w:r>
        <w:t xml:space="preserve"> </w:t>
      </w:r>
      <w:r w:rsidRPr="00F247D1">
        <w:rPr>
          <w:b/>
          <w:color w:val="00B050"/>
        </w:rPr>
        <w:t xml:space="preserve">chute </w:t>
      </w:r>
      <w:r w:rsidRPr="000E6D49">
        <w:t>de</w:t>
      </w:r>
      <w:r>
        <w:t xml:space="preserve"> </w:t>
      </w:r>
      <w:r w:rsidRPr="00F247D1">
        <w:rPr>
          <w:b/>
          <w:color w:val="FF0000"/>
        </w:rPr>
        <w:t>pression</w:t>
      </w:r>
      <w:r>
        <w:t xml:space="preserve"> </w:t>
      </w:r>
      <w:r w:rsidRPr="007C0EEC">
        <w:rPr>
          <w:color w:val="000000" w:themeColor="text1"/>
        </w:rPr>
        <w:t>(</w:t>
      </w:r>
      <w:r w:rsidRPr="00F247D1">
        <w:rPr>
          <w:b/>
          <w:color w:val="00B050"/>
        </w:rPr>
        <w:t xml:space="preserve">↗ </w:t>
      </w:r>
      <w:r w:rsidRPr="000E6D49">
        <w:t>de la</w:t>
      </w:r>
      <w:r>
        <w:t xml:space="preserve"> </w:t>
      </w:r>
      <w:r w:rsidRPr="00F247D1">
        <w:rPr>
          <w:b/>
          <w:color w:val="FF0000"/>
        </w:rPr>
        <w:t>pompe</w:t>
      </w:r>
      <w:r>
        <w:t xml:space="preserve">) </w:t>
      </w:r>
      <w:r w:rsidRPr="00E122EF">
        <w:rPr>
          <w:b/>
        </w:rPr>
        <w:t>≠</w:t>
      </w:r>
      <w:r>
        <w:t xml:space="preserve">  </w:t>
      </w:r>
      <w:r w:rsidRPr="00F247D1">
        <w:rPr>
          <w:b/>
          <w:color w:val="FF0000"/>
        </w:rPr>
        <w:t>vasoconstriction</w:t>
      </w:r>
      <w:r>
        <w:t>)</w:t>
      </w:r>
    </w:p>
    <w:p w:rsidR="00A41DB2" w:rsidRDefault="00C865E5" w:rsidP="000E6D49">
      <w:pPr>
        <w:rPr>
          <w:b/>
          <w:color w:val="FF0000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2797175</wp:posOffset>
            </wp:positionH>
            <wp:positionV relativeFrom="paragraph">
              <wp:posOffset>-319405</wp:posOffset>
            </wp:positionV>
            <wp:extent cx="3832225" cy="2719070"/>
            <wp:effectExtent l="0" t="0" r="0" b="0"/>
            <wp:wrapThrough wrapText="bothSides">
              <wp:wrapPolygon edited="0">
                <wp:start x="107" y="303"/>
                <wp:lineTo x="215" y="21338"/>
                <wp:lineTo x="21475" y="21338"/>
                <wp:lineTo x="21582" y="19824"/>
                <wp:lineTo x="21582" y="2119"/>
                <wp:lineTo x="21045" y="1816"/>
                <wp:lineTo x="16643" y="303"/>
                <wp:lineTo x="107" y="303"/>
              </wp:wrapPolygon>
            </wp:wrapThrough>
            <wp:docPr id="2" name="Obje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772525" cy="6284912"/>
                      <a:chOff x="142875" y="344488"/>
                      <a:chExt cx="8772525" cy="6284912"/>
                    </a:xfrm>
                  </a:grpSpPr>
                  <a:grpSp>
                    <a:nvGrpSpPr>
                      <a:cNvPr id="51201" name="Groupe 35"/>
                      <a:cNvGrpSpPr>
                        <a:grpSpLocks/>
                      </a:cNvGrpSpPr>
                    </a:nvGrpSpPr>
                    <a:grpSpPr bwMode="auto">
                      <a:xfrm>
                        <a:off x="142875" y="344488"/>
                        <a:ext cx="8772525" cy="6284912"/>
                        <a:chOff x="142844" y="345024"/>
                        <a:chExt cx="8772556" cy="6284376"/>
                      </a:xfrm>
                    </a:grpSpPr>
                    <a:pic>
                      <a:nvPicPr>
                        <a:cNvPr id="19" name="Picture 41" descr="regul rapide et lente"/>
                        <a:cNvPicPr>
                          <a:picLocks noChangeAspect="1" noChangeArrowheads="1"/>
                        </a:cNvPicPr>
                      </a:nvPicPr>
                      <a:blipFill>
                        <a:blip r:embed="rId10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00025" y="889000"/>
                          <a:ext cx="8715375" cy="574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127000"/>
                        </a:effectLst>
                      </a:spPr>
                    </a:pic>
                    <a:sp>
                      <a:nvSpPr>
                        <a:cNvPr id="51206" name="Rectangle 4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785918" y="3312383"/>
                          <a:ext cx="1692268" cy="8309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r>
                              <a:rPr lang="fr-FR" sz="1600">
                                <a:solidFill>
                                  <a:schemeClr val="accent2"/>
                                </a:solidFill>
                                <a:latin typeface="Arial" charset="0"/>
                              </a:rPr>
                              <a:t>compensation cardio-vasculaire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1207" name="Rectangle 4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540500" y="3378200"/>
                          <a:ext cx="1562100" cy="581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r>
                              <a:rPr lang="fr-FR" sz="1600">
                                <a:solidFill>
                                  <a:schemeClr val="accent2"/>
                                </a:solidFill>
                                <a:latin typeface="Arial" charset="0"/>
                              </a:rPr>
                              <a:t>compensation rénale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1208" name="Rectangle 4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828675" y="4854575"/>
                          <a:ext cx="1419225" cy="581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r>
                              <a:rPr lang="fr-FR" sz="1600">
                                <a:solidFill>
                                  <a:schemeClr val="tx1"/>
                                </a:solidFill>
                                <a:latin typeface="Arial" charset="0"/>
                              </a:rPr>
                              <a:t>vaso-constriction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1209" name="Rectangle 4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073400" y="4864100"/>
                          <a:ext cx="1397000" cy="581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r>
                              <a:rPr lang="fr-FR" sz="1600">
                                <a:solidFill>
                                  <a:schemeClr val="tx1"/>
                                </a:solidFill>
                                <a:latin typeface="Arial" charset="0"/>
                                <a:sym typeface="Symbol" pitchFamily="18" charset="2"/>
                              </a:rPr>
                              <a:t> du débit cardiaque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1210" name="Rectangle 4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299200" y="4876800"/>
                          <a:ext cx="1993900" cy="581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r>
                              <a:rPr lang="fr-FR" sz="1600">
                                <a:solidFill>
                                  <a:schemeClr val="tx1"/>
                                </a:solidFill>
                                <a:latin typeface="Arial" charset="0"/>
                                <a:sym typeface="Symbol" pitchFamily="18" charset="2"/>
                              </a:rPr>
                              <a:t> de l’élimination d’eau dans l’urine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1211" name="Rectangle 4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476750" y="2020888"/>
                          <a:ext cx="1236236" cy="3693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pPr algn="l"/>
                            <a:r>
                              <a:rPr lang="fr-FR">
                                <a:solidFill>
                                  <a:schemeClr val="tx1"/>
                                </a:solidFill>
                                <a:latin typeface="Arial" charset="0"/>
                              </a:rPr>
                              <a:t>déclenche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1212" name="Rectangle 4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554537" y="1345156"/>
                          <a:ext cx="946157" cy="3693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r>
                              <a:rPr lang="fr-FR" sz="1400">
                                <a:solidFill>
                                  <a:schemeClr val="tx1"/>
                                </a:solidFill>
                                <a:latin typeface="Arial" charset="0"/>
                                <a:sym typeface="Symbol" pitchFamily="18" charset="2"/>
                              </a:rPr>
                              <a:t></a:t>
                            </a:r>
                            <a:r>
                              <a:rPr lang="fr-FR">
                                <a:solidFill>
                                  <a:schemeClr val="tx1"/>
                                </a:solidFill>
                                <a:latin typeface="Arial" charset="0"/>
                                <a:sym typeface="Symbol" pitchFamily="18" charset="2"/>
                              </a:rPr>
                              <a:t> PAM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1213" name="Rectangle 4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4643438" y="5532458"/>
                          <a:ext cx="1089025" cy="825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r>
                              <a:rPr lang="fr-FR" sz="1600">
                                <a:solidFill>
                                  <a:schemeClr val="tx1"/>
                                </a:solidFill>
                                <a:latin typeface="Arial" charset="0"/>
                                <a:sym typeface="Symbol" pitchFamily="18" charset="2"/>
                              </a:rPr>
                              <a:t>retour à une PAM normale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1214" name="Rectangle 5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327150" y="1655763"/>
                          <a:ext cx="2468946" cy="70788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pPr algn="l"/>
                            <a:r>
                              <a:rPr lang="fr-FR" sz="2000">
                                <a:solidFill>
                                  <a:schemeClr val="bg1"/>
                                </a:solidFill>
                                <a:latin typeface="Arial" charset="0"/>
                              </a:rPr>
                              <a:t>REPONSE RAPIDE</a:t>
                            </a:r>
                          </a:p>
                          <a:p>
                            <a:pPr algn="l"/>
                            <a:r>
                              <a:rPr lang="fr-FR" sz="2000">
                                <a:solidFill>
                                  <a:schemeClr val="bg1"/>
                                </a:solidFill>
                                <a:latin typeface="Arial" charset="0"/>
                              </a:rPr>
                              <a:t>par voie nerveuse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1215" name="Rectangle 5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6153150" y="1643063"/>
                          <a:ext cx="2379177" cy="70788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pPr algn="l"/>
                            <a:r>
                              <a:rPr lang="fr-FR" sz="2000">
                                <a:solidFill>
                                  <a:schemeClr val="bg1"/>
                                </a:solidFill>
                                <a:latin typeface="Arial" charset="0"/>
                              </a:rPr>
                              <a:t>REPONSE LENTE</a:t>
                            </a:r>
                          </a:p>
                          <a:p>
                            <a:pPr algn="l"/>
                            <a:r>
                              <a:rPr lang="fr-FR" sz="2000">
                                <a:solidFill>
                                  <a:schemeClr val="bg1"/>
                                </a:solidFill>
                                <a:latin typeface="Arial" charset="0"/>
                              </a:rPr>
                              <a:t>par voie hormonale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1216" name="Rectangle 5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42844" y="345024"/>
                          <a:ext cx="7072362" cy="3693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pPr algn="l"/>
                            <a:r>
                              <a:rPr lang="fr-FR">
                                <a:sym typeface="Symbol" pitchFamily="18" charset="2"/>
                              </a:rPr>
                              <a:t>Il existe deux types de réponses face à une modification de la PAM: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51217" name="Rectangle 5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5715008" y="1090182"/>
                          <a:ext cx="2500330" cy="33855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>
                            <a:spAutoFit/>
                          </a:bodyPr>
                          <a:lstStyle>
                            <a:defPPr>
                              <a:defRPr lang="fr-FR"/>
                            </a:defPPr>
                            <a:lvl1pPr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1pPr>
                            <a:lvl2pPr marL="4572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2pPr>
                            <a:lvl3pPr marL="9144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3pPr>
                            <a:lvl4pPr marL="13716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4pPr>
                            <a:lvl5pPr marL="1828800" algn="ctr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5pPr>
                            <a:lvl6pPr marL="22860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6pPr>
                            <a:lvl7pPr marL="27432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7pPr>
                            <a:lvl8pPr marL="32004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8pPr>
                            <a:lvl9pPr marL="3657600" algn="l" defTabSz="914400" rtl="0" eaLnBrk="1" latinLnBrk="0" hangingPunct="1">
                              <a:defRPr kern="1200">
                                <a:solidFill>
                                  <a:schemeClr val="tx2"/>
                                </a:solidFill>
                                <a:latin typeface="Maiandra GD" pitchFamily="34" charset="0"/>
                                <a:ea typeface="+mn-ea"/>
                                <a:cs typeface="Times New Roman" pitchFamily="18" charset="0"/>
                              </a:defRPr>
                            </a:lvl9pPr>
                          </a:lstStyle>
                          <a:p>
                            <a:pPr algn="l"/>
                            <a:r>
                              <a:rPr lang="fr-FR" sz="1600" i="1">
                                <a:solidFill>
                                  <a:schemeClr val="tx1"/>
                                </a:solidFill>
                                <a:sym typeface="Symbol" pitchFamily="18" charset="2"/>
                              </a:rPr>
                              <a:t>Exemple: hémorragie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  <w:r w:rsidR="000E6D49">
        <w:t xml:space="preserve">● </w:t>
      </w:r>
      <w:r w:rsidR="000E6D49" w:rsidRPr="00E122EF">
        <w:rPr>
          <w:b/>
          <w:color w:val="FF0000"/>
        </w:rPr>
        <w:t>voie nerveuse</w:t>
      </w:r>
      <w:r w:rsidR="000E6D49">
        <w:t xml:space="preserve">  qui agit essentiellement </w:t>
      </w:r>
      <w:r w:rsidR="000E6D49" w:rsidRPr="00E122EF">
        <w:rPr>
          <w:b/>
          <w:color w:val="FF0000"/>
        </w:rPr>
        <w:t>sur le système cardiovasculaire</w:t>
      </w:r>
      <w:r w:rsidR="000E6D49">
        <w:t xml:space="preserve"> </w:t>
      </w:r>
      <w:r w:rsidR="000E6D49">
        <w:br/>
        <w:t xml:space="preserve">● </w:t>
      </w:r>
      <w:r w:rsidR="000E6D49" w:rsidRPr="00E122EF">
        <w:rPr>
          <w:b/>
          <w:color w:val="FF0000"/>
        </w:rPr>
        <w:t>voie hormonale</w:t>
      </w:r>
      <w:r w:rsidR="000E6D49">
        <w:t xml:space="preserve"> qui agit </w:t>
      </w:r>
      <w:r w:rsidR="000E6D49" w:rsidRPr="00E122EF">
        <w:rPr>
          <w:b/>
          <w:color w:val="FF0000"/>
        </w:rPr>
        <w:t>sur la compensation rénale</w:t>
      </w:r>
      <w:r w:rsidR="000E6D49">
        <w:t xml:space="preserve"> qui va permettre </w:t>
      </w:r>
      <w:r w:rsidR="005A25F7">
        <w:rPr>
          <w:b/>
          <w:color w:val="00B050"/>
        </w:rPr>
        <w:t>↘</w:t>
      </w:r>
      <w:r w:rsidR="000E6D49" w:rsidRPr="000E6D49">
        <w:rPr>
          <w:b/>
          <w:color w:val="FF0000"/>
        </w:rPr>
        <w:t>de</w:t>
      </w:r>
      <w:r w:rsidR="000E6D49">
        <w:rPr>
          <w:b/>
          <w:color w:val="00B050"/>
        </w:rPr>
        <w:t xml:space="preserve"> </w:t>
      </w:r>
      <w:r w:rsidR="000E6D49" w:rsidRPr="00E122EF">
        <w:rPr>
          <w:b/>
          <w:color w:val="FF0000"/>
        </w:rPr>
        <w:t>l’élimination de l’eau</w:t>
      </w:r>
    </w:p>
    <w:p w:rsidR="00C865E5" w:rsidRDefault="00C865E5" w:rsidP="000E6D49">
      <w:pPr>
        <w:rPr>
          <w:b/>
          <w:color w:val="FF0000"/>
        </w:rPr>
      </w:pPr>
    </w:p>
    <w:p w:rsidR="00C865E5" w:rsidRDefault="00C865E5" w:rsidP="000E6D49">
      <w:pPr>
        <w:rPr>
          <w:b/>
          <w:color w:val="FF0000"/>
        </w:rPr>
      </w:pPr>
    </w:p>
    <w:p w:rsidR="00C865E5" w:rsidRDefault="00C865E5" w:rsidP="000E6D49">
      <w:pPr>
        <w:rPr>
          <w:b/>
          <w:color w:val="FF0000"/>
        </w:rPr>
      </w:pPr>
    </w:p>
    <w:p w:rsidR="00C865E5" w:rsidRPr="00C865E5" w:rsidRDefault="00C865E5" w:rsidP="000E6D49">
      <w:pPr>
        <w:rPr>
          <w:b/>
          <w:color w:val="FF0000"/>
        </w:rPr>
      </w:pPr>
    </w:p>
    <w:p w:rsidR="000E6D49" w:rsidRDefault="006234EB" w:rsidP="006234EB">
      <w:pPr>
        <w:pStyle w:val="Paragraphedeliste"/>
        <w:numPr>
          <w:ilvl w:val="0"/>
          <w:numId w:val="4"/>
        </w:numPr>
        <w:rPr>
          <w:b/>
          <w:color w:val="0070C0"/>
          <w:sz w:val="24"/>
          <w:u w:val="single"/>
        </w:rPr>
      </w:pPr>
      <w:r w:rsidRPr="006234EB">
        <w:rPr>
          <w:b/>
          <w:color w:val="0070C0"/>
          <w:sz w:val="24"/>
          <w:u w:val="single"/>
        </w:rPr>
        <w:t>Régulation rapide de la PA par voie nerveuse</w:t>
      </w:r>
    </w:p>
    <w:p w:rsidR="006234EB" w:rsidRDefault="00A41DB2" w:rsidP="006234EB">
      <w:pPr>
        <w:rPr>
          <w:b/>
          <w:color w:val="00B050"/>
        </w:rPr>
      </w:pPr>
      <w:r>
        <w:t xml:space="preserve">Il y a </w:t>
      </w:r>
      <w:r w:rsidRPr="00861303">
        <w:rPr>
          <w:b/>
          <w:color w:val="00B050"/>
        </w:rPr>
        <w:t>deux capteurs</w:t>
      </w:r>
      <w:r>
        <w:t xml:space="preserve"> de réception : les </w:t>
      </w:r>
      <w:r w:rsidRPr="00A41DB2">
        <w:rPr>
          <w:b/>
          <w:color w:val="FF0000"/>
        </w:rPr>
        <w:t>barorécepteurs</w:t>
      </w:r>
      <w:r>
        <w:t xml:space="preserve"> </w:t>
      </w:r>
      <w:r w:rsidRPr="00861303">
        <w:rPr>
          <w:b/>
          <w:color w:val="FF0000"/>
        </w:rPr>
        <w:t>carotidiens</w:t>
      </w:r>
      <w:r>
        <w:t xml:space="preserve"> (à la base du cou) et les </w:t>
      </w:r>
      <w:r w:rsidRPr="00A41DB2">
        <w:rPr>
          <w:b/>
          <w:color w:val="FF0000"/>
        </w:rPr>
        <w:t>barorécepteurs</w:t>
      </w:r>
      <w:r>
        <w:t xml:space="preserve"> </w:t>
      </w:r>
      <w:r w:rsidRPr="00861303">
        <w:rPr>
          <w:b/>
          <w:color w:val="FF0000"/>
        </w:rPr>
        <w:t>aortiques</w:t>
      </w:r>
      <w:r>
        <w:t xml:space="preserve"> (au cœur) </w:t>
      </w:r>
      <w:r>
        <w:sym w:font="Wingdings" w:char="F0E8"/>
      </w:r>
      <w:r>
        <w:t xml:space="preserve"> liés à </w:t>
      </w:r>
      <w:r w:rsidRPr="00A41DB2">
        <w:rPr>
          <w:b/>
          <w:color w:val="00B050"/>
        </w:rPr>
        <w:t>2 nerfs</w:t>
      </w:r>
      <w:r>
        <w:t xml:space="preserve"> : </w:t>
      </w:r>
      <w:r w:rsidRPr="00A41DB2">
        <w:rPr>
          <w:b/>
          <w:color w:val="FF0000"/>
        </w:rPr>
        <w:t>aortiques</w:t>
      </w:r>
      <w:r>
        <w:t xml:space="preserve"> et </w:t>
      </w:r>
      <w:r w:rsidRPr="00A41DB2">
        <w:rPr>
          <w:b/>
          <w:color w:val="FF0000"/>
        </w:rPr>
        <w:t>sinusaux</w:t>
      </w:r>
      <w:r>
        <w:t xml:space="preserve"> (voie afférente).</w:t>
      </w:r>
      <w:r>
        <w:br/>
        <w:t xml:space="preserve">Ces barorécepteurs sont </w:t>
      </w:r>
      <w:r w:rsidRPr="00A41DB2">
        <w:rPr>
          <w:b/>
          <w:color w:val="FF0000"/>
        </w:rPr>
        <w:t>sensibles</w:t>
      </w:r>
      <w:r>
        <w:t xml:space="preserve"> à tout ce qui </w:t>
      </w:r>
      <w:r w:rsidRPr="00A41DB2">
        <w:rPr>
          <w:b/>
          <w:color w:val="FF0000"/>
        </w:rPr>
        <w:t>est élastique</w:t>
      </w:r>
      <w:r>
        <w:t>.</w:t>
      </w:r>
      <w:r w:rsidR="007D4536">
        <w:tab/>
      </w:r>
      <w:r w:rsidR="007D4536">
        <w:tab/>
      </w:r>
      <w:r w:rsidR="007D4536" w:rsidRPr="007D4536">
        <w:rPr>
          <w:b/>
          <w:sz w:val="24"/>
          <w:highlight w:val="magenta"/>
        </w:rPr>
        <w:t>Figure 40</w:t>
      </w:r>
      <w:r>
        <w:br/>
      </w:r>
      <w:r>
        <w:rPr>
          <w:b/>
          <w:color w:val="00B050"/>
        </w:rPr>
        <w:t>+</w:t>
      </w:r>
      <w:r w:rsidRPr="00861303">
        <w:rPr>
          <w:b/>
          <w:color w:val="00B050"/>
        </w:rPr>
        <w:t xml:space="preserve"> </w:t>
      </w:r>
      <w:r>
        <w:t xml:space="preserve">il y aura une </w:t>
      </w:r>
      <w:r w:rsidRPr="007C0EEC">
        <w:rPr>
          <w:b/>
          <w:color w:val="FF0000"/>
        </w:rPr>
        <w:t>extension</w:t>
      </w:r>
      <w:r>
        <w:t xml:space="preserve"> </w:t>
      </w:r>
      <w:r w:rsidRPr="00861303">
        <w:rPr>
          <w:b/>
          <w:color w:val="00B050"/>
        </w:rPr>
        <w:t xml:space="preserve">+ </w:t>
      </w:r>
      <w:r>
        <w:t xml:space="preserve">les </w:t>
      </w:r>
      <w:r w:rsidRPr="007C0EEC">
        <w:rPr>
          <w:b/>
          <w:color w:val="FF0000"/>
        </w:rPr>
        <w:t>potentiels d’action</w:t>
      </w:r>
      <w:r>
        <w:t xml:space="preserve"> </w:t>
      </w:r>
      <w:r w:rsidRPr="007C0EEC">
        <w:rPr>
          <w:b/>
          <w:color w:val="00B050"/>
        </w:rPr>
        <w:t>seront importants</w:t>
      </w:r>
      <w:r>
        <w:rPr>
          <w:b/>
          <w:color w:val="00B050"/>
        </w:rPr>
        <w:t xml:space="preserve"> </w:t>
      </w:r>
      <w:r w:rsidRPr="00A41DB2">
        <w:t xml:space="preserve">(= barorécepteurs </w:t>
      </w:r>
      <w:r w:rsidRPr="00A41DB2">
        <w:rPr>
          <w:b/>
          <w:color w:val="FF0000"/>
        </w:rPr>
        <w:t>stimulés</w:t>
      </w:r>
      <w:proofErr w:type="gramStart"/>
      <w:r w:rsidRPr="00A41DB2">
        <w:t>)</w:t>
      </w:r>
      <w:proofErr w:type="gramEnd"/>
      <w:r>
        <w:br/>
        <w:t xml:space="preserve">Ils ont une </w:t>
      </w:r>
      <w:r w:rsidRPr="00A41DB2">
        <w:rPr>
          <w:b/>
          <w:color w:val="FF0000"/>
        </w:rPr>
        <w:t>action complémentaire</w:t>
      </w:r>
      <w:r>
        <w:t xml:space="preserve"> : </w:t>
      </w:r>
      <w:r>
        <w:br/>
        <w:t xml:space="preserve">● </w:t>
      </w:r>
      <w:r w:rsidRPr="00A41DB2">
        <w:rPr>
          <w:b/>
          <w:color w:val="FF0000"/>
        </w:rPr>
        <w:t>sinus carotidiens</w:t>
      </w:r>
      <w:r>
        <w:t xml:space="preserve"> spécialisés pour les </w:t>
      </w:r>
      <w:r w:rsidRPr="00A41DB2">
        <w:rPr>
          <w:b/>
          <w:color w:val="00B050"/>
        </w:rPr>
        <w:t>faibles pressions</w:t>
      </w:r>
      <w:r>
        <w:rPr>
          <w:b/>
          <w:color w:val="00B050"/>
        </w:rPr>
        <w:t xml:space="preserve"> </w:t>
      </w:r>
      <w:r w:rsidRPr="00A41DB2">
        <w:t>(hypotension légère)</w:t>
      </w:r>
      <w:r>
        <w:rPr>
          <w:b/>
          <w:color w:val="00B050"/>
        </w:rPr>
        <w:br/>
      </w:r>
      <w:r w:rsidRPr="00A41DB2">
        <w:rPr>
          <w:b/>
        </w:rPr>
        <w:t>●</w:t>
      </w:r>
      <w:r>
        <w:rPr>
          <w:b/>
        </w:rPr>
        <w:t xml:space="preserve"> </w:t>
      </w:r>
      <w:r w:rsidRPr="00A41DB2">
        <w:rPr>
          <w:b/>
          <w:color w:val="FF0000"/>
        </w:rPr>
        <w:t>sinus aortiques</w:t>
      </w:r>
      <w:r>
        <w:t xml:space="preserve"> spécialisés pour les </w:t>
      </w:r>
      <w:r w:rsidRPr="00A41DB2">
        <w:rPr>
          <w:b/>
          <w:color w:val="00B050"/>
        </w:rPr>
        <w:t>fortes pressions</w:t>
      </w:r>
    </w:p>
    <w:p w:rsidR="00A41DB2" w:rsidRDefault="00A41DB2" w:rsidP="006234EB">
      <w:r w:rsidRPr="00A41DB2">
        <w:rPr>
          <w:b/>
          <w:color w:val="00B050"/>
        </w:rPr>
        <w:t xml:space="preserve">↘ </w:t>
      </w:r>
      <w:proofErr w:type="gramStart"/>
      <w:r w:rsidRPr="00A41DB2">
        <w:rPr>
          <w:b/>
          <w:color w:val="00B050"/>
        </w:rPr>
        <w:t>de</w:t>
      </w:r>
      <w:proofErr w:type="gramEnd"/>
      <w:r w:rsidRPr="00A41DB2">
        <w:rPr>
          <w:b/>
          <w:color w:val="00B050"/>
        </w:rPr>
        <w:t xml:space="preserve"> tension</w:t>
      </w:r>
      <w:r>
        <w:t xml:space="preserve"> = </w:t>
      </w:r>
      <w:r w:rsidRPr="00A41DB2">
        <w:rPr>
          <w:b/>
          <w:color w:val="00B050"/>
        </w:rPr>
        <w:t>↘ de pression</w:t>
      </w:r>
      <w:r>
        <w:t xml:space="preserve"> au niveau des </w:t>
      </w:r>
      <w:r w:rsidRPr="00A41DB2">
        <w:rPr>
          <w:b/>
          <w:color w:val="FF0000"/>
        </w:rPr>
        <w:t>carotides</w:t>
      </w:r>
      <w:r>
        <w:t xml:space="preserve">. </w:t>
      </w:r>
      <w:r w:rsidRPr="00A41DB2">
        <w:rPr>
          <w:b/>
          <w:color w:val="FF0000"/>
        </w:rPr>
        <w:t>Hypertension</w:t>
      </w:r>
      <w:r>
        <w:t xml:space="preserve"> au niveau de </w:t>
      </w:r>
      <w:r w:rsidRPr="00A41DB2">
        <w:rPr>
          <w:b/>
          <w:color w:val="FF0000"/>
        </w:rPr>
        <w:t>l'aorte</w:t>
      </w:r>
      <w:r>
        <w:t>.</w:t>
      </w:r>
    </w:p>
    <w:p w:rsidR="00C4221B" w:rsidRDefault="00C4221B" w:rsidP="007D4536"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211455</wp:posOffset>
            </wp:positionV>
            <wp:extent cx="4878705" cy="2369185"/>
            <wp:effectExtent l="19050" t="0" r="0" b="0"/>
            <wp:wrapThrough wrapText="bothSides">
              <wp:wrapPolygon edited="0">
                <wp:start x="-84" y="0"/>
                <wp:lineTo x="-84" y="21363"/>
                <wp:lineTo x="21592" y="21363"/>
                <wp:lineTo x="21592" y="0"/>
                <wp:lineTo x="-84" y="0"/>
              </wp:wrapPolygon>
            </wp:wrapThrough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4536">
        <w:t xml:space="preserve">On va avoir </w:t>
      </w:r>
      <w:r>
        <w:rPr>
          <w:b/>
          <w:color w:val="00B050"/>
        </w:rPr>
        <w:t>2</w:t>
      </w:r>
      <w:r w:rsidR="007D4536" w:rsidRPr="00861303">
        <w:rPr>
          <w:b/>
          <w:color w:val="00B050"/>
        </w:rPr>
        <w:t xml:space="preserve"> voies</w:t>
      </w:r>
      <w:r w:rsidR="007D4536">
        <w:t xml:space="preserve"> : la voie </w:t>
      </w:r>
      <w:r w:rsidR="007D4536" w:rsidRPr="00861303">
        <w:rPr>
          <w:b/>
          <w:color w:val="FF0000"/>
        </w:rPr>
        <w:t>parasympathique</w:t>
      </w:r>
      <w:r w:rsidR="007D4536">
        <w:rPr>
          <w:b/>
          <w:color w:val="FF0000"/>
        </w:rPr>
        <w:t xml:space="preserve"> </w:t>
      </w:r>
      <w:r w:rsidR="007D4536" w:rsidRPr="007D4536">
        <w:t>(relâche)</w:t>
      </w:r>
      <w:r w:rsidR="007D4536" w:rsidRPr="00861303">
        <w:rPr>
          <w:b/>
          <w:color w:val="FF0000"/>
        </w:rPr>
        <w:t xml:space="preserve"> </w:t>
      </w:r>
      <w:r w:rsidR="007D4536">
        <w:t xml:space="preserve">et la voie </w:t>
      </w:r>
      <w:r w:rsidR="007D4536" w:rsidRPr="00861303">
        <w:rPr>
          <w:b/>
          <w:color w:val="FF0000"/>
        </w:rPr>
        <w:t>orthosympathique</w:t>
      </w:r>
      <w:r w:rsidR="007D4536">
        <w:t xml:space="preserve"> (stimule, ↗)</w:t>
      </w:r>
      <w:r w:rsidR="007D4536">
        <w:br/>
      </w:r>
    </w:p>
    <w:p w:rsidR="00C4221B" w:rsidRDefault="00C4221B" w:rsidP="007D4536"/>
    <w:p w:rsidR="00C4221B" w:rsidRDefault="00C4221B" w:rsidP="007D4536"/>
    <w:p w:rsidR="00C4221B" w:rsidRDefault="00C4221B" w:rsidP="007D4536"/>
    <w:p w:rsidR="00C4221B" w:rsidRDefault="00C4221B" w:rsidP="007D4536"/>
    <w:p w:rsidR="00C4221B" w:rsidRDefault="00C4221B" w:rsidP="007D4536"/>
    <w:p w:rsidR="00C4221B" w:rsidRDefault="00C4221B" w:rsidP="007D4536"/>
    <w:p w:rsidR="00C4221B" w:rsidRDefault="00C4221B" w:rsidP="007D4536"/>
    <w:p w:rsidR="007D4536" w:rsidRDefault="007D4536" w:rsidP="007D4536">
      <w:r>
        <w:t xml:space="preserve">Au niveau du </w:t>
      </w:r>
      <w:r w:rsidRPr="00861303">
        <w:rPr>
          <w:b/>
          <w:color w:val="FF0000"/>
        </w:rPr>
        <w:t xml:space="preserve">bulbe rachidien </w:t>
      </w:r>
      <w:r>
        <w:t>il va y avoir une  synthèse.</w:t>
      </w:r>
      <w:r w:rsidR="00C4221B" w:rsidRPr="00C4221B">
        <w:t xml:space="preserve"> </w:t>
      </w:r>
    </w:p>
    <w:p w:rsidR="007D4536" w:rsidRDefault="007D4536" w:rsidP="007D4536">
      <w:r w:rsidRPr="007C0EEC">
        <w:rPr>
          <w:b/>
          <w:u w:val="single"/>
        </w:rPr>
        <w:t>Première réponse</w:t>
      </w:r>
      <w:r>
        <w:t xml:space="preserve"> : </w:t>
      </w:r>
      <w:r w:rsidRPr="00861303">
        <w:rPr>
          <w:b/>
          <w:color w:val="FF0000"/>
        </w:rPr>
        <w:t xml:space="preserve">nerf vague </w:t>
      </w:r>
      <w:r>
        <w:t>(agit sur le cœur</w:t>
      </w:r>
      <w:proofErr w:type="gramStart"/>
      <w:r>
        <w:t>)</w:t>
      </w:r>
      <w:proofErr w:type="gramEnd"/>
      <w:r>
        <w:br/>
      </w:r>
      <w:r w:rsidRPr="007C0EEC">
        <w:rPr>
          <w:b/>
          <w:u w:val="single"/>
        </w:rPr>
        <w:t>Deuxième réponse</w:t>
      </w:r>
      <w:r>
        <w:t xml:space="preserve"> : </w:t>
      </w:r>
      <w:r w:rsidRPr="007D4536">
        <w:rPr>
          <w:b/>
          <w:color w:val="FF0000"/>
        </w:rPr>
        <w:t>voie</w:t>
      </w:r>
      <w:r>
        <w:t xml:space="preserve"> </w:t>
      </w:r>
      <w:r w:rsidRPr="00861303">
        <w:rPr>
          <w:b/>
          <w:color w:val="FF0000"/>
        </w:rPr>
        <w:t>orthosympathique</w:t>
      </w:r>
      <w:r>
        <w:t xml:space="preserve"> (passe par les ganglions/moelle épinière et agit sur les muscles lisses des vaisseaux et au niveau du cœur).</w:t>
      </w:r>
    </w:p>
    <w:p w:rsidR="007D4536" w:rsidRDefault="007D4536" w:rsidP="006234EB">
      <w:r>
        <w:t xml:space="preserve">D'autres systèmes adaptent l'équilibre en parallèle.  </w:t>
      </w:r>
      <w:r>
        <w:sym w:font="Wingdings" w:char="F0E8"/>
      </w:r>
      <w:r>
        <w:t xml:space="preserve"> </w:t>
      </w:r>
      <w:proofErr w:type="gramStart"/>
      <w:r w:rsidRPr="007D4536">
        <w:rPr>
          <w:b/>
          <w:color w:val="FF0000"/>
        </w:rPr>
        <w:t>régulation</w:t>
      </w:r>
      <w:proofErr w:type="gramEnd"/>
      <w:r>
        <w:t xml:space="preserve"> </w:t>
      </w:r>
      <w:r w:rsidRPr="007D4536">
        <w:rPr>
          <w:b/>
          <w:color w:val="00B050"/>
        </w:rPr>
        <w:t>rapide</w:t>
      </w:r>
      <w:r>
        <w:t xml:space="preserve"> mais </w:t>
      </w:r>
      <w:r w:rsidRPr="007D4536">
        <w:rPr>
          <w:b/>
          <w:color w:val="FF0000"/>
        </w:rPr>
        <w:t>insuffisante</w:t>
      </w:r>
      <w:r>
        <w:t>.</w:t>
      </w:r>
    </w:p>
    <w:p w:rsidR="004D484A" w:rsidRDefault="004D484A" w:rsidP="004D484A">
      <w:pPr>
        <w:pStyle w:val="Paragraphedeliste"/>
        <w:numPr>
          <w:ilvl w:val="0"/>
          <w:numId w:val="4"/>
        </w:numPr>
        <w:rPr>
          <w:b/>
          <w:color w:val="0070C0"/>
          <w:sz w:val="24"/>
          <w:u w:val="single"/>
        </w:rPr>
      </w:pPr>
      <w:r w:rsidRPr="004D484A">
        <w:rPr>
          <w:b/>
          <w:color w:val="0070C0"/>
          <w:sz w:val="24"/>
          <w:u w:val="single"/>
        </w:rPr>
        <w:lastRenderedPageBreak/>
        <w:t>Régulation à moyen terme de la PA par voie mixte</w:t>
      </w:r>
    </w:p>
    <w:p w:rsidR="004D484A" w:rsidRDefault="004D484A" w:rsidP="004D484A">
      <w:r>
        <w:sym w:font="Wingdings" w:char="F0E8"/>
      </w:r>
      <w:r>
        <w:t xml:space="preserve"> </w:t>
      </w:r>
      <w:proofErr w:type="gramStart"/>
      <w:r>
        <w:t>mixe</w:t>
      </w:r>
      <w:proofErr w:type="gramEnd"/>
      <w:r>
        <w:t xml:space="preserve"> entre système nerveux et endocrinien. </w:t>
      </w:r>
      <w:r>
        <w:br/>
      </w:r>
      <w:r w:rsidRPr="004D484A">
        <w:rPr>
          <w:b/>
          <w:color w:val="FF0000"/>
        </w:rPr>
        <w:t>Volorécepteurs</w:t>
      </w:r>
      <w:r>
        <w:rPr>
          <w:b/>
          <w:color w:val="FF0000"/>
        </w:rPr>
        <w:t xml:space="preserve"> </w:t>
      </w:r>
      <w:r w:rsidRPr="004D484A">
        <w:t>(au niveau de l'artère pulmonaire et oreillettes)</w:t>
      </w:r>
      <w:r>
        <w:t xml:space="preserve"> détectent la </w:t>
      </w:r>
      <w:r w:rsidRPr="004D484A">
        <w:rPr>
          <w:b/>
          <w:color w:val="FF0000"/>
        </w:rPr>
        <w:t>volémie</w:t>
      </w:r>
      <w:r>
        <w:t xml:space="preserve"> du sang (= Vol.)</w:t>
      </w:r>
      <w:r>
        <w:br/>
      </w:r>
      <w:r w:rsidRPr="004D484A">
        <w:rPr>
          <w:b/>
          <w:color w:val="FF0000"/>
        </w:rPr>
        <w:t>Chémorécepteurs</w:t>
      </w:r>
      <w:r>
        <w:t xml:space="preserve"> sont </w:t>
      </w:r>
      <w:r w:rsidRPr="004D484A">
        <w:rPr>
          <w:b/>
          <w:color w:val="FF0000"/>
        </w:rPr>
        <w:t>sensibles</w:t>
      </w:r>
      <w:r>
        <w:t xml:space="preserve"> à des </w:t>
      </w:r>
      <w:r w:rsidRPr="004D484A">
        <w:rPr>
          <w:b/>
          <w:color w:val="00B050"/>
        </w:rPr>
        <w:t>variations de pH</w:t>
      </w:r>
      <w:r w:rsidR="00F04738">
        <w:rPr>
          <w:b/>
          <w:color w:val="00B050"/>
        </w:rPr>
        <w:t>, d'hypoxie ou d'excès de CO2</w:t>
      </w:r>
      <w:r w:rsidR="00F04738">
        <w:t xml:space="preserve"> </w:t>
      </w:r>
      <w:r w:rsidR="00F04738">
        <w:br/>
      </w:r>
      <w:r w:rsidR="00F04738">
        <w:sym w:font="Wingdings" w:char="F0E8"/>
      </w:r>
      <w:r w:rsidR="00F04738">
        <w:t xml:space="preserve">  les 2 </w:t>
      </w:r>
      <w:r>
        <w:t>sont</w:t>
      </w:r>
      <w:r w:rsidR="00F04738">
        <w:t xml:space="preserve"> </w:t>
      </w:r>
      <w:r w:rsidR="00F04738" w:rsidRPr="00F04738">
        <w:rPr>
          <w:b/>
          <w:color w:val="FF0000"/>
        </w:rPr>
        <w:t>parallèles</w:t>
      </w:r>
      <w:r w:rsidR="00F04738">
        <w:t xml:space="preserve"> aux barorécepteurs</w:t>
      </w:r>
      <w:r w:rsidR="001B2BAB">
        <w:br/>
        <w:t xml:space="preserve">Les barorécepteurs </w:t>
      </w:r>
      <w:r w:rsidR="001B2BAB" w:rsidRPr="001B2BAB">
        <w:rPr>
          <w:b/>
          <w:color w:val="FF0000"/>
        </w:rPr>
        <w:t>stimulent</w:t>
      </w:r>
      <w:r w:rsidR="001B2BAB">
        <w:t xml:space="preserve"> la </w:t>
      </w:r>
      <w:r w:rsidR="001B2BAB" w:rsidRPr="001B2BAB">
        <w:rPr>
          <w:b/>
          <w:color w:val="FF0000"/>
        </w:rPr>
        <w:t>voie nerveuse</w:t>
      </w:r>
      <w:r w:rsidR="001B2BAB">
        <w:t xml:space="preserve"> </w:t>
      </w:r>
      <w:r w:rsidR="001B2BAB" w:rsidRPr="001B2BAB">
        <w:rPr>
          <w:b/>
          <w:color w:val="00B050"/>
        </w:rPr>
        <w:t>dans la ms</w:t>
      </w:r>
      <w:r w:rsidR="001B2BAB">
        <w:t xml:space="preserve">, et la </w:t>
      </w:r>
      <w:r w:rsidR="001B2BAB" w:rsidRPr="001B2BAB">
        <w:rPr>
          <w:b/>
          <w:color w:val="FF0000"/>
        </w:rPr>
        <w:t>voie hormonale</w:t>
      </w:r>
      <w:r w:rsidR="001B2BAB">
        <w:t xml:space="preserve"> </w:t>
      </w:r>
      <w:r w:rsidR="001B2BAB" w:rsidRPr="001B2BAB">
        <w:rPr>
          <w:b/>
          <w:color w:val="00B050"/>
        </w:rPr>
        <w:t>dans la seconde</w:t>
      </w:r>
      <w:r w:rsidR="001B2BAB">
        <w:t>.</w:t>
      </w:r>
    </w:p>
    <w:p w:rsidR="001D47E4" w:rsidRDefault="001D47E4" w:rsidP="001D47E4">
      <w:r w:rsidRPr="00247A33">
        <w:rPr>
          <w:b/>
          <w:u w:val="single"/>
        </w:rPr>
        <w:t>Dans la voie hormonale</w:t>
      </w:r>
      <w:r>
        <w:t xml:space="preserve"> : un système capte une </w:t>
      </w:r>
      <w:r w:rsidRPr="006B3DF1">
        <w:rPr>
          <w:b/>
          <w:color w:val="00B050"/>
        </w:rPr>
        <w:t>baisse de débit</w:t>
      </w:r>
      <w:r>
        <w:t xml:space="preserve"> dans le rein (la </w:t>
      </w:r>
      <w:r w:rsidRPr="00247A33">
        <w:rPr>
          <w:b/>
          <w:color w:val="FF0000"/>
        </w:rPr>
        <w:t>rénine</w:t>
      </w:r>
      <w:r>
        <w:t xml:space="preserve">). Le rein va sécréter une enzyme qui va modifier </w:t>
      </w:r>
      <w:r w:rsidRPr="001D47E4">
        <w:rPr>
          <w:b/>
          <w:highlight w:val="yellow"/>
        </w:rPr>
        <w:t>l’</w:t>
      </w:r>
      <w:proofErr w:type="spellStart"/>
      <w:r w:rsidRPr="001D47E4">
        <w:rPr>
          <w:b/>
          <w:highlight w:val="yellow"/>
        </w:rPr>
        <w:t>angiotensinogène</w:t>
      </w:r>
      <w:proofErr w:type="spellEnd"/>
      <w:r w:rsidRPr="001D47E4">
        <w:rPr>
          <w:highlight w:val="yellow"/>
        </w:rPr>
        <w:t xml:space="preserve"> </w:t>
      </w:r>
      <w:r>
        <w:t xml:space="preserve">en une </w:t>
      </w:r>
      <w:r w:rsidR="00F04738">
        <w:rPr>
          <w:b/>
          <w:highlight w:val="yellow"/>
        </w:rPr>
        <w:t>angiotensin</w:t>
      </w:r>
      <w:r w:rsidRPr="001D47E4">
        <w:rPr>
          <w:b/>
          <w:highlight w:val="yellow"/>
        </w:rPr>
        <w:t>e</w:t>
      </w:r>
      <w:r w:rsidRPr="001D47E4">
        <w:rPr>
          <w:highlight w:val="yellow"/>
        </w:rPr>
        <w:t xml:space="preserve"> </w:t>
      </w:r>
      <w:r w:rsidRPr="001D47E4">
        <w:rPr>
          <w:b/>
          <w:highlight w:val="yellow"/>
        </w:rPr>
        <w:t>1</w:t>
      </w:r>
      <w:r>
        <w:t xml:space="preserve"> (</w:t>
      </w:r>
      <w:r w:rsidRPr="00C4221B">
        <w:rPr>
          <w:b/>
        </w:rPr>
        <w:t>10 AA</w:t>
      </w:r>
      <w:r>
        <w:t xml:space="preserve">). </w:t>
      </w:r>
      <w:r w:rsidR="00C4221B">
        <w:rPr>
          <w:b/>
          <w:highlight w:val="yellow"/>
        </w:rPr>
        <w:t>L’angi</w:t>
      </w:r>
      <w:r w:rsidRPr="001D47E4">
        <w:rPr>
          <w:b/>
          <w:highlight w:val="yellow"/>
        </w:rPr>
        <w:t>otensine II</w:t>
      </w:r>
      <w:r w:rsidRPr="001D47E4">
        <w:rPr>
          <w:highlight w:val="yellow"/>
        </w:rPr>
        <w:t xml:space="preserve"> </w:t>
      </w:r>
      <w:r>
        <w:t>(</w:t>
      </w:r>
      <w:r w:rsidRPr="00C4221B">
        <w:rPr>
          <w:b/>
        </w:rPr>
        <w:t>8 AA</w:t>
      </w:r>
      <w:r>
        <w:t xml:space="preserve">) est une enzyme qui va avoir une activité de </w:t>
      </w:r>
      <w:r w:rsidRPr="00247A33">
        <w:rPr>
          <w:b/>
          <w:color w:val="FF0000"/>
        </w:rPr>
        <w:t>vasoconstriction</w:t>
      </w:r>
      <w:r>
        <w:rPr>
          <w:b/>
          <w:color w:val="FF0000"/>
        </w:rPr>
        <w:t xml:space="preserve"> </w:t>
      </w:r>
      <w:r>
        <w:t xml:space="preserve"> généralisée. C’est une </w:t>
      </w:r>
      <w:r w:rsidRPr="00247A33">
        <w:rPr>
          <w:b/>
          <w:color w:val="FF0000"/>
        </w:rPr>
        <w:t>réponse lente</w:t>
      </w:r>
      <w:r>
        <w:t xml:space="preserve"> (environ </w:t>
      </w:r>
      <w:r w:rsidRPr="006B3DF1">
        <w:rPr>
          <w:b/>
          <w:color w:val="00B050"/>
        </w:rPr>
        <w:t>20 minutes</w:t>
      </w:r>
      <w:r>
        <w:t>), uniquement lors d'</w:t>
      </w:r>
      <w:r w:rsidRPr="00247A33">
        <w:rPr>
          <w:b/>
          <w:color w:val="FF0000"/>
        </w:rPr>
        <w:t>hypotension</w:t>
      </w:r>
      <w:r w:rsidR="00F04738">
        <w:t xml:space="preserve"> </w:t>
      </w:r>
      <w:r w:rsidR="00F04738" w:rsidRPr="00F04738">
        <w:rPr>
          <w:b/>
          <w:color w:val="FF0000"/>
        </w:rPr>
        <w:t>sévère</w:t>
      </w:r>
      <w:r w:rsidR="00F04738">
        <w:t xml:space="preserve"> (= hémorragie</w:t>
      </w:r>
      <w:proofErr w:type="gramStart"/>
      <w:r w:rsidR="00F04738">
        <w:t>)</w:t>
      </w:r>
      <w:proofErr w:type="gramEnd"/>
      <w:r w:rsidR="004625AF">
        <w:br/>
      </w:r>
      <w:r w:rsidRPr="001D47E4">
        <w:rPr>
          <w:b/>
          <w:sz w:val="24"/>
          <w:highlight w:val="magenta"/>
        </w:rPr>
        <w:t>Figure 17</w:t>
      </w:r>
    </w:p>
    <w:p w:rsidR="001D47E4" w:rsidRDefault="001D47E4" w:rsidP="001D47E4">
      <w:pPr>
        <w:pStyle w:val="Paragraphedeliste"/>
        <w:numPr>
          <w:ilvl w:val="0"/>
          <w:numId w:val="4"/>
        </w:numPr>
        <w:rPr>
          <w:b/>
          <w:color w:val="0070C0"/>
          <w:sz w:val="24"/>
          <w:u w:val="single"/>
        </w:rPr>
      </w:pPr>
      <w:r w:rsidRPr="001D47E4">
        <w:rPr>
          <w:b/>
          <w:color w:val="0070C0"/>
          <w:sz w:val="24"/>
          <w:u w:val="single"/>
        </w:rPr>
        <w:t>Régulation à long terme de la PA par voie hormonale</w:t>
      </w:r>
    </w:p>
    <w:p w:rsidR="001D47E4" w:rsidRDefault="001D47E4" w:rsidP="001D47E4">
      <w:r>
        <w:rPr>
          <w:b/>
          <w:color w:val="00B050"/>
        </w:rPr>
        <w:t xml:space="preserve">↗ </w:t>
      </w:r>
      <w:r w:rsidRPr="00247A33">
        <w:rPr>
          <w:b/>
          <w:color w:val="00B050"/>
        </w:rPr>
        <w:t>de 2%</w:t>
      </w:r>
      <w:r>
        <w:t xml:space="preserve"> du </w:t>
      </w:r>
      <w:r w:rsidRPr="00247A33">
        <w:rPr>
          <w:b/>
          <w:color w:val="FF0000"/>
        </w:rPr>
        <w:t>volume sanguin</w:t>
      </w:r>
      <w:r>
        <w:t xml:space="preserve"> provoque une </w:t>
      </w:r>
      <w:r>
        <w:rPr>
          <w:b/>
          <w:color w:val="00B050"/>
        </w:rPr>
        <w:t xml:space="preserve">↗ </w:t>
      </w:r>
      <w:r w:rsidRPr="00247A33">
        <w:rPr>
          <w:b/>
          <w:color w:val="00B050"/>
        </w:rPr>
        <w:t>de 30 à 50%</w:t>
      </w:r>
      <w:r>
        <w:t xml:space="preserve"> de </w:t>
      </w:r>
      <w:r w:rsidRPr="00247A33">
        <w:rPr>
          <w:b/>
          <w:color w:val="FF0000"/>
        </w:rPr>
        <w:t>la PAM</w:t>
      </w:r>
      <w:r>
        <w:rPr>
          <w:b/>
          <w:color w:val="FF0000"/>
        </w:rPr>
        <w:br/>
      </w:r>
      <w:r w:rsidRPr="00247A33">
        <w:rPr>
          <w:b/>
          <w:color w:val="FF0000"/>
        </w:rPr>
        <w:t>Diurèse</w:t>
      </w:r>
      <w:r>
        <w:t> : élimination urinaire</w:t>
      </w:r>
      <w:r>
        <w:tab/>
      </w:r>
      <w:r>
        <w:tab/>
      </w:r>
      <w:r>
        <w:tab/>
      </w:r>
      <w:proofErr w:type="spellStart"/>
      <w:r w:rsidRPr="00247A33">
        <w:rPr>
          <w:b/>
          <w:color w:val="FF0000"/>
        </w:rPr>
        <w:t>Natriurèse</w:t>
      </w:r>
      <w:proofErr w:type="spellEnd"/>
      <w:r>
        <w:t> : élimination urinaire du sodium</w:t>
      </w:r>
      <w:r>
        <w:br/>
      </w:r>
      <w:r w:rsidRPr="00247A33">
        <w:rPr>
          <w:b/>
          <w:color w:val="FF0000"/>
        </w:rPr>
        <w:t>L’</w:t>
      </w:r>
      <w:proofErr w:type="spellStart"/>
      <w:r w:rsidRPr="00247A33">
        <w:rPr>
          <w:b/>
          <w:color w:val="FF0000"/>
        </w:rPr>
        <w:t>osmorécepteur</w:t>
      </w:r>
      <w:proofErr w:type="spellEnd"/>
      <w:r>
        <w:t xml:space="preserve"> (hypothalamus) mesure la </w:t>
      </w:r>
      <w:r w:rsidRPr="00247A33">
        <w:rPr>
          <w:b/>
          <w:color w:val="FF0000"/>
        </w:rPr>
        <w:t>pression osmotique</w:t>
      </w:r>
      <w:r>
        <w:t xml:space="preserve"> (</w:t>
      </w:r>
      <w:r w:rsidRPr="006B3DF1">
        <w:rPr>
          <w:b/>
        </w:rPr>
        <w:t>PO</w:t>
      </w:r>
      <w:r>
        <w:t>) liée à la volémie.</w:t>
      </w:r>
    </w:p>
    <w:p w:rsidR="001D47E4" w:rsidRDefault="001D47E4" w:rsidP="001D47E4">
      <w:r w:rsidRPr="00247A33">
        <w:rPr>
          <w:b/>
          <w:color w:val="FF0000"/>
        </w:rPr>
        <w:t>Voie de l’</w:t>
      </w:r>
      <w:r w:rsidRPr="00E50ED8">
        <w:rPr>
          <w:b/>
          <w:highlight w:val="yellow"/>
        </w:rPr>
        <w:t>ADH</w:t>
      </w:r>
      <w:r w:rsidRPr="00E50ED8">
        <w:rPr>
          <w:b/>
        </w:rPr>
        <w:t xml:space="preserve"> </w:t>
      </w:r>
      <w:r>
        <w:t xml:space="preserve">= hormone </w:t>
      </w:r>
      <w:r w:rsidRPr="00247A33">
        <w:rPr>
          <w:b/>
          <w:color w:val="FF0000"/>
        </w:rPr>
        <w:t>antidiurétique</w:t>
      </w:r>
      <w:r>
        <w:t xml:space="preserve">, synthétisée et stockée au niveau de la </w:t>
      </w:r>
      <w:r w:rsidRPr="00247A33">
        <w:rPr>
          <w:b/>
          <w:color w:val="FF0000"/>
        </w:rPr>
        <w:t>posthypophyse</w:t>
      </w:r>
      <w:r>
        <w:t xml:space="preserve">. Quand la  </w:t>
      </w:r>
      <w:r>
        <w:rPr>
          <w:b/>
          <w:color w:val="FF0000"/>
        </w:rPr>
        <w:t>PO</w:t>
      </w:r>
      <w:r>
        <w:t xml:space="preserve"> </w:t>
      </w:r>
      <w:r>
        <w:rPr>
          <w:b/>
          <w:color w:val="00B050"/>
        </w:rPr>
        <w:t xml:space="preserve">↗ </w:t>
      </w:r>
      <w:r>
        <w:t xml:space="preserve">il y a une </w:t>
      </w:r>
      <w:r>
        <w:rPr>
          <w:b/>
          <w:color w:val="00B050"/>
        </w:rPr>
        <w:t>↘</w:t>
      </w:r>
      <w:r>
        <w:t xml:space="preserve">de </w:t>
      </w:r>
      <w:r w:rsidRPr="00247A33">
        <w:rPr>
          <w:b/>
          <w:color w:val="FF0000"/>
        </w:rPr>
        <w:t>volémie</w:t>
      </w:r>
      <w:r>
        <w:t xml:space="preserve"> et donc une </w:t>
      </w:r>
      <w:r>
        <w:rPr>
          <w:b/>
          <w:color w:val="00B050"/>
        </w:rPr>
        <w:t>↘</w:t>
      </w:r>
      <w:r>
        <w:t xml:space="preserve">de la </w:t>
      </w:r>
      <w:r w:rsidRPr="00247A33">
        <w:rPr>
          <w:b/>
          <w:color w:val="FF0000"/>
        </w:rPr>
        <w:t>PAM</w:t>
      </w:r>
      <w:r>
        <w:t xml:space="preserve">. Quand les </w:t>
      </w:r>
      <w:proofErr w:type="spellStart"/>
      <w:r w:rsidRPr="00247A33">
        <w:rPr>
          <w:b/>
          <w:color w:val="FF0000"/>
        </w:rPr>
        <w:t>osmorécepteurs</w:t>
      </w:r>
      <w:proofErr w:type="spellEnd"/>
      <w:r>
        <w:t xml:space="preserve"> détectent cette </w:t>
      </w:r>
      <w:r w:rsidR="00E50ED8">
        <w:rPr>
          <w:b/>
          <w:color w:val="00B050"/>
        </w:rPr>
        <w:t>↗</w:t>
      </w:r>
      <w:r>
        <w:rPr>
          <w:b/>
          <w:color w:val="00B050"/>
        </w:rPr>
        <w:t xml:space="preserve">, </w:t>
      </w:r>
      <w:r>
        <w:t xml:space="preserve">il va y avoir une </w:t>
      </w:r>
      <w:r w:rsidRPr="00247A33">
        <w:rPr>
          <w:b/>
          <w:color w:val="FF0000"/>
        </w:rPr>
        <w:t xml:space="preserve">synthèse </w:t>
      </w:r>
      <w:r w:rsidRPr="001D47E4">
        <w:rPr>
          <w:b/>
          <w:highlight w:val="yellow"/>
        </w:rPr>
        <w:t>d’ADH</w:t>
      </w:r>
      <w:r w:rsidRPr="001D47E4">
        <w:rPr>
          <w:highlight w:val="yellow"/>
        </w:rPr>
        <w:t> </w:t>
      </w:r>
      <w:r>
        <w:t xml:space="preserve">: il y aura une </w:t>
      </w:r>
      <w:r w:rsidRPr="00247A33">
        <w:rPr>
          <w:b/>
          <w:color w:val="FF0000"/>
        </w:rPr>
        <w:t>vasoconstriction</w:t>
      </w:r>
      <w:r>
        <w:t xml:space="preserve"> et une </w:t>
      </w:r>
      <w:r w:rsidRPr="001D47E4">
        <w:rPr>
          <w:b/>
          <w:color w:val="FF0000"/>
        </w:rPr>
        <w:t>action</w:t>
      </w:r>
      <w:r w:rsidRPr="00247A33">
        <w:rPr>
          <w:b/>
          <w:color w:val="00B050"/>
        </w:rPr>
        <w:t xml:space="preserve"> </w:t>
      </w:r>
      <w:r w:rsidRPr="001D47E4">
        <w:rPr>
          <w:b/>
          <w:color w:val="FF0000"/>
        </w:rPr>
        <w:t>directe</w:t>
      </w:r>
      <w:r>
        <w:t xml:space="preserve"> de </w:t>
      </w:r>
      <w:r w:rsidRPr="00E50ED8">
        <w:rPr>
          <w:b/>
          <w:highlight w:val="yellow"/>
        </w:rPr>
        <w:t>l’ADH</w:t>
      </w:r>
      <w:r>
        <w:t xml:space="preserve"> au niveau du rein. </w:t>
      </w:r>
      <w:r w:rsidR="00E50ED8">
        <w:br/>
      </w:r>
      <w:r>
        <w:t xml:space="preserve">Au rein, </w:t>
      </w:r>
      <w:r w:rsidRPr="001D47E4">
        <w:rPr>
          <w:b/>
          <w:highlight w:val="yellow"/>
        </w:rPr>
        <w:t>l’ADH</w:t>
      </w:r>
      <w:r w:rsidRPr="001D47E4">
        <w:rPr>
          <w:b/>
          <w:color w:val="FF0000"/>
          <w:highlight w:val="yellow"/>
        </w:rPr>
        <w:t xml:space="preserve"> </w:t>
      </w:r>
      <w:r w:rsidRPr="001D47E4">
        <w:rPr>
          <w:b/>
          <w:color w:val="FF0000"/>
        </w:rPr>
        <w:t>va bloquer</w:t>
      </w:r>
      <w:r>
        <w:t xml:space="preserve"> la diurèse, il y a </w:t>
      </w:r>
      <w:r w:rsidRPr="00247A33">
        <w:rPr>
          <w:b/>
          <w:color w:val="00B050"/>
        </w:rPr>
        <w:t>moins d’élimination</w:t>
      </w:r>
      <w:r>
        <w:t xml:space="preserve"> d’eau et donc il va y avoir une </w:t>
      </w:r>
      <w:r>
        <w:rPr>
          <w:b/>
          <w:color w:val="00B050"/>
        </w:rPr>
        <w:t xml:space="preserve">↗ </w:t>
      </w:r>
      <w:r>
        <w:t xml:space="preserve">de la </w:t>
      </w:r>
      <w:r w:rsidRPr="00247A33">
        <w:rPr>
          <w:b/>
          <w:color w:val="FF0000"/>
        </w:rPr>
        <w:t>volémie</w:t>
      </w:r>
      <w:r>
        <w:t xml:space="preserve"> et donc une </w:t>
      </w:r>
      <w:r>
        <w:rPr>
          <w:b/>
          <w:color w:val="00B050"/>
        </w:rPr>
        <w:t>↗</w:t>
      </w:r>
      <w:r>
        <w:t xml:space="preserve">de la </w:t>
      </w:r>
      <w:r w:rsidRPr="00247A33">
        <w:rPr>
          <w:b/>
          <w:color w:val="FF0000"/>
        </w:rPr>
        <w:t>PAM</w:t>
      </w:r>
      <w:r>
        <w:t>.</w:t>
      </w:r>
    </w:p>
    <w:p w:rsidR="001D47E4" w:rsidRDefault="001D47E4" w:rsidP="001D47E4">
      <w:pPr>
        <w:rPr>
          <w:b/>
          <w:color w:val="FF0000"/>
        </w:rPr>
      </w:pPr>
      <w:r>
        <w:t xml:space="preserve">Voie de </w:t>
      </w:r>
      <w:r w:rsidRPr="00E50ED8">
        <w:rPr>
          <w:b/>
          <w:highlight w:val="yellow"/>
        </w:rPr>
        <w:t>l’aldostérone</w:t>
      </w:r>
      <w:r>
        <w:t xml:space="preserve"> = quand il y a </w:t>
      </w:r>
      <w:r w:rsidRPr="001D47E4">
        <w:t>une</w:t>
      </w:r>
      <w:r>
        <w:t xml:space="preserve"> </w:t>
      </w:r>
      <w:r>
        <w:rPr>
          <w:b/>
          <w:color w:val="00B050"/>
        </w:rPr>
        <w:t xml:space="preserve">↘ </w:t>
      </w:r>
      <w:r>
        <w:t xml:space="preserve">de PAM, les barorécepteurs sont stimulés et </w:t>
      </w:r>
      <w:r w:rsidRPr="00247A33">
        <w:rPr>
          <w:b/>
          <w:color w:val="00B050"/>
        </w:rPr>
        <w:t>agissent directement</w:t>
      </w:r>
      <w:r>
        <w:t xml:space="preserve"> par </w:t>
      </w:r>
      <w:r w:rsidRPr="00E50ED8">
        <w:rPr>
          <w:b/>
          <w:color w:val="FF0000"/>
        </w:rPr>
        <w:t>voie nerveuse</w:t>
      </w:r>
      <w:r>
        <w:t xml:space="preserve">. Les </w:t>
      </w:r>
      <w:r w:rsidRPr="00247A33">
        <w:rPr>
          <w:b/>
          <w:color w:val="FF0000"/>
        </w:rPr>
        <w:t>médullosurrénales</w:t>
      </w:r>
      <w:r>
        <w:t xml:space="preserve"> vont être stimulés et vont donc sécréter de </w:t>
      </w:r>
      <w:r w:rsidRPr="008A3E53">
        <w:rPr>
          <w:b/>
          <w:highlight w:val="yellow"/>
        </w:rPr>
        <w:t xml:space="preserve">l’aldostérone </w:t>
      </w:r>
      <w:r>
        <w:t xml:space="preserve">qui va agir sur le rein. Il va y avoir une </w:t>
      </w:r>
      <w:r w:rsidRPr="00247A33">
        <w:rPr>
          <w:b/>
          <w:color w:val="FF0000"/>
        </w:rPr>
        <w:t>réabsorption</w:t>
      </w:r>
      <w:r>
        <w:t xml:space="preserve"> des ions sodium et donc de nouveau une </w:t>
      </w:r>
      <w:r w:rsidRPr="00247A33">
        <w:rPr>
          <w:b/>
          <w:color w:val="FF0000"/>
        </w:rPr>
        <w:t>réabsorption d’eau</w:t>
      </w:r>
      <w:r>
        <w:t xml:space="preserve">. Et donc </w:t>
      </w:r>
      <w:r>
        <w:rPr>
          <w:b/>
          <w:color w:val="00B050"/>
        </w:rPr>
        <w:t xml:space="preserve">↗ </w:t>
      </w:r>
      <w:r w:rsidRPr="00247A33">
        <w:rPr>
          <w:b/>
          <w:color w:val="FF0000"/>
        </w:rPr>
        <w:t>de la volémie</w:t>
      </w:r>
      <w:r>
        <w:t xml:space="preserve"> </w:t>
      </w:r>
      <w:r w:rsidRPr="00247A33">
        <w:rPr>
          <w:b/>
          <w:color w:val="FF0000"/>
        </w:rPr>
        <w:t>et</w:t>
      </w:r>
      <w:r>
        <w:t xml:space="preserve">  donc  </w:t>
      </w:r>
      <w:r w:rsidRPr="001D47E4">
        <w:rPr>
          <w:b/>
          <w:color w:val="00B050"/>
        </w:rPr>
        <w:t>↗</w:t>
      </w:r>
      <w:r>
        <w:t xml:space="preserve">  </w:t>
      </w:r>
      <w:r w:rsidRPr="00247A33">
        <w:rPr>
          <w:b/>
          <w:color w:val="FF0000"/>
        </w:rPr>
        <w:t>de la PAM</w:t>
      </w:r>
      <w:r>
        <w:rPr>
          <w:b/>
          <w:color w:val="FF0000"/>
        </w:rPr>
        <w:t>.</w:t>
      </w:r>
    </w:p>
    <w:p w:rsidR="008A3E53" w:rsidRPr="006B3DF1" w:rsidRDefault="008A3E53" w:rsidP="008A3E53">
      <w:r w:rsidRPr="00247A33">
        <w:rPr>
          <w:b/>
          <w:color w:val="FF0000"/>
        </w:rPr>
        <w:t xml:space="preserve">Voie de </w:t>
      </w:r>
      <w:r w:rsidRPr="00E50ED8">
        <w:rPr>
          <w:b/>
          <w:highlight w:val="yellow"/>
        </w:rPr>
        <w:t>l’ANF</w:t>
      </w:r>
      <w:r>
        <w:t xml:space="preserve"> = facteur atrial </w:t>
      </w:r>
      <w:proofErr w:type="spellStart"/>
      <w:r>
        <w:t>natriuérétique</w:t>
      </w:r>
      <w:proofErr w:type="spellEnd"/>
      <w:r>
        <w:t xml:space="preserve">. C’est </w:t>
      </w:r>
      <w:r w:rsidRPr="00247A33">
        <w:rPr>
          <w:b/>
          <w:color w:val="00B050"/>
        </w:rPr>
        <w:t>l’inverse</w:t>
      </w:r>
      <w:r>
        <w:t xml:space="preserve"> de </w:t>
      </w:r>
      <w:r w:rsidRPr="008A3E53">
        <w:rPr>
          <w:b/>
          <w:highlight w:val="yellow"/>
        </w:rPr>
        <w:t>l’aldostérone</w:t>
      </w:r>
      <w:r>
        <w:t xml:space="preserve">. Quand </w:t>
      </w:r>
      <w:r>
        <w:rPr>
          <w:b/>
          <w:color w:val="00B050"/>
        </w:rPr>
        <w:t>↗</w:t>
      </w:r>
      <w:r>
        <w:t xml:space="preserve">de la volémie, </w:t>
      </w:r>
      <w:r>
        <w:rPr>
          <w:b/>
          <w:color w:val="00B050"/>
        </w:rPr>
        <w:t xml:space="preserve">↗ </w:t>
      </w:r>
      <w:r>
        <w:t xml:space="preserve">de PAM. Les </w:t>
      </w:r>
      <w:r w:rsidRPr="00247A33">
        <w:rPr>
          <w:b/>
          <w:color w:val="FF0000"/>
        </w:rPr>
        <w:t>volorécepteurs auriculaires</w:t>
      </w:r>
      <w:r>
        <w:t xml:space="preserve"> vont stimuler le cœur. Celui-ci va sécréter </w:t>
      </w:r>
      <w:r w:rsidRPr="008A3E53">
        <w:rPr>
          <w:b/>
          <w:highlight w:val="yellow"/>
        </w:rPr>
        <w:t>l’ANF</w:t>
      </w:r>
      <w:r>
        <w:t xml:space="preserve"> pour une </w:t>
      </w:r>
      <w:r w:rsidRPr="00247A33">
        <w:rPr>
          <w:b/>
          <w:color w:val="FF0000"/>
        </w:rPr>
        <w:t>vasodilatation</w:t>
      </w:r>
      <w:r>
        <w:t xml:space="preserve"> et pour une </w:t>
      </w:r>
      <w:r>
        <w:rPr>
          <w:b/>
          <w:color w:val="00B050"/>
        </w:rPr>
        <w:t xml:space="preserve">↗ </w:t>
      </w:r>
      <w:r>
        <w:t xml:space="preserve">de la </w:t>
      </w:r>
      <w:proofErr w:type="spellStart"/>
      <w:r w:rsidRPr="00247A33">
        <w:rPr>
          <w:b/>
          <w:color w:val="FF0000"/>
        </w:rPr>
        <w:t>natriurèse</w:t>
      </w:r>
      <w:proofErr w:type="spellEnd"/>
      <w:r>
        <w:t xml:space="preserve"> au niveau du rein donc </w:t>
      </w:r>
      <w:r>
        <w:rPr>
          <w:b/>
          <w:color w:val="00B050"/>
        </w:rPr>
        <w:t xml:space="preserve">↗ </w:t>
      </w:r>
      <w:r>
        <w:t xml:space="preserve">de la </w:t>
      </w:r>
      <w:r w:rsidRPr="00247A33">
        <w:rPr>
          <w:b/>
          <w:color w:val="FF0000"/>
        </w:rPr>
        <w:t>diurèse</w:t>
      </w:r>
      <w:r>
        <w:t xml:space="preserve">. Tout ça pour une </w:t>
      </w:r>
      <w:r>
        <w:rPr>
          <w:b/>
          <w:color w:val="00B050"/>
        </w:rPr>
        <w:t xml:space="preserve">↘ </w:t>
      </w:r>
      <w:r>
        <w:t>de la PAM.</w:t>
      </w:r>
      <w:bookmarkStart w:id="0" w:name="_GoBack"/>
      <w:bookmarkEnd w:id="0"/>
    </w:p>
    <w:p w:rsidR="008A3E53" w:rsidRPr="001D47E4" w:rsidRDefault="008A3E53" w:rsidP="001D47E4"/>
    <w:sectPr w:rsidR="008A3E53" w:rsidRPr="001D47E4" w:rsidSect="002E61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B03B7"/>
    <w:multiLevelType w:val="hybridMultilevel"/>
    <w:tmpl w:val="9C76C7A8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33E61"/>
    <w:multiLevelType w:val="hybridMultilevel"/>
    <w:tmpl w:val="D398F5A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B13694"/>
    <w:multiLevelType w:val="hybridMultilevel"/>
    <w:tmpl w:val="5126B8E8"/>
    <w:lvl w:ilvl="0" w:tplc="8FE49AE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BC18DA"/>
    <w:multiLevelType w:val="hybridMultilevel"/>
    <w:tmpl w:val="E2ECF374"/>
    <w:lvl w:ilvl="0" w:tplc="4E265A0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210F93"/>
    <w:multiLevelType w:val="hybridMultilevel"/>
    <w:tmpl w:val="BDE0BF04"/>
    <w:lvl w:ilvl="0" w:tplc="33EC3F0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F319C6"/>
    <w:multiLevelType w:val="hybridMultilevel"/>
    <w:tmpl w:val="E8D61116"/>
    <w:lvl w:ilvl="0" w:tplc="BE5EC4F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D3726"/>
    <w:rsid w:val="00015BEF"/>
    <w:rsid w:val="00044A24"/>
    <w:rsid w:val="000E6D49"/>
    <w:rsid w:val="00174446"/>
    <w:rsid w:val="001B1CE5"/>
    <w:rsid w:val="001B2BAB"/>
    <w:rsid w:val="001D3726"/>
    <w:rsid w:val="001D47E4"/>
    <w:rsid w:val="002037AA"/>
    <w:rsid w:val="002E61C8"/>
    <w:rsid w:val="003933D5"/>
    <w:rsid w:val="00394242"/>
    <w:rsid w:val="004064D0"/>
    <w:rsid w:val="004625AF"/>
    <w:rsid w:val="004D484A"/>
    <w:rsid w:val="005A25F7"/>
    <w:rsid w:val="005C79B4"/>
    <w:rsid w:val="00605F5B"/>
    <w:rsid w:val="006234EB"/>
    <w:rsid w:val="007D4536"/>
    <w:rsid w:val="008A3E53"/>
    <w:rsid w:val="00A41DB2"/>
    <w:rsid w:val="00A456F4"/>
    <w:rsid w:val="00A873A0"/>
    <w:rsid w:val="00AD787D"/>
    <w:rsid w:val="00C4221B"/>
    <w:rsid w:val="00C865E5"/>
    <w:rsid w:val="00CB25F8"/>
    <w:rsid w:val="00DF67FD"/>
    <w:rsid w:val="00E1414C"/>
    <w:rsid w:val="00E50ED8"/>
    <w:rsid w:val="00E736C7"/>
    <w:rsid w:val="00F047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61C8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D3726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74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744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5D1158-FE8D-4BAB-BFEE-A5E482609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4</Pages>
  <Words>1153</Words>
  <Characters>6344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Matthieu</dc:creator>
  <cp:lastModifiedBy>Matthieu</cp:lastModifiedBy>
  <cp:revision>14</cp:revision>
  <dcterms:created xsi:type="dcterms:W3CDTF">2013-11-11T18:25:00Z</dcterms:created>
  <dcterms:modified xsi:type="dcterms:W3CDTF">2013-11-24T14:48:00Z</dcterms:modified>
</cp:coreProperties>
</file>