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05" w:rsidRPr="00705F9D" w:rsidRDefault="00705F9D" w:rsidP="00705F9D">
      <w:pPr>
        <w:jc w:val="center"/>
        <w:rPr>
          <w:rFonts w:ascii="Britannic Bold" w:hAnsi="Britannic Bold"/>
          <w:b/>
          <w:color w:val="FF0000"/>
          <w:sz w:val="36"/>
          <w:szCs w:val="36"/>
          <w:u w:val="single"/>
        </w:rPr>
      </w:pPr>
      <w:r w:rsidRPr="00705F9D">
        <w:rPr>
          <w:rFonts w:ascii="Britannic Bold" w:hAnsi="Britannic Bold"/>
          <w:b/>
          <w:color w:val="FF0000"/>
          <w:sz w:val="36"/>
          <w:szCs w:val="36"/>
          <w:u w:val="single"/>
        </w:rPr>
        <w:t>Écologie</w:t>
      </w:r>
    </w:p>
    <w:p w:rsidR="00705F9D" w:rsidRPr="00705F9D" w:rsidRDefault="00705F9D" w:rsidP="00705F9D">
      <w:pPr>
        <w:jc w:val="center"/>
        <w:rPr>
          <w:rFonts w:ascii="Britannic Bold" w:hAnsi="Britannic Bold"/>
          <w:b/>
          <w:color w:val="FF0000"/>
          <w:u w:val="single"/>
        </w:rPr>
      </w:pPr>
    </w:p>
    <w:p w:rsidR="00705F9D" w:rsidRDefault="00705F9D" w:rsidP="00705F9D">
      <w:pPr>
        <w:rPr>
          <w:rFonts w:ascii="Britannic Bold" w:hAnsi="Britannic Bold"/>
        </w:rPr>
      </w:pPr>
      <w:r w:rsidRPr="00705F9D">
        <w:rPr>
          <w:rFonts w:ascii="Britannic Bold" w:hAnsi="Britannic Bold"/>
          <w:lang w:val="fr-CA"/>
        </w:rPr>
        <w:t xml:space="preserve">C’est l’étude scientifique des interactions entre les êtres vivants et leur milieu </w:t>
      </w:r>
      <w:r w:rsidRPr="00705F9D">
        <w:rPr>
          <w:rFonts w:ascii="Britannic Bold" w:hAnsi="Britannic Bold"/>
        </w:rPr>
        <w:t xml:space="preserve">qui déterminent la </w:t>
      </w:r>
      <w:r w:rsidRPr="00705F9D">
        <w:rPr>
          <w:rFonts w:ascii="Britannic Bold" w:hAnsi="Britannic Bold"/>
          <w:bCs/>
        </w:rPr>
        <w:t>distribution</w:t>
      </w:r>
      <w:r w:rsidRPr="00705F9D">
        <w:rPr>
          <w:rFonts w:ascii="Britannic Bold" w:hAnsi="Britannic Bold"/>
        </w:rPr>
        <w:t xml:space="preserve"> et </w:t>
      </w:r>
      <w:r w:rsidRPr="00705F9D">
        <w:rPr>
          <w:rFonts w:ascii="Britannic Bold" w:hAnsi="Britannic Bold"/>
          <w:bCs/>
        </w:rPr>
        <w:t>l'abondance</w:t>
      </w:r>
      <w:r w:rsidRPr="00705F9D">
        <w:rPr>
          <w:rFonts w:ascii="Britannic Bold" w:hAnsi="Britannic Bold"/>
        </w:rPr>
        <w:t xml:space="preserve"> des espèces (Krebs, 1972)</w:t>
      </w:r>
      <w:r>
        <w:rPr>
          <w:rFonts w:ascii="Britannic Bold" w:hAnsi="Britannic Bold"/>
        </w:rPr>
        <w:t>.</w:t>
      </w:r>
    </w:p>
    <w:p w:rsidR="00705F9D" w:rsidRPr="00705F9D" w:rsidRDefault="002D1C32" w:rsidP="00705F9D">
      <w:pPr>
        <w:rPr>
          <w:rFonts w:ascii="Britannic Bold" w:hAnsi="Britannic Bold"/>
        </w:rPr>
      </w:pPr>
      <w:r>
        <w:rPr>
          <w:rFonts w:ascii="Britannic Bold" w:hAnsi="Britannic Bold"/>
        </w:rPr>
        <w:t>Elle permet de c</w:t>
      </w:r>
      <w:r w:rsidR="00705F9D" w:rsidRPr="00705F9D">
        <w:rPr>
          <w:rFonts w:ascii="Britannic Bold" w:hAnsi="Britannic Bold"/>
        </w:rPr>
        <w:t>omprendre les facteurs qui contrôlent la circulation de l'énergie ainsi que la circulation de la matière au travers de l'ensemble très dynamique que forme l'écosystème.</w:t>
      </w:r>
      <w:r w:rsidR="00705F9D" w:rsidRPr="00705F9D">
        <w:rPr>
          <w:rFonts w:ascii="Britannic Bold" w:hAnsi="Britannic Bold"/>
          <w:lang w:val="fr-CA"/>
        </w:rPr>
        <w:t xml:space="preserve"> </w:t>
      </w:r>
    </w:p>
    <w:p w:rsidR="00705F9D" w:rsidRDefault="002D1C32" w:rsidP="00705F9D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On étudie l’écologie pour : </w:t>
      </w:r>
    </w:p>
    <w:p w:rsidR="00000000" w:rsidRPr="002D1C32" w:rsidRDefault="002139B3" w:rsidP="002D1C32">
      <w:pPr>
        <w:numPr>
          <w:ilvl w:val="0"/>
          <w:numId w:val="1"/>
        </w:numPr>
        <w:rPr>
          <w:rFonts w:ascii="Britannic Bold" w:hAnsi="Britannic Bold"/>
        </w:rPr>
      </w:pPr>
      <w:r w:rsidRPr="002D1C32">
        <w:rPr>
          <w:rFonts w:ascii="Britannic Bold" w:hAnsi="Britannic Bold"/>
        </w:rPr>
        <w:t xml:space="preserve">comprendre comment les systèmes naturels et </w:t>
      </w:r>
      <w:proofErr w:type="spellStart"/>
      <w:r w:rsidRPr="002D1C32">
        <w:rPr>
          <w:rFonts w:ascii="Britannic Bold" w:hAnsi="Britannic Bold"/>
        </w:rPr>
        <w:t>anthropisés</w:t>
      </w:r>
      <w:proofErr w:type="spellEnd"/>
      <w:r w:rsidRPr="002D1C32">
        <w:rPr>
          <w:rFonts w:ascii="Britannic Bold" w:hAnsi="Britannic Bold"/>
        </w:rPr>
        <w:t xml:space="preserve"> fonctionnent</w:t>
      </w:r>
    </w:p>
    <w:p w:rsidR="00000000" w:rsidRPr="002D1C32" w:rsidRDefault="002139B3" w:rsidP="002D1C32">
      <w:pPr>
        <w:numPr>
          <w:ilvl w:val="0"/>
          <w:numId w:val="1"/>
        </w:numPr>
        <w:rPr>
          <w:rFonts w:ascii="Britannic Bold" w:hAnsi="Britannic Bold"/>
        </w:rPr>
      </w:pPr>
      <w:r w:rsidRPr="002D1C32">
        <w:rPr>
          <w:rFonts w:ascii="Britannic Bold" w:hAnsi="Britannic Bold"/>
        </w:rPr>
        <w:t xml:space="preserve">comprendre quel est l'impact des activités humaines sur le </w:t>
      </w:r>
      <w:r w:rsidRPr="002D1C32">
        <w:rPr>
          <w:rFonts w:ascii="Britannic Bold" w:hAnsi="Britannic Bold"/>
        </w:rPr>
        <w:t>fonctionnement des écosystèmes</w:t>
      </w:r>
    </w:p>
    <w:p w:rsidR="00000000" w:rsidRDefault="002139B3" w:rsidP="002D1C32">
      <w:pPr>
        <w:numPr>
          <w:ilvl w:val="0"/>
          <w:numId w:val="1"/>
        </w:numPr>
        <w:rPr>
          <w:rFonts w:ascii="Britannic Bold" w:hAnsi="Britannic Bold"/>
        </w:rPr>
      </w:pPr>
      <w:r w:rsidRPr="002D1C32">
        <w:rPr>
          <w:rFonts w:ascii="Britannic Bold" w:hAnsi="Britannic Bold"/>
        </w:rPr>
        <w:t>permettre aux décideurs de mettre en place des politiques et des pratiques écologiquement correctes (ex: développement durable)</w:t>
      </w:r>
    </w:p>
    <w:p w:rsidR="002D1C32" w:rsidRDefault="002D1C32" w:rsidP="002D1C32">
      <w:pPr>
        <w:rPr>
          <w:rFonts w:ascii="Britannic Bold" w:hAnsi="Britannic Bold"/>
        </w:rPr>
      </w:pPr>
      <w:r>
        <w:rPr>
          <w:rFonts w:ascii="Britannic Bold" w:hAnsi="Britannic Bold"/>
        </w:rPr>
        <w:t>Ingénierie écologique : application des principes de l’écologie à la gestion de l’environnement.</w:t>
      </w:r>
      <w:r w:rsidR="00E30302">
        <w:rPr>
          <w:rFonts w:ascii="Britannic Bold" w:hAnsi="Britannic Bold"/>
        </w:rPr>
        <w:t xml:space="preserve"> (</w:t>
      </w:r>
      <w:proofErr w:type="gramStart"/>
      <w:r w:rsidR="00E30302">
        <w:rPr>
          <w:rFonts w:ascii="Britannic Bold" w:hAnsi="Britannic Bold"/>
        </w:rPr>
        <w:t>gérer</w:t>
      </w:r>
      <w:proofErr w:type="gramEnd"/>
      <w:r w:rsidR="00E30302">
        <w:rPr>
          <w:rFonts w:ascii="Britannic Bold" w:hAnsi="Britannic Bold"/>
        </w:rPr>
        <w:t xml:space="preserve"> la qualité de l’eau</w:t>
      </w:r>
      <w:r w:rsidR="00173FF0">
        <w:rPr>
          <w:rFonts w:ascii="Britannic Bold" w:hAnsi="Britannic Bold"/>
        </w:rPr>
        <w:t>)</w:t>
      </w:r>
    </w:p>
    <w:p w:rsidR="00173FF0" w:rsidRPr="00173FF0" w:rsidRDefault="00173FF0" w:rsidP="002D1C32">
      <w:pPr>
        <w:rPr>
          <w:rFonts w:ascii="Britannic Bold" w:hAnsi="Britannic Bold"/>
          <w:i/>
          <w:u w:val="single"/>
        </w:rPr>
      </w:pPr>
      <w:r w:rsidRPr="00173FF0">
        <w:rPr>
          <w:rFonts w:ascii="Britannic Bold" w:hAnsi="Britannic Bold"/>
          <w:i/>
          <w:u w:val="single"/>
        </w:rPr>
        <w:t>Individu :</w:t>
      </w:r>
    </w:p>
    <w:p w:rsidR="00173FF0" w:rsidRPr="00173FF0" w:rsidRDefault="00173FF0" w:rsidP="00173FF0">
      <w:pPr>
        <w:rPr>
          <w:rFonts w:ascii="Britannic Bold" w:hAnsi="Britannic Bold"/>
        </w:rPr>
      </w:pPr>
      <w:r w:rsidRPr="00173FF0">
        <w:rPr>
          <w:rFonts w:ascii="Britannic Bold" w:hAnsi="Britannic Bold"/>
          <w:lang w:val="fr-CA"/>
        </w:rPr>
        <w:t xml:space="preserve">L'écologie cherche à comprendre comment les individus sont affectés par leur environnement. </w:t>
      </w:r>
    </w:p>
    <w:p w:rsidR="00173FF0" w:rsidRPr="00173FF0" w:rsidRDefault="00173FF0" w:rsidP="00173FF0">
      <w:pPr>
        <w:rPr>
          <w:rFonts w:ascii="Britannic Bold" w:hAnsi="Britannic Bold"/>
        </w:rPr>
      </w:pPr>
      <w:r w:rsidRPr="00173FF0">
        <w:rPr>
          <w:rFonts w:ascii="Britannic Bold" w:hAnsi="Britannic Bold"/>
          <w:lang w:val="fr-CA"/>
        </w:rPr>
        <w:t>Étude du comportement et de la physiologie d'un individu face à son environnement.</w:t>
      </w:r>
      <w:r w:rsidRPr="00173FF0">
        <w:rPr>
          <w:rFonts w:ascii="Britannic Bold" w:hAnsi="Britannic Bold"/>
          <w:b/>
          <w:bCs/>
          <w:u w:val="single"/>
          <w:lang w:val="fr-CA"/>
        </w:rPr>
        <w:t xml:space="preserve"> </w:t>
      </w:r>
    </w:p>
    <w:p w:rsidR="00173FF0" w:rsidRDefault="00173FF0" w:rsidP="002D1C32">
      <w:pPr>
        <w:rPr>
          <w:rFonts w:ascii="Britannic Bold" w:hAnsi="Britannic Bold"/>
        </w:rPr>
      </w:pPr>
      <w:r>
        <w:rPr>
          <w:rFonts w:ascii="Britannic Bold" w:hAnsi="Britannic Bold"/>
        </w:rPr>
        <w:t>Les facteurs du milieu ne sont pas les seuls à prendre en compte, on doit aussi penser aux autres individus.</w:t>
      </w:r>
    </w:p>
    <w:p w:rsidR="00173FF0" w:rsidRPr="00173FF0" w:rsidRDefault="00173FF0" w:rsidP="002D1C32">
      <w:pPr>
        <w:rPr>
          <w:rFonts w:ascii="Britannic Bold" w:hAnsi="Britannic Bold"/>
          <w:i/>
          <w:u w:val="single"/>
        </w:rPr>
      </w:pPr>
      <w:r w:rsidRPr="00173FF0">
        <w:rPr>
          <w:rFonts w:ascii="Britannic Bold" w:hAnsi="Britannic Bold"/>
          <w:i/>
          <w:u w:val="single"/>
        </w:rPr>
        <w:t>Population :</w:t>
      </w:r>
    </w:p>
    <w:p w:rsidR="00173FF0" w:rsidRDefault="00173FF0" w:rsidP="00173FF0">
      <w:pPr>
        <w:rPr>
          <w:rFonts w:ascii="Britannic Bold" w:hAnsi="Britannic Bold"/>
          <w:lang w:val="fr-CA"/>
        </w:rPr>
      </w:pPr>
      <w:r>
        <w:rPr>
          <w:rFonts w:ascii="Britannic Bold" w:hAnsi="Britannic Bold"/>
          <w:lang w:val="fr-CA"/>
        </w:rPr>
        <w:t>C’est l’ensemble des individus d’une espèce donnée dans un milieu donné.</w:t>
      </w:r>
    </w:p>
    <w:p w:rsidR="00173FF0" w:rsidRPr="00173FF0" w:rsidRDefault="00173FF0" w:rsidP="00173FF0">
      <w:pPr>
        <w:rPr>
          <w:rFonts w:ascii="Britannic Bold" w:hAnsi="Britannic Bold"/>
        </w:rPr>
      </w:pPr>
      <w:r w:rsidRPr="00173FF0">
        <w:rPr>
          <w:rFonts w:ascii="Britannic Bold" w:hAnsi="Britannic Bold"/>
          <w:lang w:val="fr-CA"/>
        </w:rPr>
        <w:t>L'écologie cherche à comprendre la présence, l'abondance ou la rareté et les fluctuations des individus d'une espèce.</w:t>
      </w:r>
    </w:p>
    <w:p w:rsidR="00173FF0" w:rsidRDefault="00173FF0" w:rsidP="00173FF0">
      <w:pPr>
        <w:rPr>
          <w:rFonts w:ascii="Britannic Bold" w:hAnsi="Britannic Bold"/>
          <w:b/>
          <w:bCs/>
          <w:lang w:val="fr-CA"/>
        </w:rPr>
      </w:pPr>
      <w:r w:rsidRPr="00173FF0">
        <w:rPr>
          <w:rFonts w:ascii="Britannic Bold" w:hAnsi="Britannic Bold"/>
          <w:lang w:val="fr-CA"/>
        </w:rPr>
        <w:t>Étude de la démographie, de la distribution ou des rapports sociaux entre les individus de la population considérée.</w:t>
      </w:r>
      <w:r w:rsidRPr="00173FF0">
        <w:rPr>
          <w:rFonts w:ascii="Britannic Bold" w:hAnsi="Britannic Bold"/>
          <w:b/>
          <w:bCs/>
          <w:lang w:val="fr-CA"/>
        </w:rPr>
        <w:t xml:space="preserve"> </w:t>
      </w:r>
    </w:p>
    <w:p w:rsidR="00173FF0" w:rsidRDefault="00173FF0" w:rsidP="00173FF0">
      <w:pPr>
        <w:rPr>
          <w:rFonts w:ascii="Britannic Bold" w:hAnsi="Britannic Bold"/>
          <w:bCs/>
          <w:i/>
          <w:u w:val="single"/>
          <w:lang w:val="fr-CA"/>
        </w:rPr>
      </w:pPr>
      <w:r>
        <w:rPr>
          <w:rFonts w:ascii="Britannic Bold" w:hAnsi="Britannic Bold"/>
          <w:bCs/>
          <w:i/>
          <w:u w:val="single"/>
          <w:lang w:val="fr-CA"/>
        </w:rPr>
        <w:t>Communauté :</w:t>
      </w:r>
    </w:p>
    <w:p w:rsidR="00173FF0" w:rsidRDefault="00173FF0" w:rsidP="00173FF0">
      <w:pPr>
        <w:rPr>
          <w:rFonts w:ascii="Britannic Bold" w:hAnsi="Britannic Bold"/>
          <w:lang w:val="fr-CA"/>
        </w:rPr>
      </w:pPr>
      <w:r>
        <w:rPr>
          <w:rFonts w:ascii="Britannic Bold" w:hAnsi="Britannic Bold"/>
          <w:lang w:val="fr-CA"/>
        </w:rPr>
        <w:t>C’est l’assemblage plus ou moins défini d’une population.</w:t>
      </w:r>
    </w:p>
    <w:p w:rsidR="00173FF0" w:rsidRDefault="00173FF0" w:rsidP="00173FF0">
      <w:pPr>
        <w:rPr>
          <w:rFonts w:ascii="Britannic Bold" w:hAnsi="Britannic Bold"/>
          <w:lang w:val="fr-CA"/>
        </w:rPr>
      </w:pPr>
      <w:r w:rsidRPr="00173FF0">
        <w:rPr>
          <w:rFonts w:ascii="Britannic Bold" w:hAnsi="Britannic Bold"/>
          <w:lang w:val="fr-CA"/>
        </w:rPr>
        <w:t>L’écologie cherche à comprendre les interactions entre espèces, la diversité biologique et les flux de matières et d'énergie qui existent entre les espèces et leur environnement.</w:t>
      </w:r>
    </w:p>
    <w:p w:rsidR="00173FF0" w:rsidRDefault="00A23572" w:rsidP="00173FF0">
      <w:pPr>
        <w:rPr>
          <w:rFonts w:ascii="Britannic Bold" w:hAnsi="Britannic Bold"/>
          <w:lang w:val="fr-CA"/>
        </w:rPr>
      </w:pPr>
      <w:r w:rsidRPr="00A23572">
        <w:rPr>
          <w:rFonts w:ascii="Britannic Bold" w:hAnsi="Britannic Bold"/>
          <w:i/>
          <w:u w:val="single"/>
          <w:lang w:val="fr-CA"/>
        </w:rPr>
        <w:t>Écosystème</w:t>
      </w:r>
      <w:r>
        <w:rPr>
          <w:rFonts w:ascii="Britannic Bold" w:hAnsi="Britannic Bold"/>
          <w:lang w:val="fr-CA"/>
        </w:rPr>
        <w:t> :</w:t>
      </w:r>
    </w:p>
    <w:p w:rsidR="00A23572" w:rsidRDefault="00A23572" w:rsidP="00173FF0">
      <w:pPr>
        <w:rPr>
          <w:rFonts w:ascii="Britannic Bold" w:hAnsi="Britannic Bold"/>
          <w:lang w:val="fr-CA"/>
        </w:rPr>
      </w:pPr>
      <w:r>
        <w:rPr>
          <w:rFonts w:ascii="Britannic Bold" w:hAnsi="Britannic Bold"/>
          <w:lang w:val="fr-CA"/>
        </w:rPr>
        <w:t>C’est l’unité par excellence de l’écologie. Elle représente l’intégration des communautés à leur environnement physique</w:t>
      </w:r>
    </w:p>
    <w:p w:rsidR="00A23572" w:rsidRPr="00A23572" w:rsidRDefault="00A23572" w:rsidP="00A23572">
      <w:pPr>
        <w:rPr>
          <w:rFonts w:ascii="Britannic Bold" w:hAnsi="Britannic Bold"/>
        </w:rPr>
      </w:pPr>
      <w:r w:rsidRPr="00A23572">
        <w:rPr>
          <w:rFonts w:ascii="Britannic Bold" w:hAnsi="Britannic Bold"/>
          <w:lang w:val="fr-CA"/>
        </w:rPr>
        <w:lastRenderedPageBreak/>
        <w:t>À ce niveau on étudie des questions comme le flux d'énergie ou les cycles biogéochimiques.</w:t>
      </w:r>
    </w:p>
    <w:p w:rsidR="00A23572" w:rsidRDefault="00A23572" w:rsidP="00173FF0">
      <w:pPr>
        <w:rPr>
          <w:rFonts w:ascii="Britannic Bold" w:hAnsi="Britannic Bold"/>
        </w:rPr>
      </w:pPr>
    </w:p>
    <w:p w:rsidR="00A23572" w:rsidRDefault="00A23572" w:rsidP="00173FF0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Paysage : </w:t>
      </w:r>
    </w:p>
    <w:p w:rsidR="00000000" w:rsidRDefault="00A23572" w:rsidP="00A23572">
      <w:pPr>
        <w:numPr>
          <w:ilvl w:val="0"/>
          <w:numId w:val="2"/>
        </w:numPr>
        <w:rPr>
          <w:rFonts w:ascii="Britannic Bold" w:hAnsi="Britannic Bold"/>
        </w:rPr>
      </w:pPr>
      <w:r w:rsidRPr="00A23572">
        <w:rPr>
          <w:rFonts w:ascii="Britannic Bold" w:hAnsi="Britannic Bold"/>
        </w:rPr>
        <w:t>Étendue</w:t>
      </w:r>
      <w:r w:rsidR="002139B3" w:rsidRPr="00A23572">
        <w:rPr>
          <w:rFonts w:ascii="Britannic Bold" w:hAnsi="Britannic Bold"/>
        </w:rPr>
        <w:t xml:space="preserve"> géographique dont le relief, les conditions climatiques, les sols, la végétation et les éléments culturels sont homogènes</w:t>
      </w:r>
    </w:p>
    <w:p w:rsidR="00A23572" w:rsidRPr="00A23572" w:rsidRDefault="00A23572" w:rsidP="00A23572">
      <w:pPr>
        <w:numPr>
          <w:ilvl w:val="0"/>
          <w:numId w:val="2"/>
        </w:numPr>
        <w:rPr>
          <w:rFonts w:ascii="Britannic Bold" w:hAnsi="Britannic Bold"/>
        </w:rPr>
      </w:pPr>
      <w:r>
        <w:rPr>
          <w:rFonts w:ascii="Britannic Bold" w:hAnsi="Britannic Bold"/>
        </w:rPr>
        <w:t xml:space="preserve">Écologie du paysage : </w:t>
      </w:r>
      <w:r>
        <w:rPr>
          <w:rFonts w:ascii="Britannic Bold" w:hAnsi="Britannic Bold"/>
          <w:lang w:val="fr-CA"/>
        </w:rPr>
        <w:t>à</w:t>
      </w:r>
      <w:r w:rsidRPr="00A23572">
        <w:rPr>
          <w:rFonts w:ascii="Britannic Bold" w:hAnsi="Britannic Bold"/>
          <w:lang w:val="fr-CA"/>
        </w:rPr>
        <w:t xml:space="preserve"> ce niveau on étudie les </w:t>
      </w:r>
      <w:r w:rsidRPr="00A23572">
        <w:rPr>
          <w:rFonts w:ascii="Britannic Bold" w:hAnsi="Britannic Bold"/>
          <w:bCs/>
        </w:rPr>
        <w:t>catégories d'éléments du paysage</w:t>
      </w:r>
      <w:r w:rsidRPr="00A23572">
        <w:rPr>
          <w:rFonts w:ascii="Britannic Bold" w:hAnsi="Britannic Bold"/>
          <w:b/>
          <w:bCs/>
        </w:rPr>
        <w:t xml:space="preserve"> </w:t>
      </w:r>
      <w:r w:rsidRPr="00A23572">
        <w:rPr>
          <w:rFonts w:ascii="Britannic Bold" w:hAnsi="Britannic Bold"/>
        </w:rPr>
        <w:t>(matrice, taches, mosaïque, corridors et réseau, lisière et milieu intérieur) pour les analyser du point de vue de la fragmentation, de la connectivité, de l’hétérogénéité.</w:t>
      </w:r>
      <w:r w:rsidRPr="00A23572">
        <w:rPr>
          <w:rFonts w:ascii="Britannic Bold" w:hAnsi="Britannic Bold"/>
          <w:lang w:val="fr-CA"/>
        </w:rPr>
        <w:t xml:space="preserve"> </w:t>
      </w:r>
    </w:p>
    <w:p w:rsidR="00A23572" w:rsidRPr="00A23572" w:rsidRDefault="00A23572" w:rsidP="00A23572">
      <w:pPr>
        <w:ind w:left="720"/>
        <w:rPr>
          <w:rFonts w:ascii="Britannic Bold" w:hAnsi="Britannic Bold"/>
        </w:rPr>
      </w:pPr>
    </w:p>
    <w:p w:rsidR="00A23572" w:rsidRPr="00173FF0" w:rsidRDefault="00A23572" w:rsidP="00173FF0">
      <w:pPr>
        <w:rPr>
          <w:rFonts w:ascii="Britannic Bold" w:hAnsi="Britannic Bold"/>
        </w:rPr>
      </w:pPr>
    </w:p>
    <w:p w:rsidR="00173FF0" w:rsidRPr="00173FF0" w:rsidRDefault="00173FF0" w:rsidP="00173FF0">
      <w:pPr>
        <w:rPr>
          <w:rFonts w:ascii="Britannic Bold" w:hAnsi="Britannic Bold"/>
        </w:rPr>
      </w:pPr>
    </w:p>
    <w:p w:rsidR="00173FF0" w:rsidRDefault="00173FF0" w:rsidP="002D1C32">
      <w:pPr>
        <w:rPr>
          <w:rFonts w:ascii="Britannic Bold" w:hAnsi="Britannic Bold"/>
        </w:rPr>
      </w:pPr>
    </w:p>
    <w:p w:rsidR="00E30302" w:rsidRPr="002D1C32" w:rsidRDefault="00E30302" w:rsidP="002D1C32">
      <w:pPr>
        <w:rPr>
          <w:rFonts w:ascii="Britannic Bold" w:hAnsi="Britannic Bold"/>
        </w:rPr>
      </w:pPr>
    </w:p>
    <w:p w:rsidR="002D1C32" w:rsidRPr="00705F9D" w:rsidRDefault="002D1C32" w:rsidP="00705F9D">
      <w:pPr>
        <w:rPr>
          <w:rFonts w:ascii="Britannic Bold" w:hAnsi="Britannic Bold"/>
        </w:rPr>
      </w:pPr>
    </w:p>
    <w:p w:rsidR="00705F9D" w:rsidRDefault="00705F9D"/>
    <w:sectPr w:rsidR="00705F9D" w:rsidSect="00A73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A4842"/>
    <w:multiLevelType w:val="hybridMultilevel"/>
    <w:tmpl w:val="E5AA6FAC"/>
    <w:lvl w:ilvl="0" w:tplc="99F02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4E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C5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60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CA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A3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29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A2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6A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A27079F"/>
    <w:multiLevelType w:val="hybridMultilevel"/>
    <w:tmpl w:val="03D8CC72"/>
    <w:lvl w:ilvl="0" w:tplc="C41A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10F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880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70F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0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83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F64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48F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C81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05F9D"/>
    <w:rsid w:val="00173FF0"/>
    <w:rsid w:val="002139B3"/>
    <w:rsid w:val="002615AF"/>
    <w:rsid w:val="002D1C32"/>
    <w:rsid w:val="00521005"/>
    <w:rsid w:val="00705F9D"/>
    <w:rsid w:val="00A23572"/>
    <w:rsid w:val="00A73E00"/>
    <w:rsid w:val="00E3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0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438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6007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087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Flavie</dc:creator>
  <cp:lastModifiedBy>Flavie</cp:lastModifiedBy>
  <cp:revision>2</cp:revision>
  <dcterms:created xsi:type="dcterms:W3CDTF">2012-12-05T09:02:00Z</dcterms:created>
  <dcterms:modified xsi:type="dcterms:W3CDTF">2012-12-05T09:51:00Z</dcterms:modified>
</cp:coreProperties>
</file>