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90D" w:rsidRDefault="00D0490D" w:rsidP="00D0490D">
      <w:pPr>
        <w:spacing w:before="15" w:after="15" w:line="240" w:lineRule="auto"/>
        <w:rPr>
          <w:rFonts w:ascii="Verdana" w:hAnsi="Verdana"/>
          <w:sz w:val="18"/>
          <w:szCs w:val="18"/>
        </w:rPr>
      </w:pPr>
    </w:p>
    <w:p w:rsidR="00B72F27" w:rsidRPr="00BE7074" w:rsidRDefault="00B72F27" w:rsidP="00B72F27">
      <w:pPr>
        <w:pStyle w:val="Sansinterligne"/>
        <w:rPr>
          <w:rFonts w:ascii="Comic Sans MS" w:hAnsi="Comic Sans MS"/>
        </w:rPr>
      </w:pPr>
      <w:r w:rsidRPr="00BE7074">
        <w:rPr>
          <w:rFonts w:ascii="Comic Sans MS" w:hAnsi="Comic Sans MS"/>
        </w:rPr>
        <w:t xml:space="preserve">ISARA Lyon </w:t>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t xml:space="preserve">Durée </w:t>
      </w:r>
      <w:r>
        <w:rPr>
          <w:rFonts w:ascii="Comic Sans MS" w:hAnsi="Comic Sans MS"/>
        </w:rPr>
        <w:t>1</w:t>
      </w:r>
      <w:r w:rsidRPr="00BE7074">
        <w:rPr>
          <w:rFonts w:ascii="Comic Sans MS" w:hAnsi="Comic Sans MS"/>
        </w:rPr>
        <w:t>h</w:t>
      </w:r>
      <w:r>
        <w:rPr>
          <w:rFonts w:ascii="Comic Sans MS" w:hAnsi="Comic Sans MS"/>
        </w:rPr>
        <w:t xml:space="preserve">  </w:t>
      </w:r>
    </w:p>
    <w:p w:rsidR="00B72F27" w:rsidRPr="00BE7074" w:rsidRDefault="00B72F27" w:rsidP="00B72F27">
      <w:pPr>
        <w:pStyle w:val="Sansinterligne"/>
        <w:rPr>
          <w:rFonts w:ascii="Comic Sans MS" w:hAnsi="Comic Sans MS"/>
        </w:rPr>
      </w:pPr>
    </w:p>
    <w:p w:rsidR="00B72F27" w:rsidRPr="00BE7074" w:rsidRDefault="00B72F27" w:rsidP="00B72F27">
      <w:pPr>
        <w:pStyle w:val="Sansinterligne"/>
        <w:jc w:val="center"/>
        <w:outlineLvl w:val="0"/>
        <w:rPr>
          <w:rFonts w:ascii="Comic Sans MS" w:hAnsi="Comic Sans MS"/>
          <w:sz w:val="24"/>
          <w:szCs w:val="24"/>
        </w:rPr>
      </w:pPr>
      <w:r>
        <w:rPr>
          <w:rFonts w:ascii="Comic Sans MS" w:hAnsi="Comic Sans MS"/>
          <w:sz w:val="24"/>
          <w:szCs w:val="24"/>
        </w:rPr>
        <w:t>UP SFO- S4</w:t>
      </w:r>
      <w:r w:rsidRPr="00BE7074">
        <w:rPr>
          <w:rFonts w:ascii="Comic Sans MS" w:hAnsi="Comic Sans MS"/>
          <w:sz w:val="24"/>
          <w:szCs w:val="24"/>
        </w:rPr>
        <w:t> </w:t>
      </w:r>
      <w:r>
        <w:rPr>
          <w:rFonts w:ascii="Comic Sans MS" w:hAnsi="Comic Sans MS"/>
          <w:sz w:val="24"/>
          <w:szCs w:val="24"/>
        </w:rPr>
        <w:t xml:space="preserve">– UE : Statistique </w:t>
      </w:r>
    </w:p>
    <w:p w:rsidR="00B72F27" w:rsidRDefault="00B72F27" w:rsidP="00B72F27">
      <w:pPr>
        <w:pStyle w:val="Sansinterligne"/>
        <w:jc w:val="center"/>
        <w:outlineLvl w:val="0"/>
        <w:rPr>
          <w:rFonts w:ascii="Comic Sans MS" w:hAnsi="Comic Sans MS"/>
          <w:sz w:val="24"/>
          <w:szCs w:val="24"/>
        </w:rPr>
      </w:pPr>
      <w:r>
        <w:rPr>
          <w:rFonts w:ascii="Comic Sans MS" w:hAnsi="Comic Sans MS"/>
          <w:sz w:val="24"/>
          <w:szCs w:val="24"/>
        </w:rPr>
        <w:t>E</w:t>
      </w:r>
      <w:r w:rsidR="00B73D45">
        <w:rPr>
          <w:rFonts w:ascii="Comic Sans MS" w:hAnsi="Comic Sans MS"/>
          <w:sz w:val="24"/>
          <w:szCs w:val="24"/>
        </w:rPr>
        <w:t>preuve</w:t>
      </w:r>
      <w:r>
        <w:rPr>
          <w:rFonts w:ascii="Comic Sans MS" w:hAnsi="Comic Sans MS"/>
          <w:sz w:val="24"/>
          <w:szCs w:val="24"/>
        </w:rPr>
        <w:t xml:space="preserve"> N°2</w:t>
      </w:r>
      <w:r w:rsidR="00B73D45">
        <w:rPr>
          <w:rFonts w:ascii="Comic Sans MS" w:hAnsi="Comic Sans MS"/>
          <w:sz w:val="24"/>
          <w:szCs w:val="24"/>
        </w:rPr>
        <w:t xml:space="preserve"> (33%)</w:t>
      </w:r>
      <w:r>
        <w:rPr>
          <w:rFonts w:ascii="Comic Sans MS" w:hAnsi="Comic Sans MS"/>
          <w:sz w:val="24"/>
          <w:szCs w:val="24"/>
        </w:rPr>
        <w:t xml:space="preserve"> partie 6– Mai 2011</w:t>
      </w:r>
    </w:p>
    <w:p w:rsidR="00B72F27" w:rsidRPr="00BE7074" w:rsidRDefault="00B72F27" w:rsidP="00D2302D">
      <w:pPr>
        <w:pStyle w:val="Sansinterligne"/>
        <w:pBdr>
          <w:bottom w:val="single" w:sz="4" w:space="1" w:color="auto"/>
        </w:pBdr>
        <w:jc w:val="right"/>
        <w:outlineLvl w:val="0"/>
        <w:rPr>
          <w:rFonts w:ascii="Comic Sans MS" w:hAnsi="Comic Sans MS"/>
          <w:sz w:val="24"/>
          <w:szCs w:val="24"/>
        </w:rPr>
      </w:pPr>
      <w:r>
        <w:rPr>
          <w:rFonts w:ascii="Comic Sans MS" w:hAnsi="Comic Sans MS"/>
          <w:sz w:val="24"/>
          <w:szCs w:val="24"/>
        </w:rPr>
        <w:t xml:space="preserve">Mme </w:t>
      </w:r>
      <w:proofErr w:type="spellStart"/>
      <w:r>
        <w:rPr>
          <w:rFonts w:ascii="Comic Sans MS" w:hAnsi="Comic Sans MS"/>
          <w:sz w:val="24"/>
          <w:szCs w:val="24"/>
        </w:rPr>
        <w:t>Bottollier</w:t>
      </w:r>
      <w:proofErr w:type="spellEnd"/>
      <w:r>
        <w:rPr>
          <w:rFonts w:ascii="Comic Sans MS" w:hAnsi="Comic Sans MS"/>
          <w:sz w:val="24"/>
          <w:szCs w:val="24"/>
        </w:rPr>
        <w:t xml:space="preserve"> </w:t>
      </w:r>
      <w:proofErr w:type="spellStart"/>
      <w:r>
        <w:rPr>
          <w:rFonts w:ascii="Comic Sans MS" w:hAnsi="Comic Sans MS"/>
          <w:sz w:val="24"/>
          <w:szCs w:val="24"/>
        </w:rPr>
        <w:t>Lemallaz</w:t>
      </w:r>
      <w:proofErr w:type="spellEnd"/>
      <w:r w:rsidR="00D2302D">
        <w:rPr>
          <w:rFonts w:ascii="Comic Sans MS" w:hAnsi="Comic Sans MS"/>
          <w:sz w:val="24"/>
          <w:szCs w:val="24"/>
        </w:rPr>
        <w:t xml:space="preserve">                </w:t>
      </w:r>
      <w:r w:rsidR="00D2302D" w:rsidRPr="00D2302D">
        <w:rPr>
          <w:rFonts w:ascii="Comic Sans MS" w:hAnsi="Comic Sans MS"/>
          <w:color w:val="00B0F0"/>
          <w:sz w:val="24"/>
          <w:szCs w:val="24"/>
        </w:rPr>
        <w:t>CORRIGE EN BLEU</w:t>
      </w:r>
    </w:p>
    <w:p w:rsidR="00B72F27" w:rsidRDefault="00B72F27" w:rsidP="00B72F27">
      <w:pPr>
        <w:pStyle w:val="Sansinterligne"/>
        <w:rPr>
          <w:rFonts w:ascii="Comic Sans MS" w:hAnsi="Comic Sans MS"/>
        </w:rPr>
      </w:pPr>
    </w:p>
    <w:p w:rsidR="00B72F27" w:rsidRDefault="00B72F27" w:rsidP="00B72F27">
      <w:pPr>
        <w:pStyle w:val="Sansinterligne"/>
        <w:outlineLvl w:val="0"/>
        <w:rPr>
          <w:rFonts w:ascii="Comic Sans MS" w:hAnsi="Comic Sans MS"/>
        </w:rPr>
      </w:pPr>
      <w:r w:rsidRPr="00252E56">
        <w:rPr>
          <w:rFonts w:ascii="Comic Sans MS" w:hAnsi="Comic Sans MS"/>
          <w:sz w:val="24"/>
          <w:szCs w:val="24"/>
          <w:u w:val="single"/>
        </w:rPr>
        <w:t>Conditions d’examen</w:t>
      </w:r>
      <w:r w:rsidRPr="00252E56">
        <w:rPr>
          <w:rFonts w:ascii="Comic Sans MS" w:hAnsi="Comic Sans MS"/>
          <w:sz w:val="24"/>
          <w:szCs w:val="24"/>
        </w:rPr>
        <w:t> :</w:t>
      </w:r>
      <w:r>
        <w:rPr>
          <w:rFonts w:ascii="Comic Sans MS" w:hAnsi="Comic Sans MS"/>
        </w:rPr>
        <w:tab/>
      </w:r>
      <w:r>
        <w:rPr>
          <w:rFonts w:ascii="Comic Sans MS" w:hAnsi="Comic Sans MS"/>
        </w:rPr>
        <w:tab/>
      </w:r>
      <w:r w:rsidRPr="00252E56">
        <w:rPr>
          <w:rFonts w:ascii="Comic Sans MS" w:hAnsi="Comic Sans MS"/>
          <w:b/>
        </w:rPr>
        <w:t>Documents</w:t>
      </w:r>
      <w:r>
        <w:rPr>
          <w:rFonts w:ascii="Comic Sans MS" w:hAnsi="Comic Sans MS"/>
        </w:rPr>
        <w:t>:</w:t>
      </w:r>
      <w:r>
        <w:rPr>
          <w:rFonts w:ascii="Comic Sans MS" w:hAnsi="Comic Sans MS"/>
        </w:rPr>
        <w:tab/>
        <w:t>Tables statistiques autorisées</w:t>
      </w:r>
    </w:p>
    <w:p w:rsidR="00B72F27" w:rsidRDefault="00B72F27" w:rsidP="00B72F27">
      <w:pPr>
        <w:pStyle w:val="Sansinterligne"/>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252E56">
        <w:rPr>
          <w:rFonts w:ascii="Comic Sans MS" w:hAnsi="Comic Sans MS"/>
          <w:b/>
        </w:rPr>
        <w:t>Calculatrice</w:t>
      </w:r>
      <w:r>
        <w:rPr>
          <w:rFonts w:ascii="Comic Sans MS" w:hAnsi="Comic Sans MS"/>
        </w:rPr>
        <w:t> :</w:t>
      </w:r>
      <w:r>
        <w:rPr>
          <w:rFonts w:ascii="Comic Sans MS" w:hAnsi="Comic Sans MS"/>
        </w:rPr>
        <w:tab/>
        <w:t>non programmable</w:t>
      </w:r>
    </w:p>
    <w:p w:rsidR="00B72F27" w:rsidRDefault="00B72F27" w:rsidP="00B72F27">
      <w:pPr>
        <w:pStyle w:val="Sansinterligne"/>
        <w:outlineLvl w:val="0"/>
        <w:rPr>
          <w:rFonts w:ascii="Comic Sans MS" w:hAnsi="Comic Sans MS"/>
        </w:rPr>
      </w:pPr>
      <w:r w:rsidRPr="00252E56">
        <w:rPr>
          <w:rFonts w:ascii="Comic Sans MS" w:hAnsi="Comic Sans MS"/>
          <w:sz w:val="24"/>
          <w:szCs w:val="24"/>
          <w:u w:val="single"/>
        </w:rPr>
        <w:t>Remarques importantes</w:t>
      </w:r>
      <w:r>
        <w:rPr>
          <w:rFonts w:ascii="Comic Sans MS" w:hAnsi="Comic Sans MS"/>
        </w:rPr>
        <w:t> :</w:t>
      </w:r>
    </w:p>
    <w:p w:rsidR="00B72F27" w:rsidRDefault="00B72F27" w:rsidP="00B72F27">
      <w:pPr>
        <w:pStyle w:val="Sansinterligne"/>
        <w:numPr>
          <w:ilvl w:val="0"/>
          <w:numId w:val="6"/>
        </w:numPr>
        <w:rPr>
          <w:rFonts w:ascii="Comic Sans MS" w:hAnsi="Comic Sans MS"/>
        </w:rPr>
      </w:pPr>
      <w:r>
        <w:rPr>
          <w:rFonts w:ascii="Comic Sans MS" w:hAnsi="Comic Sans MS"/>
        </w:rPr>
        <w:t>A la fin de l’épreuve vous devez rendre le</w:t>
      </w:r>
      <w:r w:rsidR="00AF1BB6">
        <w:rPr>
          <w:rFonts w:ascii="Comic Sans MS" w:hAnsi="Comic Sans MS"/>
        </w:rPr>
        <w:t>s 7 pages du</w:t>
      </w:r>
      <w:r>
        <w:rPr>
          <w:rFonts w:ascii="Comic Sans MS" w:hAnsi="Comic Sans MS"/>
        </w:rPr>
        <w:t xml:space="preserve"> sujet complété</w:t>
      </w:r>
      <w:r w:rsidR="00AF1BB6">
        <w:rPr>
          <w:rFonts w:ascii="Comic Sans MS" w:hAnsi="Comic Sans MS"/>
        </w:rPr>
        <w:t>es</w:t>
      </w:r>
      <w:r>
        <w:rPr>
          <w:rFonts w:ascii="Comic Sans MS" w:hAnsi="Comic Sans MS"/>
        </w:rPr>
        <w:t xml:space="preserve"> de façon lisible et propre.</w:t>
      </w:r>
    </w:p>
    <w:p w:rsidR="00B72F27" w:rsidRDefault="00B72F27" w:rsidP="00B72F27">
      <w:pPr>
        <w:pStyle w:val="Sansinterligne"/>
        <w:numPr>
          <w:ilvl w:val="0"/>
          <w:numId w:val="6"/>
        </w:numPr>
        <w:rPr>
          <w:rFonts w:ascii="Comic Sans MS" w:hAnsi="Comic Sans MS"/>
        </w:rPr>
      </w:pPr>
      <w:r>
        <w:rPr>
          <w:rFonts w:ascii="Comic Sans MS" w:hAnsi="Comic Sans MS"/>
        </w:rPr>
        <w:t>Sauf indication contraire, vous présenterez vos résultats avec 2 chiffres significatifs.</w:t>
      </w:r>
    </w:p>
    <w:p w:rsidR="00B72F27" w:rsidRDefault="00B72F27" w:rsidP="00B72F27">
      <w:pPr>
        <w:pStyle w:val="Sansinterligne"/>
        <w:rPr>
          <w:rFonts w:ascii="Comic Sans MS" w:hAnsi="Comic Sans MS"/>
        </w:rPr>
      </w:pPr>
    </w:p>
    <w:p w:rsidR="00B72F27" w:rsidRPr="00914B76" w:rsidRDefault="00B72F27" w:rsidP="00B72F27">
      <w:pPr>
        <w:pStyle w:val="Sansinterligne"/>
        <w:pBdr>
          <w:top w:val="single" w:sz="4" w:space="1" w:color="auto"/>
          <w:left w:val="single" w:sz="4" w:space="4" w:color="auto"/>
          <w:bottom w:val="single" w:sz="4" w:space="1" w:color="auto"/>
          <w:right w:val="single" w:sz="4" w:space="4" w:color="auto"/>
        </w:pBdr>
        <w:ind w:left="-851"/>
        <w:rPr>
          <w:rFonts w:ascii="Comic Sans MS" w:hAnsi="Comic Sans MS"/>
          <w:b/>
          <w:sz w:val="12"/>
          <w:szCs w:val="12"/>
        </w:rPr>
      </w:pPr>
    </w:p>
    <w:p w:rsidR="00B72F27" w:rsidRDefault="00B72F27" w:rsidP="00B72F27">
      <w:pPr>
        <w:pStyle w:val="Sansinterligne"/>
        <w:pBdr>
          <w:top w:val="single" w:sz="4" w:space="1" w:color="auto"/>
          <w:left w:val="single" w:sz="4" w:space="4" w:color="auto"/>
          <w:bottom w:val="single" w:sz="4" w:space="1" w:color="auto"/>
          <w:right w:val="single" w:sz="4" w:space="4" w:color="auto"/>
        </w:pBdr>
        <w:ind w:left="-851"/>
        <w:outlineLvl w:val="0"/>
        <w:rPr>
          <w:rFonts w:ascii="Comic Sans MS" w:hAnsi="Comic Sans MS"/>
          <w:b/>
        </w:rPr>
      </w:pPr>
      <w:r w:rsidRPr="00252E56">
        <w:rPr>
          <w:rFonts w:ascii="Comic Sans MS" w:hAnsi="Comic Sans MS"/>
          <w:b/>
        </w:rPr>
        <w:t xml:space="preserve">Nom :……………………………………………………………….Prénom :……………………………………………….Note sur 20 :………. </w:t>
      </w:r>
    </w:p>
    <w:p w:rsidR="00B72F27" w:rsidRDefault="00B72F27" w:rsidP="00531461">
      <w:pPr>
        <w:spacing w:before="15" w:after="15" w:line="240" w:lineRule="auto"/>
        <w:ind w:right="-142"/>
        <w:rPr>
          <w:rFonts w:ascii="Verdana" w:hAnsi="Verdana"/>
          <w:b/>
          <w:sz w:val="18"/>
          <w:szCs w:val="18"/>
          <w:u w:val="single"/>
        </w:rPr>
      </w:pPr>
    </w:p>
    <w:p w:rsidR="00B72F27" w:rsidRDefault="00B72F27" w:rsidP="00531461">
      <w:pPr>
        <w:spacing w:before="15" w:after="15" w:line="240" w:lineRule="auto"/>
        <w:ind w:right="-142"/>
        <w:rPr>
          <w:rFonts w:ascii="Verdana" w:hAnsi="Verdana"/>
          <w:b/>
          <w:sz w:val="18"/>
          <w:szCs w:val="18"/>
          <w:u w:val="single"/>
        </w:rPr>
      </w:pPr>
    </w:p>
    <w:p w:rsidR="0042692A" w:rsidRDefault="0042692A" w:rsidP="00DB5F99">
      <w:pPr>
        <w:spacing w:before="15" w:after="15" w:line="240" w:lineRule="auto"/>
        <w:ind w:right="-142"/>
        <w:rPr>
          <w:rFonts w:ascii="Verdana" w:hAnsi="Verdana"/>
          <w:sz w:val="18"/>
          <w:szCs w:val="18"/>
        </w:rPr>
      </w:pPr>
      <w:r w:rsidRPr="0042692A">
        <w:rPr>
          <w:rFonts w:ascii="Verdana" w:hAnsi="Verdana"/>
          <w:b/>
          <w:sz w:val="18"/>
          <w:szCs w:val="18"/>
          <w:u w:val="single"/>
        </w:rPr>
        <w:t>Evaluation du cours </w:t>
      </w:r>
      <w:r w:rsidR="005B38BF">
        <w:rPr>
          <w:rFonts w:ascii="Verdana" w:hAnsi="Verdana"/>
          <w:b/>
          <w:sz w:val="18"/>
          <w:szCs w:val="18"/>
          <w:u w:val="single"/>
        </w:rPr>
        <w:t>(</w:t>
      </w:r>
      <w:r w:rsidR="003766D3">
        <w:rPr>
          <w:rFonts w:ascii="Verdana" w:hAnsi="Verdana"/>
          <w:b/>
          <w:sz w:val="18"/>
          <w:szCs w:val="18"/>
          <w:u w:val="single"/>
        </w:rPr>
        <w:t>8</w:t>
      </w:r>
      <w:r w:rsidR="005B38BF">
        <w:rPr>
          <w:rFonts w:ascii="Verdana" w:hAnsi="Verdana"/>
          <w:b/>
          <w:sz w:val="18"/>
          <w:szCs w:val="18"/>
          <w:u w:val="single"/>
        </w:rPr>
        <w:t xml:space="preserve"> points</w:t>
      </w:r>
      <w:r w:rsidR="00505ECD">
        <w:rPr>
          <w:rFonts w:ascii="Verdana" w:hAnsi="Verdana"/>
          <w:b/>
          <w:sz w:val="18"/>
          <w:szCs w:val="18"/>
          <w:u w:val="single"/>
        </w:rPr>
        <w:t>) (15 min)</w:t>
      </w:r>
      <w:r w:rsidRPr="0042692A">
        <w:rPr>
          <w:rFonts w:ascii="Verdana" w:hAnsi="Verdana"/>
          <w:b/>
          <w:sz w:val="18"/>
          <w:szCs w:val="18"/>
          <w:u w:val="single"/>
        </w:rPr>
        <w:t>:</w:t>
      </w:r>
      <w:r>
        <w:rPr>
          <w:rFonts w:ascii="Verdana" w:hAnsi="Verdana"/>
          <w:sz w:val="18"/>
          <w:szCs w:val="18"/>
        </w:rPr>
        <w:t xml:space="preserve"> Veuillez compléter le tableau ci-dessous à partir</w:t>
      </w:r>
      <w:r w:rsidR="00531461">
        <w:rPr>
          <w:rFonts w:ascii="Verdana" w:hAnsi="Verdana"/>
          <w:sz w:val="18"/>
          <w:szCs w:val="18"/>
        </w:rPr>
        <w:t xml:space="preserve"> des questions</w:t>
      </w:r>
      <w:r>
        <w:rPr>
          <w:rFonts w:ascii="Verdana" w:hAnsi="Verdana"/>
          <w:sz w:val="18"/>
          <w:szCs w:val="18"/>
        </w:rPr>
        <w:t xml:space="preserve"> de </w:t>
      </w:r>
      <w:proofErr w:type="gramStart"/>
      <w:r>
        <w:rPr>
          <w:rFonts w:ascii="Verdana" w:hAnsi="Verdana"/>
          <w:sz w:val="18"/>
          <w:szCs w:val="18"/>
        </w:rPr>
        <w:t xml:space="preserve">l’annexe </w:t>
      </w:r>
      <w:r w:rsidR="00767380">
        <w:rPr>
          <w:rFonts w:ascii="Verdana" w:hAnsi="Verdana"/>
          <w:sz w:val="18"/>
          <w:szCs w:val="18"/>
        </w:rPr>
        <w:t>.</w:t>
      </w:r>
      <w:proofErr w:type="gramEnd"/>
    </w:p>
    <w:p w:rsidR="00767380" w:rsidRDefault="00767380" w:rsidP="00DB5F99">
      <w:pPr>
        <w:spacing w:before="15" w:after="15" w:line="240" w:lineRule="auto"/>
        <w:ind w:right="-142"/>
        <w:rPr>
          <w:rFonts w:ascii="Verdana" w:hAnsi="Verdana"/>
          <w:sz w:val="18"/>
          <w:szCs w:val="18"/>
        </w:rPr>
      </w:pPr>
    </w:p>
    <w:tbl>
      <w:tblPr>
        <w:tblStyle w:val="Style1"/>
        <w:tblW w:w="9072" w:type="dxa"/>
        <w:tblLook w:val="04A0"/>
      </w:tblPr>
      <w:tblGrid>
        <w:gridCol w:w="2198"/>
        <w:gridCol w:w="2096"/>
        <w:gridCol w:w="2166"/>
        <w:gridCol w:w="2612"/>
      </w:tblGrid>
      <w:tr w:rsidR="0006742D" w:rsidRPr="0006742D" w:rsidTr="001735B1">
        <w:trPr>
          <w:cnfStyle w:val="100000000000"/>
          <w:trHeight w:val="630"/>
        </w:trPr>
        <w:tc>
          <w:tcPr>
            <w:tcW w:w="2108" w:type="dxa"/>
            <w:noWrap/>
            <w:vAlign w:val="center"/>
            <w:hideMark/>
          </w:tcPr>
          <w:p w:rsidR="0006742D" w:rsidRPr="0006742D" w:rsidRDefault="0006742D" w:rsidP="001735B1">
            <w:pPr>
              <w:jc w:val="center"/>
              <w:rPr>
                <w:rFonts w:ascii="Calibri" w:eastAsia="Times New Roman" w:hAnsi="Calibri" w:cs="Times New Roman"/>
                <w:color w:val="000000"/>
                <w:sz w:val="20"/>
                <w:szCs w:val="20"/>
                <w:lang w:eastAsia="fr-FR"/>
              </w:rPr>
            </w:pPr>
          </w:p>
        </w:tc>
        <w:tc>
          <w:tcPr>
            <w:tcW w:w="2056" w:type="dxa"/>
            <w:vAlign w:val="center"/>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Proposition retenue 1 ou 2 ou 3…..ou 8</w:t>
            </w:r>
          </w:p>
        </w:tc>
        <w:tc>
          <w:tcPr>
            <w:tcW w:w="2126" w:type="dxa"/>
            <w:vAlign w:val="center"/>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Degré de certitudes 1 ou 2 ou 3</w:t>
            </w:r>
          </w:p>
        </w:tc>
        <w:tc>
          <w:tcPr>
            <w:tcW w:w="2582" w:type="dxa"/>
            <w:shd w:val="clear" w:color="auto" w:fill="D9D9D9" w:themeFill="background1" w:themeFillShade="D9"/>
            <w:vAlign w:val="center"/>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Réservée au correcteur</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1</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0848E2" w:rsidRPr="00AB5174">
              <w:rPr>
                <w:rFonts w:ascii="Calibri" w:eastAsia="Times New Roman" w:hAnsi="Calibri" w:cs="Times New Roman"/>
                <w:color w:val="0070C0"/>
                <w:sz w:val="24"/>
                <w:szCs w:val="24"/>
                <w:lang w:eastAsia="fr-FR"/>
              </w:rPr>
              <w:t>8</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2</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AC731E" w:rsidRPr="00AB5174">
              <w:rPr>
                <w:rFonts w:ascii="Calibri" w:eastAsia="Times New Roman" w:hAnsi="Calibri" w:cs="Times New Roman"/>
                <w:color w:val="0070C0"/>
                <w:sz w:val="24"/>
                <w:szCs w:val="24"/>
                <w:lang w:eastAsia="fr-FR"/>
              </w:rPr>
              <w:t>8</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3</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B73903" w:rsidRPr="00AB5174">
              <w:rPr>
                <w:rFonts w:ascii="Calibri" w:eastAsia="Times New Roman" w:hAnsi="Calibri" w:cs="Times New Roman"/>
                <w:color w:val="0070C0"/>
                <w:sz w:val="24"/>
                <w:szCs w:val="24"/>
                <w:lang w:eastAsia="fr-FR"/>
              </w:rPr>
              <w:t>2</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4</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7E00A5" w:rsidRPr="00AB5174">
              <w:rPr>
                <w:rFonts w:ascii="Calibri" w:eastAsia="Times New Roman" w:hAnsi="Calibri" w:cs="Times New Roman"/>
                <w:color w:val="0070C0"/>
                <w:sz w:val="24"/>
                <w:szCs w:val="24"/>
                <w:lang w:eastAsia="fr-FR"/>
              </w:rPr>
              <w:t>7</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5</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EC11FF" w:rsidRPr="00AB5174">
              <w:rPr>
                <w:rFonts w:ascii="Calibri" w:eastAsia="Times New Roman" w:hAnsi="Calibri" w:cs="Times New Roman"/>
                <w:color w:val="0070C0"/>
                <w:sz w:val="24"/>
                <w:szCs w:val="24"/>
                <w:lang w:eastAsia="fr-FR"/>
              </w:rPr>
              <w:t>4</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6</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7A7574" w:rsidRPr="00AB5174">
              <w:rPr>
                <w:rFonts w:ascii="Calibri" w:eastAsia="Times New Roman" w:hAnsi="Calibri" w:cs="Times New Roman"/>
                <w:color w:val="0070C0"/>
                <w:sz w:val="24"/>
                <w:szCs w:val="24"/>
                <w:lang w:eastAsia="fr-FR"/>
              </w:rPr>
              <w:t>2</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7</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2A4F4C" w:rsidRPr="00AB5174">
              <w:rPr>
                <w:rFonts w:ascii="Calibri" w:eastAsia="Times New Roman" w:hAnsi="Calibri" w:cs="Times New Roman"/>
                <w:color w:val="0070C0"/>
                <w:sz w:val="24"/>
                <w:szCs w:val="24"/>
                <w:lang w:eastAsia="fr-FR"/>
              </w:rPr>
              <w:t>5</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2108" w:type="dxa"/>
            <w:noWrap/>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QUESTION 8</w:t>
            </w:r>
          </w:p>
        </w:tc>
        <w:tc>
          <w:tcPr>
            <w:tcW w:w="2056" w:type="dxa"/>
            <w:hideMark/>
          </w:tcPr>
          <w:p w:rsidR="0006742D" w:rsidRPr="00AB5174" w:rsidRDefault="0006742D" w:rsidP="001735B1">
            <w:pPr>
              <w:jc w:val="center"/>
              <w:rPr>
                <w:rFonts w:ascii="Calibri" w:eastAsia="Times New Roman" w:hAnsi="Calibri" w:cs="Times New Roman"/>
                <w:color w:val="0070C0"/>
                <w:sz w:val="24"/>
                <w:szCs w:val="24"/>
                <w:lang w:eastAsia="fr-FR"/>
              </w:rPr>
            </w:pPr>
            <w:r w:rsidRPr="00AB5174">
              <w:rPr>
                <w:rFonts w:ascii="Calibri" w:eastAsia="Times New Roman" w:hAnsi="Calibri" w:cs="Times New Roman"/>
                <w:color w:val="0070C0"/>
                <w:sz w:val="24"/>
                <w:szCs w:val="24"/>
                <w:lang w:eastAsia="fr-FR"/>
              </w:rPr>
              <w:t> </w:t>
            </w:r>
            <w:r w:rsidR="000A2FD8" w:rsidRPr="00AB5174">
              <w:rPr>
                <w:rFonts w:ascii="Calibri" w:eastAsia="Times New Roman" w:hAnsi="Calibri" w:cs="Times New Roman"/>
                <w:color w:val="0070C0"/>
                <w:sz w:val="24"/>
                <w:szCs w:val="24"/>
                <w:lang w:eastAsia="fr-FR"/>
              </w:rPr>
              <w:t>5</w:t>
            </w:r>
          </w:p>
        </w:tc>
        <w:tc>
          <w:tcPr>
            <w:tcW w:w="2126" w:type="dxa"/>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 </w:t>
            </w:r>
          </w:p>
        </w:tc>
      </w:tr>
      <w:tr w:rsidR="0006742D" w:rsidRPr="0006742D" w:rsidTr="001735B1">
        <w:trPr>
          <w:trHeight w:val="300"/>
        </w:trPr>
        <w:tc>
          <w:tcPr>
            <w:tcW w:w="6370" w:type="dxa"/>
            <w:gridSpan w:val="3"/>
            <w:shd w:val="clear" w:color="auto" w:fill="D9D9D9" w:themeFill="background1" w:themeFillShade="D9"/>
            <w:noWrap/>
            <w:hideMark/>
          </w:tcPr>
          <w:p w:rsidR="0006742D" w:rsidRPr="0006742D" w:rsidRDefault="0006742D" w:rsidP="001735B1">
            <w:pPr>
              <w:jc w:val="right"/>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Total des points</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p>
        </w:tc>
      </w:tr>
      <w:tr w:rsidR="0006742D" w:rsidRPr="0006742D" w:rsidTr="001735B1">
        <w:trPr>
          <w:trHeight w:val="300"/>
        </w:trPr>
        <w:tc>
          <w:tcPr>
            <w:tcW w:w="6370" w:type="dxa"/>
            <w:gridSpan w:val="3"/>
            <w:shd w:val="clear" w:color="auto" w:fill="D9D9D9" w:themeFill="background1" w:themeFillShade="D9"/>
            <w:noWrap/>
            <w:hideMark/>
          </w:tcPr>
          <w:p w:rsidR="0006742D" w:rsidRPr="0006742D" w:rsidRDefault="0006742D" w:rsidP="001735B1">
            <w:pPr>
              <w:jc w:val="right"/>
              <w:rPr>
                <w:rFonts w:ascii="Calibri" w:eastAsia="Times New Roman" w:hAnsi="Calibri" w:cs="Times New Roman"/>
                <w:color w:val="000000"/>
                <w:sz w:val="20"/>
                <w:szCs w:val="20"/>
                <w:lang w:eastAsia="fr-FR"/>
              </w:rPr>
            </w:pPr>
            <w:r w:rsidRPr="0006742D">
              <w:rPr>
                <w:rFonts w:ascii="Calibri" w:eastAsia="Times New Roman" w:hAnsi="Calibri" w:cs="Times New Roman"/>
                <w:color w:val="000000"/>
                <w:sz w:val="20"/>
                <w:szCs w:val="20"/>
                <w:lang w:eastAsia="fr-FR"/>
              </w:rPr>
              <w:t>Note sur 8</w:t>
            </w:r>
          </w:p>
        </w:tc>
        <w:tc>
          <w:tcPr>
            <w:tcW w:w="2582" w:type="dxa"/>
            <w:shd w:val="clear" w:color="auto" w:fill="D9D9D9" w:themeFill="background1" w:themeFillShade="D9"/>
            <w:hideMark/>
          </w:tcPr>
          <w:p w:rsidR="0006742D" w:rsidRPr="0006742D" w:rsidRDefault="0006742D" w:rsidP="001735B1">
            <w:pPr>
              <w:jc w:val="center"/>
              <w:rPr>
                <w:rFonts w:ascii="Calibri" w:eastAsia="Times New Roman" w:hAnsi="Calibri" w:cs="Times New Roman"/>
                <w:color w:val="000000"/>
                <w:sz w:val="20"/>
                <w:szCs w:val="20"/>
                <w:lang w:eastAsia="fr-FR"/>
              </w:rPr>
            </w:pPr>
          </w:p>
        </w:tc>
      </w:tr>
    </w:tbl>
    <w:p w:rsidR="0006742D" w:rsidRDefault="0006742D" w:rsidP="00531461">
      <w:pPr>
        <w:spacing w:before="15" w:after="15" w:line="240" w:lineRule="auto"/>
        <w:ind w:right="-567"/>
        <w:rPr>
          <w:rFonts w:ascii="Verdana" w:hAnsi="Verdana"/>
          <w:sz w:val="18"/>
          <w:szCs w:val="18"/>
        </w:rPr>
      </w:pPr>
    </w:p>
    <w:p w:rsidR="0042692A" w:rsidRPr="0010437C" w:rsidRDefault="0042692A" w:rsidP="00531461">
      <w:pPr>
        <w:spacing w:before="15" w:after="15" w:line="240" w:lineRule="auto"/>
        <w:ind w:right="-567"/>
        <w:rPr>
          <w:rFonts w:ascii="Verdana" w:hAnsi="Verdana"/>
          <w:sz w:val="18"/>
          <w:szCs w:val="18"/>
        </w:rPr>
      </w:pPr>
      <w:r w:rsidRPr="0010437C">
        <w:rPr>
          <w:rFonts w:ascii="Verdana" w:hAnsi="Verdana"/>
          <w:sz w:val="18"/>
          <w:szCs w:val="18"/>
        </w:rPr>
        <w:t xml:space="preserve">Pour chaque question vous ne devez donner </w:t>
      </w:r>
      <w:r w:rsidRPr="00AE4FF1">
        <w:rPr>
          <w:rFonts w:ascii="Verdana" w:hAnsi="Verdana"/>
          <w:sz w:val="18"/>
          <w:szCs w:val="18"/>
          <w:u w:val="single"/>
        </w:rPr>
        <w:t>qu'une seule réponse</w:t>
      </w:r>
      <w:r w:rsidRPr="0010437C">
        <w:rPr>
          <w:rFonts w:ascii="Verdana" w:hAnsi="Verdana"/>
          <w:sz w:val="18"/>
          <w:szCs w:val="18"/>
        </w:rPr>
        <w:t xml:space="preserve"> : 1 ou 2 ou 3 ou...</w:t>
      </w:r>
      <w:r w:rsidR="00C41292">
        <w:rPr>
          <w:rFonts w:ascii="Verdana" w:hAnsi="Verdana"/>
          <w:sz w:val="18"/>
          <w:szCs w:val="18"/>
        </w:rPr>
        <w:t>ou 8</w:t>
      </w:r>
      <w:r w:rsidRPr="0010437C">
        <w:rPr>
          <w:rFonts w:ascii="Verdana" w:hAnsi="Verdana"/>
          <w:sz w:val="18"/>
          <w:szCs w:val="18"/>
        </w:rPr>
        <w:br/>
        <w:t xml:space="preserve">Pour chaque question </w:t>
      </w:r>
      <w:r w:rsidRPr="00AE4FF1">
        <w:rPr>
          <w:rFonts w:ascii="Verdana" w:hAnsi="Verdana"/>
          <w:sz w:val="18"/>
          <w:szCs w:val="18"/>
          <w:u w:val="single"/>
        </w:rPr>
        <w:t xml:space="preserve">vous devrez associer un coefficient de </w:t>
      </w:r>
      <w:r w:rsidR="00531461" w:rsidRPr="00AE4FF1">
        <w:rPr>
          <w:rFonts w:ascii="Verdana" w:hAnsi="Verdana"/>
          <w:sz w:val="18"/>
          <w:szCs w:val="18"/>
          <w:u w:val="single"/>
        </w:rPr>
        <w:t>certitudes</w:t>
      </w:r>
      <w:r w:rsidRPr="0010437C">
        <w:rPr>
          <w:rFonts w:ascii="Verdana" w:hAnsi="Verdana"/>
          <w:sz w:val="18"/>
          <w:szCs w:val="18"/>
        </w:rPr>
        <w:t xml:space="preserve"> </w:t>
      </w:r>
      <w:r w:rsidR="00F76C44" w:rsidRPr="0010437C">
        <w:rPr>
          <w:rFonts w:ascii="Verdana" w:hAnsi="Verdana"/>
          <w:sz w:val="18"/>
          <w:szCs w:val="18"/>
        </w:rPr>
        <w:t xml:space="preserve">1 ou 2 ou 3 </w:t>
      </w:r>
      <w:r w:rsidRPr="0010437C">
        <w:rPr>
          <w:rFonts w:ascii="Verdana" w:hAnsi="Verdana"/>
          <w:sz w:val="18"/>
          <w:szCs w:val="18"/>
        </w:rPr>
        <w:t>à votre réponse.</w:t>
      </w:r>
    </w:p>
    <w:p w:rsidR="0042692A" w:rsidRDefault="0042692A" w:rsidP="00D0490D">
      <w:pPr>
        <w:spacing w:before="15" w:after="15" w:line="240" w:lineRule="auto"/>
        <w:rPr>
          <w:rFonts w:ascii="Verdana" w:hAnsi="Verdana"/>
          <w:sz w:val="18"/>
          <w:szCs w:val="18"/>
        </w:rPr>
      </w:pPr>
    </w:p>
    <w:p w:rsidR="00531461" w:rsidRPr="00822CA8" w:rsidRDefault="00531461" w:rsidP="00531461">
      <w:pPr>
        <w:pBdr>
          <w:top w:val="single" w:sz="2" w:space="4" w:color="173E8A"/>
          <w:left w:val="single" w:sz="2" w:space="0" w:color="173E8A"/>
          <w:bottom w:val="single" w:sz="2" w:space="0" w:color="173E8A"/>
          <w:right w:val="single" w:sz="2" w:space="0" w:color="173E8A"/>
        </w:pBdr>
        <w:spacing w:after="0" w:line="240" w:lineRule="auto"/>
        <w:outlineLvl w:val="4"/>
        <w:rPr>
          <w:rFonts w:ascii="Verdana" w:eastAsia="Times New Roman" w:hAnsi="Verdana" w:cs="Times New Roman"/>
          <w:b/>
          <w:bCs/>
          <w:sz w:val="20"/>
          <w:szCs w:val="20"/>
          <w:lang w:eastAsia="fr-FR"/>
        </w:rPr>
      </w:pPr>
      <w:r w:rsidRPr="00822CA8">
        <w:rPr>
          <w:rFonts w:ascii="Verdana" w:eastAsia="Times New Roman" w:hAnsi="Verdana" w:cs="Times New Roman"/>
          <w:b/>
          <w:bCs/>
          <w:sz w:val="20"/>
          <w:szCs w:val="20"/>
          <w:lang w:eastAsia="fr-FR"/>
        </w:rPr>
        <w:t>Barème 4 points par réponse juste, équilibrée avec 3 degrés de certitudes</w:t>
      </w:r>
    </w:p>
    <w:p w:rsidR="00531461" w:rsidRPr="00822CA8" w:rsidRDefault="00531461" w:rsidP="00531461">
      <w:pPr>
        <w:spacing w:after="150" w:line="240" w:lineRule="auto"/>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 xml:space="preserve">Nombre de points attribués en cas </w:t>
      </w:r>
      <w:r w:rsidRPr="00AE4FF1">
        <w:rPr>
          <w:rFonts w:ascii="Verdana" w:eastAsia="Times New Roman" w:hAnsi="Verdana" w:cs="Times New Roman"/>
          <w:b/>
          <w:sz w:val="18"/>
          <w:szCs w:val="18"/>
          <w:u w:val="single"/>
          <w:lang w:eastAsia="fr-FR"/>
        </w:rPr>
        <w:t>d'absence de réponse et /ou de degré de certitude</w:t>
      </w:r>
      <w:r w:rsidRPr="00AE4FF1">
        <w:rPr>
          <w:rFonts w:ascii="Verdana" w:eastAsia="Times New Roman" w:hAnsi="Verdana" w:cs="Times New Roman"/>
          <w:b/>
          <w:sz w:val="18"/>
          <w:szCs w:val="18"/>
          <w:lang w:eastAsia="fr-FR"/>
        </w:rPr>
        <w:t xml:space="preserve">: </w:t>
      </w:r>
      <w:r w:rsidRPr="00AE4FF1">
        <w:rPr>
          <w:rFonts w:ascii="Verdana" w:eastAsia="Times New Roman" w:hAnsi="Verdana" w:cs="Times New Roman"/>
          <w:b/>
          <w:u w:val="single"/>
          <w:lang w:eastAsia="fr-FR"/>
        </w:rPr>
        <w:t>0</w:t>
      </w:r>
      <w:r w:rsidRPr="00AE4FF1">
        <w:rPr>
          <w:rFonts w:ascii="Verdana" w:eastAsia="Times New Roman" w:hAnsi="Verdana" w:cs="Times New Roman"/>
          <w:b/>
          <w:u w:val="single"/>
          <w:lang w:eastAsia="fr-FR"/>
        </w:rPr>
        <w:br/>
      </w:r>
      <w:r w:rsidRPr="00822CA8">
        <w:rPr>
          <w:rFonts w:ascii="Verdana" w:eastAsia="Times New Roman" w:hAnsi="Verdana" w:cs="Times New Roman"/>
          <w:sz w:val="18"/>
          <w:szCs w:val="18"/>
          <w:lang w:eastAsia="fr-FR"/>
        </w:rPr>
        <w:t xml:space="preserve">Nombre de points attribués en cas de présence d'une réponse: </w:t>
      </w:r>
    </w:p>
    <w:tbl>
      <w:tblPr>
        <w:tblStyle w:val="Style1"/>
        <w:tblW w:w="9094" w:type="dxa"/>
        <w:tblLook w:val="04A0"/>
      </w:tblPr>
      <w:tblGrid>
        <w:gridCol w:w="3849"/>
        <w:gridCol w:w="2693"/>
        <w:gridCol w:w="2552"/>
      </w:tblGrid>
      <w:tr w:rsidR="00531461" w:rsidRPr="00822CA8" w:rsidTr="00531461">
        <w:trPr>
          <w:cnfStyle w:val="100000000000"/>
        </w:trPr>
        <w:tc>
          <w:tcPr>
            <w:tcW w:w="3789" w:type="dxa"/>
            <w:vAlign w:val="center"/>
            <w:hideMark/>
          </w:tcPr>
          <w:p w:rsidR="00531461" w:rsidRPr="00822CA8" w:rsidRDefault="00531461" w:rsidP="00C41292">
            <w:pP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Certitudes</w:t>
            </w:r>
          </w:p>
        </w:tc>
        <w:tc>
          <w:tcPr>
            <w:tcW w:w="2653" w:type="dxa"/>
            <w:vAlign w:val="center"/>
            <w:hideMark/>
          </w:tcPr>
          <w:p w:rsidR="00531461" w:rsidRPr="00822CA8" w:rsidRDefault="00531461" w:rsidP="00C41292">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Réponse correcte</w:t>
            </w:r>
          </w:p>
        </w:tc>
        <w:tc>
          <w:tcPr>
            <w:tcW w:w="2492" w:type="dxa"/>
            <w:vAlign w:val="center"/>
            <w:hideMark/>
          </w:tcPr>
          <w:p w:rsidR="00531461" w:rsidRPr="00822CA8" w:rsidRDefault="00531461" w:rsidP="00C41292">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Réponse incorrecte</w:t>
            </w:r>
          </w:p>
        </w:tc>
      </w:tr>
      <w:tr w:rsidR="00531461" w:rsidRPr="00822CA8" w:rsidTr="00531461">
        <w:tc>
          <w:tcPr>
            <w:tcW w:w="3789" w:type="dxa"/>
            <w:vAlign w:val="center"/>
            <w:hideMark/>
          </w:tcPr>
          <w:p w:rsidR="00531461" w:rsidRPr="00822CA8" w:rsidRDefault="00531461" w:rsidP="00C41292">
            <w:pPr>
              <w:rPr>
                <w:rFonts w:ascii="Verdana" w:eastAsia="Times New Roman" w:hAnsi="Verdana" w:cs="Times New Roman"/>
                <w:sz w:val="18"/>
                <w:szCs w:val="18"/>
                <w:lang w:eastAsia="fr-FR"/>
              </w:rPr>
            </w:pPr>
            <w:r w:rsidRPr="00F76C44">
              <w:rPr>
                <w:rFonts w:ascii="Verdana" w:eastAsia="Times New Roman" w:hAnsi="Verdana" w:cs="Times New Roman"/>
                <w:b/>
                <w:sz w:val="18"/>
                <w:szCs w:val="18"/>
                <w:lang w:eastAsia="fr-FR"/>
              </w:rPr>
              <w:t>1</w:t>
            </w:r>
            <w:r w:rsidRPr="00822CA8">
              <w:rPr>
                <w:rFonts w:ascii="Verdana" w:eastAsia="Times New Roman" w:hAnsi="Verdana" w:cs="Times New Roman"/>
                <w:sz w:val="18"/>
                <w:szCs w:val="18"/>
                <w:lang w:eastAsia="fr-FR"/>
              </w:rPr>
              <w:t xml:space="preserve">: Je ne suis pas </w:t>
            </w:r>
            <w:proofErr w:type="spellStart"/>
            <w:r w:rsidRPr="00822CA8">
              <w:rPr>
                <w:rFonts w:ascii="Verdana" w:eastAsia="Times New Roman" w:hAnsi="Verdana" w:cs="Times New Roman"/>
                <w:sz w:val="18"/>
                <w:szCs w:val="18"/>
                <w:lang w:eastAsia="fr-FR"/>
              </w:rPr>
              <w:t>sûr-e</w:t>
            </w:r>
            <w:proofErr w:type="spellEnd"/>
            <w:r w:rsidRPr="00822CA8">
              <w:rPr>
                <w:rFonts w:ascii="Verdana" w:eastAsia="Times New Roman" w:hAnsi="Verdana" w:cs="Times New Roman"/>
                <w:sz w:val="18"/>
                <w:szCs w:val="18"/>
                <w:lang w:eastAsia="fr-FR"/>
              </w:rPr>
              <w:t xml:space="preserve"> de ma réponse</w:t>
            </w:r>
          </w:p>
        </w:tc>
        <w:tc>
          <w:tcPr>
            <w:tcW w:w="2653" w:type="dxa"/>
            <w:vAlign w:val="center"/>
            <w:hideMark/>
          </w:tcPr>
          <w:p w:rsidR="00531461" w:rsidRPr="00822CA8" w:rsidRDefault="00531461" w:rsidP="00C41292">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+3</w:t>
            </w:r>
          </w:p>
        </w:tc>
        <w:tc>
          <w:tcPr>
            <w:tcW w:w="2492" w:type="dxa"/>
            <w:vAlign w:val="center"/>
            <w:hideMark/>
          </w:tcPr>
          <w:p w:rsidR="00531461" w:rsidRPr="00822CA8" w:rsidRDefault="00531461" w:rsidP="00C41292">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-1</w:t>
            </w:r>
          </w:p>
        </w:tc>
      </w:tr>
      <w:tr w:rsidR="00531461" w:rsidRPr="00812809" w:rsidTr="00812809">
        <w:trPr>
          <w:trHeight w:val="254"/>
        </w:trPr>
        <w:tc>
          <w:tcPr>
            <w:tcW w:w="3789" w:type="dxa"/>
            <w:vAlign w:val="center"/>
            <w:hideMark/>
          </w:tcPr>
          <w:p w:rsidR="00531461" w:rsidRPr="00822CA8" w:rsidRDefault="00531461" w:rsidP="00812809">
            <w:pPr>
              <w:rPr>
                <w:rFonts w:ascii="Verdana" w:eastAsia="Times New Roman" w:hAnsi="Verdana" w:cs="Times New Roman"/>
                <w:sz w:val="18"/>
                <w:szCs w:val="18"/>
                <w:lang w:eastAsia="fr-FR"/>
              </w:rPr>
            </w:pPr>
            <w:r w:rsidRPr="00812809">
              <w:rPr>
                <w:rFonts w:ascii="Verdana" w:eastAsia="Times New Roman" w:hAnsi="Verdana" w:cs="Times New Roman"/>
                <w:sz w:val="18"/>
                <w:szCs w:val="18"/>
                <w:lang w:eastAsia="fr-FR"/>
              </w:rPr>
              <w:t>2: J'ai confiance en ma réponse</w:t>
            </w:r>
          </w:p>
        </w:tc>
        <w:tc>
          <w:tcPr>
            <w:tcW w:w="2653" w:type="dxa"/>
            <w:vAlign w:val="center"/>
            <w:hideMark/>
          </w:tcPr>
          <w:p w:rsidR="00531461" w:rsidRPr="00822CA8" w:rsidRDefault="00531461" w:rsidP="00812809">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+4</w:t>
            </w:r>
          </w:p>
        </w:tc>
        <w:tc>
          <w:tcPr>
            <w:tcW w:w="2492" w:type="dxa"/>
            <w:vAlign w:val="center"/>
            <w:hideMark/>
          </w:tcPr>
          <w:p w:rsidR="00531461" w:rsidRPr="00822CA8" w:rsidRDefault="00531461" w:rsidP="00812809">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-2</w:t>
            </w:r>
          </w:p>
        </w:tc>
      </w:tr>
      <w:tr w:rsidR="00531461" w:rsidRPr="00475B83" w:rsidTr="00531461">
        <w:tc>
          <w:tcPr>
            <w:tcW w:w="3789" w:type="dxa"/>
            <w:vAlign w:val="center"/>
            <w:hideMark/>
          </w:tcPr>
          <w:p w:rsidR="00531461" w:rsidRPr="00822CA8" w:rsidRDefault="00531461" w:rsidP="00C41292">
            <w:pPr>
              <w:rPr>
                <w:rFonts w:ascii="Verdana" w:eastAsia="Times New Roman" w:hAnsi="Verdana" w:cs="Times New Roman"/>
                <w:sz w:val="18"/>
                <w:szCs w:val="18"/>
                <w:lang w:eastAsia="fr-FR"/>
              </w:rPr>
            </w:pPr>
            <w:r w:rsidRPr="00F76C44">
              <w:rPr>
                <w:rFonts w:ascii="Verdana" w:eastAsia="Times New Roman" w:hAnsi="Verdana" w:cs="Times New Roman"/>
                <w:b/>
                <w:sz w:val="18"/>
                <w:szCs w:val="18"/>
                <w:lang w:eastAsia="fr-FR"/>
              </w:rPr>
              <w:t>3</w:t>
            </w:r>
            <w:r w:rsidRPr="00822CA8">
              <w:rPr>
                <w:rFonts w:ascii="Verdana" w:eastAsia="Times New Roman" w:hAnsi="Verdana" w:cs="Times New Roman"/>
                <w:sz w:val="18"/>
                <w:szCs w:val="18"/>
                <w:lang w:eastAsia="fr-FR"/>
              </w:rPr>
              <w:t xml:space="preserve">: Je suis </w:t>
            </w:r>
            <w:proofErr w:type="spellStart"/>
            <w:r w:rsidRPr="00822CA8">
              <w:rPr>
                <w:rFonts w:ascii="Verdana" w:eastAsia="Times New Roman" w:hAnsi="Verdana" w:cs="Times New Roman"/>
                <w:sz w:val="18"/>
                <w:szCs w:val="18"/>
                <w:lang w:eastAsia="fr-FR"/>
              </w:rPr>
              <w:t>certain-e</w:t>
            </w:r>
            <w:proofErr w:type="spellEnd"/>
            <w:r w:rsidRPr="00822CA8">
              <w:rPr>
                <w:rFonts w:ascii="Verdana" w:eastAsia="Times New Roman" w:hAnsi="Verdana" w:cs="Times New Roman"/>
                <w:sz w:val="18"/>
                <w:szCs w:val="18"/>
                <w:lang w:eastAsia="fr-FR"/>
              </w:rPr>
              <w:t xml:space="preserve"> de ma réponse</w:t>
            </w:r>
          </w:p>
        </w:tc>
        <w:tc>
          <w:tcPr>
            <w:tcW w:w="2653" w:type="dxa"/>
            <w:vAlign w:val="center"/>
            <w:hideMark/>
          </w:tcPr>
          <w:p w:rsidR="00531461" w:rsidRPr="00822CA8" w:rsidRDefault="00531461" w:rsidP="00C41292">
            <w:pPr>
              <w:jc w:val="center"/>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+5</w:t>
            </w:r>
          </w:p>
        </w:tc>
        <w:tc>
          <w:tcPr>
            <w:tcW w:w="2492" w:type="dxa"/>
            <w:vAlign w:val="center"/>
            <w:hideMark/>
          </w:tcPr>
          <w:p w:rsidR="00531461" w:rsidRPr="00822CA8" w:rsidRDefault="00531461" w:rsidP="00C41292">
            <w:pPr>
              <w:pStyle w:val="Paragraphedeliste"/>
              <w:ind w:left="0"/>
              <w:jc w:val="center"/>
              <w:rPr>
                <w:rFonts w:ascii="Times New Roman" w:eastAsia="Times New Roman" w:hAnsi="Times New Roman" w:cs="Times New Roman"/>
                <w:sz w:val="20"/>
                <w:szCs w:val="20"/>
                <w:lang w:eastAsia="fr-FR"/>
              </w:rPr>
            </w:pPr>
            <w:r w:rsidRPr="00822CA8">
              <w:rPr>
                <w:rFonts w:ascii="Verdana" w:eastAsia="Times New Roman" w:hAnsi="Verdana" w:cs="Times New Roman"/>
                <w:sz w:val="18"/>
                <w:szCs w:val="18"/>
                <w:lang w:eastAsia="fr-FR"/>
              </w:rPr>
              <w:t>-5</w:t>
            </w:r>
          </w:p>
        </w:tc>
      </w:tr>
    </w:tbl>
    <w:p w:rsidR="00531461" w:rsidRPr="00822CA8" w:rsidRDefault="00531461" w:rsidP="00531461">
      <w:pPr>
        <w:spacing w:before="15" w:after="15"/>
        <w:rPr>
          <w:rFonts w:ascii="Verdana" w:eastAsia="Times New Roman" w:hAnsi="Verdana" w:cs="Times New Roman"/>
          <w:sz w:val="18"/>
          <w:szCs w:val="18"/>
          <w:lang w:eastAsia="fr-FR"/>
        </w:rPr>
      </w:pPr>
      <w:r w:rsidRPr="00812809">
        <w:rPr>
          <w:rFonts w:ascii="Verdana" w:eastAsia="Times New Roman" w:hAnsi="Verdana" w:cs="Times New Roman"/>
          <w:sz w:val="18"/>
          <w:szCs w:val="18"/>
          <w:u w:val="single"/>
          <w:lang w:eastAsia="fr-FR"/>
        </w:rPr>
        <w:lastRenderedPageBreak/>
        <w:t>Explication du barème</w:t>
      </w:r>
      <w:r>
        <w:rPr>
          <w:rFonts w:ascii="Verdana" w:eastAsia="Times New Roman" w:hAnsi="Verdana" w:cs="Times New Roman"/>
          <w:sz w:val="18"/>
          <w:szCs w:val="18"/>
          <w:lang w:eastAsia="fr-FR"/>
        </w:rPr>
        <w:t> :</w:t>
      </w:r>
      <w:r w:rsidRPr="00822CA8">
        <w:rPr>
          <w:rFonts w:ascii="Verdana" w:eastAsia="Times New Roman" w:hAnsi="Verdana" w:cs="Times New Roman"/>
          <w:sz w:val="18"/>
          <w:szCs w:val="18"/>
          <w:lang w:eastAsia="fr-FR"/>
        </w:rPr>
        <w:t xml:space="preserve"> Ce barème est calibré pour que vous ayez le nombre de points suffisant pour obtenir la note maximale lorsque vous avez la réponse correcte et que vous êtes </w:t>
      </w:r>
      <w:proofErr w:type="spellStart"/>
      <w:r w:rsidRPr="00822CA8">
        <w:rPr>
          <w:rFonts w:ascii="Verdana" w:eastAsia="Times New Roman" w:hAnsi="Verdana" w:cs="Times New Roman"/>
          <w:sz w:val="18"/>
          <w:szCs w:val="18"/>
          <w:lang w:eastAsia="fr-FR"/>
        </w:rPr>
        <w:t>confiant-e</w:t>
      </w:r>
      <w:proofErr w:type="spellEnd"/>
      <w:r w:rsidRPr="00822CA8">
        <w:rPr>
          <w:rFonts w:ascii="Verdana" w:eastAsia="Times New Roman" w:hAnsi="Verdana" w:cs="Times New Roman"/>
          <w:sz w:val="18"/>
          <w:szCs w:val="18"/>
          <w:lang w:eastAsia="fr-FR"/>
        </w:rPr>
        <w:t xml:space="preserve"> en votre réponse (certitude 2 qui vous rapporte alors 4 points).</w:t>
      </w:r>
    </w:p>
    <w:p w:rsidR="00531461" w:rsidRPr="00822CA8" w:rsidRDefault="00531461" w:rsidP="00531461">
      <w:pPr>
        <w:spacing w:before="15" w:after="15"/>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 xml:space="preserve">Avec la certitude 3 (Je suis </w:t>
      </w:r>
      <w:proofErr w:type="spellStart"/>
      <w:r w:rsidRPr="00822CA8">
        <w:rPr>
          <w:rFonts w:ascii="Verdana" w:eastAsia="Times New Roman" w:hAnsi="Verdana" w:cs="Times New Roman"/>
          <w:sz w:val="18"/>
          <w:szCs w:val="18"/>
          <w:lang w:eastAsia="fr-FR"/>
        </w:rPr>
        <w:t>certain-e</w:t>
      </w:r>
      <w:proofErr w:type="spellEnd"/>
      <w:r w:rsidRPr="00822CA8">
        <w:rPr>
          <w:rFonts w:ascii="Verdana" w:eastAsia="Times New Roman" w:hAnsi="Verdana" w:cs="Times New Roman"/>
          <w:sz w:val="18"/>
          <w:szCs w:val="18"/>
          <w:lang w:eastAsia="fr-FR"/>
        </w:rPr>
        <w:t xml:space="preserve"> de ma réponse) vous pouvez donc gagner plus de points qu'il ne vous en faut pour réussir (5 au lieu de 4). Cela vous permet de rattraper des points perdus par ailleurs. Mais attention, si vous n'avez pas la bonne réponse, l'addition est salée !</w:t>
      </w:r>
    </w:p>
    <w:p w:rsidR="00531461" w:rsidRPr="00822CA8" w:rsidRDefault="00531461" w:rsidP="00531461">
      <w:pPr>
        <w:spacing w:before="15" w:after="15"/>
        <w:rPr>
          <w:rFonts w:ascii="Verdana" w:eastAsia="Times New Roman" w:hAnsi="Verdana" w:cs="Times New Roman"/>
          <w:sz w:val="18"/>
          <w:szCs w:val="18"/>
          <w:lang w:eastAsia="fr-FR"/>
        </w:rPr>
      </w:pPr>
      <w:r w:rsidRPr="00822CA8">
        <w:rPr>
          <w:rFonts w:ascii="Verdana" w:eastAsia="Times New Roman" w:hAnsi="Verdana" w:cs="Times New Roman"/>
          <w:sz w:val="18"/>
          <w:szCs w:val="18"/>
          <w:lang w:eastAsia="fr-FR"/>
        </w:rPr>
        <w:t xml:space="preserve">Avec la certitude 1 (Je ne suis pas </w:t>
      </w:r>
      <w:proofErr w:type="spellStart"/>
      <w:r w:rsidRPr="00822CA8">
        <w:rPr>
          <w:rFonts w:ascii="Verdana" w:eastAsia="Times New Roman" w:hAnsi="Verdana" w:cs="Times New Roman"/>
          <w:sz w:val="18"/>
          <w:szCs w:val="18"/>
          <w:lang w:eastAsia="fr-FR"/>
        </w:rPr>
        <w:t>sûr-e</w:t>
      </w:r>
      <w:proofErr w:type="spellEnd"/>
      <w:r w:rsidRPr="00822CA8">
        <w:rPr>
          <w:rFonts w:ascii="Verdana" w:eastAsia="Times New Roman" w:hAnsi="Verdana" w:cs="Times New Roman"/>
          <w:sz w:val="18"/>
          <w:szCs w:val="18"/>
          <w:lang w:eastAsia="fr-FR"/>
        </w:rPr>
        <w:t xml:space="preserve"> de ma réponse), en cas de bonne réponse vous ne gagnez pas assez de points pour vous permettre de réussir, mais au pire vous n'en perdez qu'un si vous vous êtes </w:t>
      </w:r>
      <w:proofErr w:type="spellStart"/>
      <w:r w:rsidRPr="00822CA8">
        <w:rPr>
          <w:rFonts w:ascii="Verdana" w:eastAsia="Times New Roman" w:hAnsi="Verdana" w:cs="Times New Roman"/>
          <w:sz w:val="18"/>
          <w:szCs w:val="18"/>
          <w:lang w:eastAsia="fr-FR"/>
        </w:rPr>
        <w:t>trompé-e</w:t>
      </w:r>
      <w:proofErr w:type="spellEnd"/>
      <w:r w:rsidRPr="00822CA8">
        <w:rPr>
          <w:rFonts w:ascii="Verdana" w:eastAsia="Times New Roman" w:hAnsi="Verdana" w:cs="Times New Roman"/>
          <w:sz w:val="18"/>
          <w:szCs w:val="18"/>
          <w:lang w:eastAsia="fr-FR"/>
        </w:rPr>
        <w:t>.</w:t>
      </w:r>
    </w:p>
    <w:p w:rsidR="00531461" w:rsidRDefault="00531461" w:rsidP="00531461">
      <w:pPr>
        <w:spacing w:before="15" w:after="15" w:line="240" w:lineRule="auto"/>
        <w:rPr>
          <w:rFonts w:ascii="Verdana" w:hAnsi="Verdana"/>
          <w:sz w:val="18"/>
          <w:szCs w:val="18"/>
        </w:rPr>
      </w:pPr>
      <w:r w:rsidRPr="00822CA8">
        <w:rPr>
          <w:rFonts w:ascii="Verdana" w:eastAsia="Times New Roman" w:hAnsi="Verdana" w:cs="Times New Roman"/>
          <w:sz w:val="18"/>
          <w:szCs w:val="18"/>
          <w:lang w:eastAsia="fr-FR"/>
        </w:rPr>
        <w:t xml:space="preserve">Au final, la note sur </w:t>
      </w:r>
      <w:r w:rsidR="003766D3">
        <w:rPr>
          <w:rFonts w:ascii="Verdana" w:eastAsia="Times New Roman" w:hAnsi="Verdana" w:cs="Times New Roman"/>
          <w:sz w:val="18"/>
          <w:szCs w:val="18"/>
          <w:lang w:eastAsia="fr-FR"/>
        </w:rPr>
        <w:t>8</w:t>
      </w:r>
      <w:r w:rsidRPr="00822CA8">
        <w:rPr>
          <w:rFonts w:ascii="Verdana" w:eastAsia="Times New Roman" w:hAnsi="Verdana" w:cs="Times New Roman"/>
          <w:sz w:val="18"/>
          <w:szCs w:val="18"/>
          <w:lang w:eastAsia="fr-FR"/>
        </w:rPr>
        <w:t xml:space="preserve"> sera calculée selon la formule : [(nombre de points récoltés)</w:t>
      </w:r>
      <w:r w:rsidR="00E90BCD" w:rsidRPr="00822CA8">
        <w:rPr>
          <w:rFonts w:ascii="Verdana" w:eastAsia="Times New Roman" w:hAnsi="Verdana" w:cs="Times New Roman"/>
          <w:sz w:val="18"/>
          <w:szCs w:val="18"/>
          <w:lang w:eastAsia="fr-FR"/>
        </w:rPr>
        <w:t>/ (</w:t>
      </w:r>
      <w:r w:rsidR="00AE4FF1">
        <w:rPr>
          <w:rFonts w:ascii="Verdana" w:eastAsia="Times New Roman" w:hAnsi="Verdana" w:cs="Times New Roman"/>
          <w:sz w:val="18"/>
          <w:szCs w:val="18"/>
          <w:lang w:eastAsia="fr-FR"/>
        </w:rPr>
        <w:t>8</w:t>
      </w:r>
      <w:r w:rsidR="00E90BCD" w:rsidRPr="00822CA8">
        <w:rPr>
          <w:rFonts w:ascii="Verdana" w:eastAsia="Times New Roman" w:hAnsi="Verdana" w:cs="Times New Roman"/>
          <w:sz w:val="18"/>
          <w:szCs w:val="18"/>
          <w:lang w:eastAsia="fr-FR"/>
        </w:rPr>
        <w:t>x</w:t>
      </w:r>
      <w:r w:rsidR="00E90BCD">
        <w:rPr>
          <w:rFonts w:ascii="Verdana" w:eastAsia="Times New Roman" w:hAnsi="Verdana" w:cs="Times New Roman"/>
          <w:sz w:val="18"/>
          <w:szCs w:val="18"/>
          <w:lang w:eastAsia="fr-FR"/>
        </w:rPr>
        <w:t>4</w:t>
      </w:r>
      <w:r w:rsidR="00E90BCD" w:rsidRPr="00822CA8">
        <w:rPr>
          <w:rFonts w:ascii="Verdana" w:eastAsia="Times New Roman" w:hAnsi="Verdana" w:cs="Times New Roman"/>
          <w:sz w:val="18"/>
          <w:szCs w:val="18"/>
          <w:lang w:eastAsia="fr-FR"/>
        </w:rPr>
        <w:t>)] x</w:t>
      </w:r>
      <w:r w:rsidR="003766D3">
        <w:rPr>
          <w:rFonts w:ascii="Verdana" w:eastAsia="Times New Roman" w:hAnsi="Verdana" w:cs="Times New Roman"/>
          <w:sz w:val="18"/>
          <w:szCs w:val="18"/>
          <w:lang w:eastAsia="fr-FR"/>
        </w:rPr>
        <w:t>8</w:t>
      </w:r>
    </w:p>
    <w:p w:rsidR="00946B9F" w:rsidRDefault="00946B9F" w:rsidP="00D0490D">
      <w:pPr>
        <w:spacing w:before="15" w:after="15" w:line="240" w:lineRule="auto"/>
        <w:rPr>
          <w:rFonts w:ascii="Verdana" w:hAnsi="Verdana"/>
          <w:sz w:val="18"/>
          <w:szCs w:val="18"/>
        </w:rPr>
      </w:pPr>
    </w:p>
    <w:p w:rsidR="0006742D" w:rsidRDefault="0006742D" w:rsidP="0006742D">
      <w:pPr>
        <w:spacing w:before="15" w:after="15" w:line="240" w:lineRule="auto"/>
        <w:rPr>
          <w:rFonts w:ascii="Verdana" w:hAnsi="Verdana"/>
          <w:b/>
          <w:sz w:val="18"/>
          <w:szCs w:val="18"/>
          <w:u w:val="single"/>
        </w:rPr>
      </w:pPr>
      <w:r w:rsidRPr="005B38BF">
        <w:rPr>
          <w:rFonts w:ascii="Verdana" w:hAnsi="Verdana"/>
          <w:b/>
          <w:sz w:val="18"/>
          <w:szCs w:val="18"/>
          <w:u w:val="single"/>
        </w:rPr>
        <w:t xml:space="preserve">Exercice </w:t>
      </w:r>
      <w:r>
        <w:rPr>
          <w:rFonts w:ascii="Verdana" w:hAnsi="Verdana"/>
          <w:b/>
          <w:sz w:val="18"/>
          <w:szCs w:val="18"/>
          <w:u w:val="single"/>
        </w:rPr>
        <w:t>de réflexion</w:t>
      </w:r>
      <w:r w:rsidRPr="005B38BF">
        <w:rPr>
          <w:rFonts w:ascii="Verdana" w:hAnsi="Verdana"/>
          <w:b/>
          <w:sz w:val="18"/>
          <w:szCs w:val="18"/>
          <w:u w:val="single"/>
        </w:rPr>
        <w:t xml:space="preserve"> (</w:t>
      </w:r>
      <w:r>
        <w:rPr>
          <w:rFonts w:ascii="Verdana" w:hAnsi="Verdana"/>
          <w:b/>
          <w:sz w:val="18"/>
          <w:szCs w:val="18"/>
          <w:u w:val="single"/>
        </w:rPr>
        <w:t>4</w:t>
      </w:r>
      <w:r w:rsidRPr="005B38BF">
        <w:rPr>
          <w:rFonts w:ascii="Verdana" w:hAnsi="Verdana"/>
          <w:b/>
          <w:sz w:val="18"/>
          <w:szCs w:val="18"/>
          <w:u w:val="single"/>
        </w:rPr>
        <w:t>points)</w:t>
      </w:r>
      <w:r>
        <w:rPr>
          <w:rFonts w:ascii="Verdana" w:hAnsi="Verdana"/>
          <w:b/>
          <w:sz w:val="18"/>
          <w:szCs w:val="18"/>
          <w:u w:val="single"/>
        </w:rPr>
        <w:t xml:space="preserve"> (10 min) :</w:t>
      </w:r>
    </w:p>
    <w:p w:rsidR="0006742D" w:rsidRDefault="0006742D" w:rsidP="0006742D">
      <w:pPr>
        <w:spacing w:before="15" w:after="15" w:line="240" w:lineRule="auto"/>
        <w:rPr>
          <w:rFonts w:ascii="Verdana" w:hAnsi="Verdana"/>
          <w:i/>
          <w:sz w:val="18"/>
          <w:szCs w:val="18"/>
        </w:rPr>
      </w:pPr>
    </w:p>
    <w:p w:rsidR="0006742D" w:rsidRPr="00C41292" w:rsidRDefault="0006742D" w:rsidP="0006742D">
      <w:pPr>
        <w:spacing w:before="15" w:after="15" w:line="240" w:lineRule="auto"/>
        <w:rPr>
          <w:rFonts w:ascii="Verdana" w:hAnsi="Verdana"/>
          <w:i/>
          <w:sz w:val="18"/>
          <w:szCs w:val="18"/>
        </w:rPr>
      </w:pPr>
      <w:r w:rsidRPr="00C41292">
        <w:rPr>
          <w:rFonts w:ascii="Verdana" w:hAnsi="Verdana"/>
          <w:i/>
          <w:sz w:val="18"/>
          <w:szCs w:val="18"/>
        </w:rPr>
        <w:t>Toutes traces de recherches</w:t>
      </w:r>
      <w:r>
        <w:rPr>
          <w:rFonts w:ascii="Verdana" w:hAnsi="Verdana"/>
          <w:i/>
          <w:sz w:val="18"/>
          <w:szCs w:val="18"/>
        </w:rPr>
        <w:t>,</w:t>
      </w:r>
      <w:r w:rsidRPr="00C41292">
        <w:rPr>
          <w:rFonts w:ascii="Verdana" w:hAnsi="Verdana"/>
          <w:i/>
          <w:sz w:val="18"/>
          <w:szCs w:val="18"/>
        </w:rPr>
        <w:t xml:space="preserve"> même infructueuses</w:t>
      </w:r>
      <w:r>
        <w:rPr>
          <w:rFonts w:ascii="Verdana" w:hAnsi="Verdana"/>
          <w:i/>
          <w:sz w:val="18"/>
          <w:szCs w:val="18"/>
        </w:rPr>
        <w:t>,</w:t>
      </w:r>
      <w:r w:rsidRPr="00C41292">
        <w:rPr>
          <w:rFonts w:ascii="Verdana" w:hAnsi="Verdana"/>
          <w:i/>
          <w:sz w:val="18"/>
          <w:szCs w:val="18"/>
        </w:rPr>
        <w:t xml:space="preserve">  seront prises en compte dans la c</w:t>
      </w:r>
      <w:r>
        <w:rPr>
          <w:rFonts w:ascii="Verdana" w:hAnsi="Verdana"/>
          <w:i/>
          <w:sz w:val="18"/>
          <w:szCs w:val="18"/>
        </w:rPr>
        <w:t>o</w:t>
      </w:r>
      <w:r w:rsidRPr="00C41292">
        <w:rPr>
          <w:rFonts w:ascii="Verdana" w:hAnsi="Verdana"/>
          <w:i/>
          <w:sz w:val="18"/>
          <w:szCs w:val="18"/>
        </w:rPr>
        <w:t>rrection de l’exercice.</w:t>
      </w:r>
    </w:p>
    <w:p w:rsidR="0006742D" w:rsidRDefault="0006742D" w:rsidP="0006742D">
      <w:pPr>
        <w:spacing w:before="15" w:after="15" w:line="240" w:lineRule="auto"/>
        <w:rPr>
          <w:rFonts w:ascii="Verdana" w:hAnsi="Verdana"/>
          <w:sz w:val="18"/>
          <w:szCs w:val="18"/>
        </w:rPr>
      </w:pPr>
    </w:p>
    <w:p w:rsidR="0006742D" w:rsidRDefault="0006742D" w:rsidP="0006742D">
      <w:pPr>
        <w:spacing w:before="15" w:after="15" w:line="240" w:lineRule="auto"/>
        <w:rPr>
          <w:rFonts w:ascii="Verdana" w:hAnsi="Verdana"/>
          <w:sz w:val="18"/>
          <w:szCs w:val="18"/>
        </w:rPr>
      </w:pPr>
      <w:r>
        <w:rPr>
          <w:rFonts w:ascii="Verdana" w:hAnsi="Verdana"/>
          <w:sz w:val="18"/>
          <w:szCs w:val="18"/>
        </w:rPr>
        <w:t xml:space="preserve">Soit une série de réponse de la forme </w:t>
      </w:r>
      <w:proofErr w:type="spellStart"/>
      <w:r>
        <w:rPr>
          <w:rFonts w:ascii="Verdana" w:hAnsi="Verdana"/>
          <w:sz w:val="18"/>
          <w:szCs w:val="18"/>
        </w:rPr>
        <w:t>x</w:t>
      </w:r>
      <w:r w:rsidRPr="00920948">
        <w:rPr>
          <w:rFonts w:ascii="Verdana" w:hAnsi="Verdana"/>
          <w:sz w:val="20"/>
          <w:szCs w:val="20"/>
          <w:vertAlign w:val="subscript"/>
        </w:rPr>
        <w:t>ij</w:t>
      </w:r>
      <w:proofErr w:type="spellEnd"/>
      <w:r>
        <w:rPr>
          <w:rFonts w:ascii="Verdana" w:hAnsi="Verdana"/>
          <w:sz w:val="18"/>
          <w:szCs w:val="18"/>
        </w:rPr>
        <w:t xml:space="preserve">  (i = 1 à 6 ; j = 1 à 4) avec par exemple : </w:t>
      </w:r>
    </w:p>
    <w:p w:rsidR="0006742D" w:rsidRDefault="0006742D" w:rsidP="0006742D">
      <w:pPr>
        <w:spacing w:before="15" w:after="15" w:line="240" w:lineRule="auto"/>
        <w:rPr>
          <w:rFonts w:ascii="Verdana" w:hAnsi="Verdana"/>
          <w:sz w:val="18"/>
          <w:szCs w:val="18"/>
        </w:rPr>
      </w:pPr>
      <w:r>
        <w:rPr>
          <w:rFonts w:ascii="Verdana" w:hAnsi="Verdana"/>
          <w:sz w:val="18"/>
          <w:szCs w:val="18"/>
        </w:rPr>
        <w:t>x</w:t>
      </w:r>
      <w:r w:rsidRPr="0049499C">
        <w:rPr>
          <w:rFonts w:ascii="Verdana" w:hAnsi="Verdana"/>
          <w:sz w:val="18"/>
          <w:szCs w:val="18"/>
          <w:vertAlign w:val="subscript"/>
        </w:rPr>
        <w:t>11</w:t>
      </w:r>
      <w:r>
        <w:rPr>
          <w:rFonts w:ascii="Verdana" w:hAnsi="Verdana"/>
          <w:sz w:val="18"/>
          <w:szCs w:val="18"/>
        </w:rPr>
        <w:t xml:space="preserve"> = 5.02 ; x</w:t>
      </w:r>
      <w:r w:rsidRPr="0049499C">
        <w:rPr>
          <w:rFonts w:ascii="Verdana" w:hAnsi="Verdana"/>
          <w:sz w:val="18"/>
          <w:szCs w:val="18"/>
          <w:vertAlign w:val="subscript"/>
        </w:rPr>
        <w:t>12</w:t>
      </w:r>
      <w:r>
        <w:rPr>
          <w:rFonts w:ascii="Verdana" w:hAnsi="Verdana"/>
          <w:sz w:val="18"/>
          <w:szCs w:val="18"/>
        </w:rPr>
        <w:t xml:space="preserve"> = 5.37 ; x</w:t>
      </w:r>
      <w:r w:rsidRPr="0049499C">
        <w:rPr>
          <w:rFonts w:ascii="Verdana" w:hAnsi="Verdana"/>
          <w:sz w:val="18"/>
          <w:szCs w:val="18"/>
          <w:vertAlign w:val="subscript"/>
        </w:rPr>
        <w:t>13</w:t>
      </w:r>
      <w:r>
        <w:rPr>
          <w:rFonts w:ascii="Verdana" w:hAnsi="Verdana"/>
          <w:sz w:val="18"/>
          <w:szCs w:val="18"/>
        </w:rPr>
        <w:t xml:space="preserve"> = 5.41… </w:t>
      </w:r>
      <w:proofErr w:type="spellStart"/>
      <w:r>
        <w:rPr>
          <w:rFonts w:ascii="Verdana" w:hAnsi="Verdana"/>
          <w:sz w:val="18"/>
          <w:szCs w:val="18"/>
        </w:rPr>
        <w:t>etc</w:t>
      </w:r>
      <w:proofErr w:type="spellEnd"/>
      <w:r>
        <w:rPr>
          <w:rFonts w:ascii="Verdana" w:hAnsi="Verdana"/>
          <w:sz w:val="18"/>
          <w:szCs w:val="18"/>
        </w:rPr>
        <w:t xml:space="preserve"> </w:t>
      </w:r>
    </w:p>
    <w:p w:rsidR="0006742D" w:rsidRDefault="0006742D" w:rsidP="0006742D">
      <w:pPr>
        <w:spacing w:before="15" w:after="15" w:line="240" w:lineRule="auto"/>
        <w:rPr>
          <w:rFonts w:ascii="Verdana" w:hAnsi="Verdana"/>
          <w:sz w:val="18"/>
          <w:szCs w:val="18"/>
        </w:rPr>
      </w:pPr>
      <w:r>
        <w:rPr>
          <w:rFonts w:ascii="Verdana" w:hAnsi="Verdana"/>
          <w:sz w:val="18"/>
          <w:szCs w:val="18"/>
        </w:rPr>
        <w:t xml:space="preserve">Somme de toutes les valeurs </w:t>
      </w:r>
      <w:proofErr w:type="spellStart"/>
      <w:r>
        <w:rPr>
          <w:rFonts w:ascii="Verdana" w:hAnsi="Verdana"/>
          <w:sz w:val="18"/>
          <w:szCs w:val="18"/>
        </w:rPr>
        <w:t>x</w:t>
      </w:r>
      <w:r w:rsidRPr="00920948">
        <w:rPr>
          <w:rFonts w:ascii="Verdana" w:hAnsi="Verdana"/>
          <w:sz w:val="20"/>
          <w:szCs w:val="20"/>
          <w:vertAlign w:val="subscript"/>
        </w:rPr>
        <w:t>ij</w:t>
      </w:r>
      <w:proofErr w:type="spellEnd"/>
      <w:r>
        <w:rPr>
          <w:rFonts w:ascii="Verdana" w:hAnsi="Verdana"/>
          <w:sz w:val="18"/>
          <w:szCs w:val="18"/>
        </w:rPr>
        <w:t xml:space="preserve"> = 120.8900</w:t>
      </w:r>
    </w:p>
    <w:p w:rsidR="0006742D" w:rsidRDefault="0006742D" w:rsidP="0006742D">
      <w:pPr>
        <w:spacing w:before="15" w:after="15" w:line="240" w:lineRule="auto"/>
        <w:rPr>
          <w:rFonts w:ascii="Verdana" w:hAnsi="Verdana"/>
          <w:sz w:val="18"/>
          <w:szCs w:val="18"/>
        </w:rPr>
      </w:pPr>
      <w:r>
        <w:rPr>
          <w:rFonts w:ascii="Verdana" w:hAnsi="Verdana"/>
          <w:sz w:val="18"/>
          <w:szCs w:val="18"/>
        </w:rPr>
        <w:t xml:space="preserve">Somme des carrés de toutes les valeurs </w:t>
      </w:r>
      <w:proofErr w:type="spellStart"/>
      <w:r w:rsidR="004F270B">
        <w:rPr>
          <w:rFonts w:ascii="Verdana" w:hAnsi="Verdana"/>
          <w:sz w:val="18"/>
          <w:szCs w:val="18"/>
        </w:rPr>
        <w:t>x</w:t>
      </w:r>
      <w:r w:rsidR="004F270B" w:rsidRPr="00920948">
        <w:rPr>
          <w:rFonts w:ascii="Verdana" w:hAnsi="Verdana"/>
          <w:sz w:val="20"/>
          <w:szCs w:val="20"/>
          <w:vertAlign w:val="subscript"/>
        </w:rPr>
        <w:t>ij</w:t>
      </w:r>
      <w:proofErr w:type="spellEnd"/>
      <w:r w:rsidR="004F270B">
        <w:rPr>
          <w:rFonts w:ascii="Verdana" w:hAnsi="Verdana"/>
          <w:sz w:val="18"/>
          <w:szCs w:val="18"/>
        </w:rPr>
        <w:t xml:space="preserve"> </w:t>
      </w:r>
      <w:r>
        <w:rPr>
          <w:rFonts w:ascii="Verdana" w:hAnsi="Verdana"/>
          <w:sz w:val="18"/>
          <w:szCs w:val="18"/>
        </w:rPr>
        <w:t>= 610.5341</w:t>
      </w:r>
    </w:p>
    <w:p w:rsidR="0006742D" w:rsidRDefault="0006742D" w:rsidP="0006742D">
      <w:pPr>
        <w:spacing w:before="15" w:after="15" w:line="240" w:lineRule="auto"/>
        <w:rPr>
          <w:rFonts w:ascii="Verdana" w:hAnsi="Verdana"/>
          <w:sz w:val="18"/>
          <w:szCs w:val="18"/>
        </w:rPr>
      </w:pPr>
      <w:r>
        <w:rPr>
          <w:rFonts w:ascii="Verdana" w:hAnsi="Verdana"/>
          <w:sz w:val="18"/>
          <w:szCs w:val="18"/>
        </w:rPr>
        <w:t>On dispose de calculs utiles pour réaliser une ANOVA à 2 facteurs (en 4 colonne</w:t>
      </w:r>
      <w:r w:rsidR="004E6B2B">
        <w:rPr>
          <w:rFonts w:ascii="Verdana" w:hAnsi="Verdana"/>
          <w:sz w:val="18"/>
          <w:szCs w:val="18"/>
        </w:rPr>
        <w:t>s et 6 lignes) sans répétitions :</w:t>
      </w:r>
    </w:p>
    <w:p w:rsidR="0006742D" w:rsidRDefault="0006742D" w:rsidP="0006742D">
      <w:pPr>
        <w:spacing w:before="15" w:after="15" w:line="240" w:lineRule="auto"/>
        <w:rPr>
          <w:rFonts w:ascii="Verdana" w:hAnsi="Verdana"/>
          <w:sz w:val="18"/>
          <w:szCs w:val="18"/>
        </w:rPr>
      </w:pPr>
      <w:r>
        <w:rPr>
          <w:rFonts w:ascii="Verdana" w:hAnsi="Verdana"/>
          <w:sz w:val="18"/>
          <w:szCs w:val="18"/>
        </w:rPr>
        <w:t>SCE colonnes = 609.1507 - 608.9330</w:t>
      </w:r>
      <w:r w:rsidR="00F20676">
        <w:rPr>
          <w:rFonts w:ascii="Verdana" w:hAnsi="Verdana"/>
          <w:sz w:val="18"/>
          <w:szCs w:val="18"/>
        </w:rPr>
        <w:t xml:space="preserve"> = 0,2177</w:t>
      </w:r>
    </w:p>
    <w:p w:rsidR="0006742D" w:rsidRDefault="0006742D" w:rsidP="0006742D">
      <w:pPr>
        <w:spacing w:before="15" w:after="15" w:line="240" w:lineRule="auto"/>
        <w:rPr>
          <w:rFonts w:ascii="Verdana" w:hAnsi="Verdana"/>
          <w:sz w:val="18"/>
          <w:szCs w:val="18"/>
        </w:rPr>
      </w:pPr>
      <w:r>
        <w:rPr>
          <w:rFonts w:ascii="Verdana" w:hAnsi="Verdana"/>
          <w:sz w:val="18"/>
          <w:szCs w:val="18"/>
        </w:rPr>
        <w:t>SCE lignes = 609.7642 - 608.9330</w:t>
      </w:r>
      <w:r w:rsidR="00F20676">
        <w:rPr>
          <w:rFonts w:ascii="Verdana" w:hAnsi="Verdana"/>
          <w:sz w:val="18"/>
          <w:szCs w:val="18"/>
        </w:rPr>
        <w:t xml:space="preserve"> = 0,8312</w:t>
      </w:r>
    </w:p>
    <w:p w:rsidR="0006742D" w:rsidRDefault="0006742D" w:rsidP="0006742D">
      <w:pPr>
        <w:spacing w:before="15" w:after="15" w:line="240" w:lineRule="auto"/>
        <w:rPr>
          <w:rFonts w:ascii="Verdana" w:hAnsi="Verdana"/>
          <w:sz w:val="18"/>
          <w:szCs w:val="18"/>
        </w:rPr>
      </w:pPr>
      <w:r>
        <w:rPr>
          <w:rFonts w:ascii="Verdana" w:hAnsi="Verdana"/>
          <w:sz w:val="18"/>
          <w:szCs w:val="18"/>
        </w:rPr>
        <w:t xml:space="preserve">Que vaudraient ces SCE si on effectuait un changement de repère </w:t>
      </w:r>
      <w:proofErr w:type="spellStart"/>
      <w:r>
        <w:rPr>
          <w:rFonts w:ascii="Verdana" w:hAnsi="Verdana"/>
          <w:sz w:val="18"/>
          <w:szCs w:val="18"/>
        </w:rPr>
        <w:t>y</w:t>
      </w:r>
      <w:r w:rsidRPr="0049499C">
        <w:rPr>
          <w:rFonts w:ascii="Verdana" w:hAnsi="Verdana"/>
          <w:sz w:val="20"/>
          <w:szCs w:val="20"/>
          <w:vertAlign w:val="subscript"/>
        </w:rPr>
        <w:t>ij</w:t>
      </w:r>
      <w:proofErr w:type="spellEnd"/>
      <w:r>
        <w:rPr>
          <w:rFonts w:ascii="Verdana" w:hAnsi="Verdana"/>
          <w:sz w:val="18"/>
          <w:szCs w:val="18"/>
        </w:rPr>
        <w:t xml:space="preserve"> = </w:t>
      </w:r>
      <w:r w:rsidR="00AF1BB6">
        <w:rPr>
          <w:rFonts w:ascii="Verdana" w:hAnsi="Verdana"/>
          <w:sz w:val="18"/>
          <w:szCs w:val="18"/>
        </w:rPr>
        <w:t>100*(</w:t>
      </w:r>
      <w:proofErr w:type="spellStart"/>
      <w:r>
        <w:rPr>
          <w:rFonts w:ascii="Verdana" w:hAnsi="Verdana"/>
          <w:sz w:val="18"/>
          <w:szCs w:val="18"/>
        </w:rPr>
        <w:t>x</w:t>
      </w:r>
      <w:r w:rsidRPr="0049499C">
        <w:rPr>
          <w:rFonts w:ascii="Verdana" w:hAnsi="Verdana"/>
          <w:sz w:val="20"/>
          <w:szCs w:val="20"/>
          <w:vertAlign w:val="subscript"/>
        </w:rPr>
        <w:t>ij</w:t>
      </w:r>
      <w:proofErr w:type="spellEnd"/>
      <w:r>
        <w:rPr>
          <w:rFonts w:ascii="Verdana" w:hAnsi="Verdana"/>
          <w:sz w:val="18"/>
          <w:szCs w:val="18"/>
        </w:rPr>
        <w:t xml:space="preserve"> – 4</w:t>
      </w:r>
      <w:r w:rsidR="00AF1BB6">
        <w:rPr>
          <w:rFonts w:ascii="Verdana" w:hAnsi="Verdana"/>
          <w:sz w:val="18"/>
          <w:szCs w:val="18"/>
        </w:rPr>
        <w:t>)</w:t>
      </w:r>
      <w:r>
        <w:rPr>
          <w:rFonts w:ascii="Verdana" w:hAnsi="Verdana"/>
          <w:sz w:val="18"/>
          <w:szCs w:val="18"/>
        </w:rPr>
        <w:t> (y</w:t>
      </w:r>
      <w:r w:rsidRPr="0049499C">
        <w:rPr>
          <w:rFonts w:ascii="Verdana" w:hAnsi="Verdana"/>
          <w:sz w:val="18"/>
          <w:szCs w:val="18"/>
          <w:vertAlign w:val="subscript"/>
        </w:rPr>
        <w:t>11</w:t>
      </w:r>
      <w:r>
        <w:rPr>
          <w:rFonts w:ascii="Verdana" w:hAnsi="Verdana"/>
          <w:sz w:val="18"/>
          <w:szCs w:val="18"/>
        </w:rPr>
        <w:t xml:space="preserve"> = 102 ; y</w:t>
      </w:r>
      <w:r w:rsidRPr="0049499C">
        <w:rPr>
          <w:rFonts w:ascii="Verdana" w:hAnsi="Verdana"/>
          <w:sz w:val="18"/>
          <w:szCs w:val="18"/>
          <w:vertAlign w:val="subscript"/>
        </w:rPr>
        <w:t>12</w:t>
      </w:r>
      <w:r>
        <w:rPr>
          <w:rFonts w:ascii="Verdana" w:hAnsi="Verdana"/>
          <w:sz w:val="18"/>
          <w:szCs w:val="18"/>
        </w:rPr>
        <w:t xml:space="preserve"> = 137 ; y</w:t>
      </w:r>
      <w:r w:rsidRPr="0049499C">
        <w:rPr>
          <w:rFonts w:ascii="Verdana" w:hAnsi="Verdana"/>
          <w:sz w:val="18"/>
          <w:szCs w:val="18"/>
          <w:vertAlign w:val="subscript"/>
        </w:rPr>
        <w:t>13</w:t>
      </w:r>
      <w:r>
        <w:rPr>
          <w:rFonts w:ascii="Verdana" w:hAnsi="Verdana"/>
          <w:sz w:val="18"/>
          <w:szCs w:val="18"/>
        </w:rPr>
        <w:t xml:space="preserve"> = 141… </w:t>
      </w:r>
      <w:proofErr w:type="spellStart"/>
      <w:proofErr w:type="gramStart"/>
      <w:r>
        <w:rPr>
          <w:rFonts w:ascii="Verdana" w:hAnsi="Verdana"/>
          <w:sz w:val="18"/>
          <w:szCs w:val="18"/>
        </w:rPr>
        <w:t>etc</w:t>
      </w:r>
      <w:proofErr w:type="spellEnd"/>
      <w:r>
        <w:rPr>
          <w:rFonts w:ascii="Verdana" w:hAnsi="Verdana"/>
          <w:sz w:val="18"/>
          <w:szCs w:val="18"/>
        </w:rPr>
        <w:t xml:space="preserve"> )</w:t>
      </w:r>
      <w:proofErr w:type="gramEnd"/>
      <w:r>
        <w:rPr>
          <w:rFonts w:ascii="Verdana" w:hAnsi="Verdana"/>
          <w:sz w:val="18"/>
          <w:szCs w:val="18"/>
        </w:rPr>
        <w:t xml:space="preserve">? </w:t>
      </w:r>
      <w:r w:rsidR="004E6B2B">
        <w:rPr>
          <w:rFonts w:ascii="Verdana" w:hAnsi="Verdana"/>
          <w:sz w:val="18"/>
          <w:szCs w:val="18"/>
        </w:rPr>
        <w:t>Conséquences sur les F calculés de l’ANOVA?</w:t>
      </w:r>
    </w:p>
    <w:p w:rsidR="00121E4E" w:rsidRDefault="00121E4E" w:rsidP="0006742D">
      <w:pPr>
        <w:spacing w:before="15" w:after="15" w:line="240" w:lineRule="auto"/>
        <w:rPr>
          <w:rFonts w:ascii="Verdana" w:hAnsi="Verdana"/>
          <w:sz w:val="18"/>
          <w:szCs w:val="18"/>
        </w:rPr>
      </w:pPr>
    </w:p>
    <w:p w:rsidR="0006742D" w:rsidRDefault="0006742D" w:rsidP="0006742D">
      <w:pPr>
        <w:spacing w:before="15" w:after="15" w:line="240" w:lineRule="auto"/>
        <w:rPr>
          <w:rFonts w:ascii="Verdana" w:hAnsi="Verdana"/>
          <w:sz w:val="18"/>
          <w:szCs w:val="18"/>
        </w:rPr>
      </w:pPr>
    </w:p>
    <w:p w:rsidR="004F270B" w:rsidRPr="004F270B" w:rsidRDefault="004F270B" w:rsidP="004F270B">
      <w:pPr>
        <w:spacing w:before="15" w:after="15" w:line="240" w:lineRule="auto"/>
        <w:rPr>
          <w:rFonts w:ascii="Verdana" w:hAnsi="Verdana"/>
          <w:color w:val="548DD4" w:themeColor="text2" w:themeTint="99"/>
          <w:sz w:val="18"/>
          <w:szCs w:val="18"/>
        </w:rPr>
      </w:pPr>
      <w:r w:rsidRPr="004F270B">
        <w:rPr>
          <w:rFonts w:ascii="Verdana" w:hAnsi="Verdana"/>
          <w:color w:val="548DD4" w:themeColor="text2" w:themeTint="99"/>
          <w:sz w:val="18"/>
          <w:szCs w:val="18"/>
        </w:rPr>
        <w:t xml:space="preserve">Somme de toutes les valeurs </w:t>
      </w:r>
      <w:proofErr w:type="spellStart"/>
      <w:r w:rsidRPr="004F270B">
        <w:rPr>
          <w:rFonts w:ascii="Verdana" w:hAnsi="Verdana"/>
          <w:color w:val="548DD4" w:themeColor="text2" w:themeTint="99"/>
          <w:sz w:val="18"/>
          <w:szCs w:val="18"/>
        </w:rPr>
        <w:t>y</w:t>
      </w:r>
      <w:r w:rsidRPr="004F270B">
        <w:rPr>
          <w:rFonts w:ascii="Verdana" w:hAnsi="Verdana"/>
          <w:color w:val="548DD4" w:themeColor="text2" w:themeTint="99"/>
          <w:sz w:val="20"/>
          <w:szCs w:val="20"/>
          <w:vertAlign w:val="subscript"/>
        </w:rPr>
        <w:t>ij</w:t>
      </w:r>
      <w:proofErr w:type="spellEnd"/>
      <w:r w:rsidRPr="004F270B">
        <w:rPr>
          <w:rFonts w:ascii="Verdana" w:hAnsi="Verdana"/>
          <w:color w:val="548DD4" w:themeColor="text2" w:themeTint="99"/>
          <w:sz w:val="18"/>
          <w:szCs w:val="18"/>
        </w:rPr>
        <w:t xml:space="preserve"> = </w:t>
      </w:r>
      <w:r>
        <w:rPr>
          <w:rFonts w:ascii="Verdana" w:hAnsi="Verdana"/>
          <w:color w:val="548DD4" w:themeColor="text2" w:themeTint="99"/>
          <w:sz w:val="18"/>
          <w:szCs w:val="18"/>
        </w:rPr>
        <w:t>(</w:t>
      </w:r>
      <w:r w:rsidRPr="004F270B">
        <w:rPr>
          <w:rFonts w:ascii="Verdana" w:hAnsi="Verdana"/>
          <w:color w:val="548DD4" w:themeColor="text2" w:themeTint="99"/>
          <w:sz w:val="18"/>
          <w:szCs w:val="18"/>
        </w:rPr>
        <w:t>120.8900</w:t>
      </w:r>
      <w:r>
        <w:rPr>
          <w:rFonts w:ascii="Verdana" w:hAnsi="Verdana"/>
          <w:color w:val="548DD4" w:themeColor="text2" w:themeTint="99"/>
          <w:sz w:val="18"/>
          <w:szCs w:val="18"/>
        </w:rPr>
        <w:t>- 24*4)*100 = 2489,0000</w:t>
      </w:r>
    </w:p>
    <w:p w:rsidR="004F270B" w:rsidRDefault="004F270B" w:rsidP="004F270B">
      <w:pPr>
        <w:spacing w:before="15" w:after="15" w:line="240" w:lineRule="auto"/>
        <w:rPr>
          <w:rFonts w:ascii="Verdana" w:hAnsi="Verdana"/>
          <w:color w:val="548DD4" w:themeColor="text2" w:themeTint="99"/>
          <w:sz w:val="18"/>
          <w:szCs w:val="18"/>
        </w:rPr>
      </w:pPr>
      <w:r w:rsidRPr="004F270B">
        <w:rPr>
          <w:rFonts w:ascii="Verdana" w:hAnsi="Verdana"/>
          <w:color w:val="548DD4" w:themeColor="text2" w:themeTint="99"/>
          <w:sz w:val="18"/>
          <w:szCs w:val="18"/>
        </w:rPr>
        <w:t xml:space="preserve">Somme des carrés de toutes les valeurs </w:t>
      </w:r>
      <w:proofErr w:type="spellStart"/>
      <w:r>
        <w:rPr>
          <w:rFonts w:ascii="Verdana" w:hAnsi="Verdana"/>
          <w:color w:val="548DD4" w:themeColor="text2" w:themeTint="99"/>
          <w:sz w:val="18"/>
          <w:szCs w:val="18"/>
        </w:rPr>
        <w:t>y</w:t>
      </w:r>
      <w:r w:rsidRPr="004F270B">
        <w:rPr>
          <w:rFonts w:ascii="Verdana" w:hAnsi="Verdana"/>
          <w:color w:val="548DD4" w:themeColor="text2" w:themeTint="99"/>
          <w:sz w:val="20"/>
          <w:szCs w:val="20"/>
          <w:vertAlign w:val="subscript"/>
        </w:rPr>
        <w:t>ij</w:t>
      </w:r>
      <w:proofErr w:type="spellEnd"/>
      <w:r w:rsidRPr="004F270B">
        <w:rPr>
          <w:rFonts w:ascii="Verdana" w:hAnsi="Verdana"/>
          <w:color w:val="548DD4" w:themeColor="text2" w:themeTint="99"/>
          <w:sz w:val="18"/>
          <w:szCs w:val="18"/>
        </w:rPr>
        <w:t xml:space="preserve"> =</w:t>
      </w:r>
      <w:r>
        <w:rPr>
          <w:rFonts w:ascii="Verdana" w:hAnsi="Verdana"/>
          <w:color w:val="548DD4" w:themeColor="text2" w:themeTint="99"/>
          <w:sz w:val="18"/>
          <w:szCs w:val="18"/>
        </w:rPr>
        <w:t xml:space="preserve"> 100²</w:t>
      </w:r>
      <w:r w:rsidR="00DB424A">
        <w:rPr>
          <w:rFonts w:ascii="Verdana" w:hAnsi="Verdana"/>
          <w:color w:val="548DD4" w:themeColor="text2" w:themeTint="99"/>
          <w:sz w:val="18"/>
          <w:szCs w:val="18"/>
        </w:rPr>
        <w:t xml:space="preserve"> </w:t>
      </w:r>
      <w:proofErr w:type="gramStart"/>
      <w:r w:rsidR="00DB424A">
        <w:rPr>
          <w:rFonts w:ascii="Verdana" w:hAnsi="Verdana"/>
          <w:color w:val="548DD4" w:themeColor="text2" w:themeTint="99"/>
          <w:sz w:val="18"/>
          <w:szCs w:val="18"/>
        </w:rPr>
        <w:t>(</w:t>
      </w:r>
      <w:r w:rsidRPr="004F270B">
        <w:rPr>
          <w:rFonts w:ascii="Verdana" w:hAnsi="Verdana"/>
          <w:color w:val="548DD4" w:themeColor="text2" w:themeTint="99"/>
          <w:sz w:val="18"/>
          <w:szCs w:val="18"/>
        </w:rPr>
        <w:t xml:space="preserve"> 610.5341</w:t>
      </w:r>
      <w:proofErr w:type="gramEnd"/>
      <w:r w:rsidR="00DB424A">
        <w:rPr>
          <w:rFonts w:ascii="Verdana" w:hAnsi="Verdana"/>
          <w:color w:val="548DD4" w:themeColor="text2" w:themeTint="99"/>
          <w:sz w:val="18"/>
          <w:szCs w:val="18"/>
        </w:rPr>
        <w:t xml:space="preserve"> – 8*120,89 + 24*4²) = 274141</w:t>
      </w:r>
    </w:p>
    <w:p w:rsidR="0051112D" w:rsidRPr="0051112D" w:rsidRDefault="0051112D" w:rsidP="004F270B">
      <w:pPr>
        <w:spacing w:before="15" w:after="15" w:line="240" w:lineRule="auto"/>
        <w:rPr>
          <w:rFonts w:ascii="Verdana" w:hAnsi="Verdana"/>
          <w:color w:val="548DD4" w:themeColor="text2" w:themeTint="99"/>
          <w:sz w:val="18"/>
          <w:szCs w:val="18"/>
        </w:rPr>
      </w:pPr>
      <w:r w:rsidRPr="0051112D">
        <w:rPr>
          <w:rFonts w:ascii="Verdana" w:hAnsi="Verdana"/>
          <w:color w:val="548DD4" w:themeColor="text2" w:themeTint="99"/>
          <w:sz w:val="18"/>
          <w:szCs w:val="18"/>
        </w:rPr>
        <w:t xml:space="preserve">SCE </w:t>
      </w:r>
      <w:proofErr w:type="spellStart"/>
      <w:r w:rsidRPr="0051112D">
        <w:rPr>
          <w:rFonts w:ascii="Verdana" w:hAnsi="Verdana"/>
          <w:color w:val="548DD4" w:themeColor="text2" w:themeTint="99"/>
          <w:sz w:val="18"/>
          <w:szCs w:val="18"/>
        </w:rPr>
        <w:t>tot</w:t>
      </w:r>
      <w:proofErr w:type="spellEnd"/>
      <w:r w:rsidRPr="0051112D">
        <w:rPr>
          <w:rFonts w:ascii="Verdana" w:hAnsi="Verdana"/>
          <w:color w:val="548DD4" w:themeColor="text2" w:themeTint="99"/>
          <w:sz w:val="18"/>
          <w:szCs w:val="18"/>
        </w:rPr>
        <w:t xml:space="preserve"> des </w:t>
      </w:r>
      <w:proofErr w:type="spellStart"/>
      <w:r w:rsidRPr="0051112D">
        <w:rPr>
          <w:rFonts w:ascii="Verdana" w:hAnsi="Verdana"/>
          <w:color w:val="548DD4" w:themeColor="text2" w:themeTint="99"/>
          <w:sz w:val="18"/>
          <w:szCs w:val="18"/>
        </w:rPr>
        <w:t>x</w:t>
      </w:r>
      <w:r w:rsidRPr="0051112D">
        <w:rPr>
          <w:rFonts w:ascii="Verdana" w:hAnsi="Verdana"/>
          <w:color w:val="548DD4" w:themeColor="text2" w:themeTint="99"/>
          <w:sz w:val="20"/>
          <w:szCs w:val="20"/>
          <w:vertAlign w:val="subscript"/>
        </w:rPr>
        <w:t>ij</w:t>
      </w:r>
      <w:proofErr w:type="spellEnd"/>
      <w:r w:rsidRPr="0051112D">
        <w:rPr>
          <w:rFonts w:ascii="Verdana" w:hAnsi="Verdana"/>
          <w:color w:val="548DD4" w:themeColor="text2" w:themeTint="99"/>
          <w:sz w:val="20"/>
          <w:szCs w:val="20"/>
          <w:vertAlign w:val="subscript"/>
        </w:rPr>
        <w:t xml:space="preserve"> = </w:t>
      </w:r>
      <w:r w:rsidRPr="0051112D">
        <w:rPr>
          <w:rFonts w:ascii="Verdana" w:hAnsi="Verdana"/>
          <w:color w:val="548DD4" w:themeColor="text2" w:themeTint="99"/>
          <w:sz w:val="18"/>
          <w:szCs w:val="18"/>
        </w:rPr>
        <w:t>610.5341 – 24*(120,89/24)² = 1,601096</w:t>
      </w:r>
    </w:p>
    <w:p w:rsidR="0051112D" w:rsidRDefault="0051112D" w:rsidP="0051112D">
      <w:pPr>
        <w:spacing w:before="15" w:after="15" w:line="240" w:lineRule="auto"/>
        <w:rPr>
          <w:rFonts w:ascii="Verdana" w:hAnsi="Verdana"/>
          <w:color w:val="548DD4" w:themeColor="text2" w:themeTint="99"/>
          <w:sz w:val="18"/>
          <w:szCs w:val="18"/>
        </w:rPr>
      </w:pPr>
      <w:r w:rsidRPr="0051112D">
        <w:rPr>
          <w:rFonts w:ascii="Verdana" w:hAnsi="Verdana"/>
          <w:color w:val="548DD4" w:themeColor="text2" w:themeTint="99"/>
          <w:sz w:val="18"/>
          <w:szCs w:val="18"/>
        </w:rPr>
        <w:t xml:space="preserve">SCE </w:t>
      </w:r>
      <w:proofErr w:type="spellStart"/>
      <w:r w:rsidRPr="0051112D">
        <w:rPr>
          <w:rFonts w:ascii="Verdana" w:hAnsi="Verdana"/>
          <w:color w:val="548DD4" w:themeColor="text2" w:themeTint="99"/>
          <w:sz w:val="18"/>
          <w:szCs w:val="18"/>
        </w:rPr>
        <w:t>tot</w:t>
      </w:r>
      <w:proofErr w:type="spellEnd"/>
      <w:r w:rsidRPr="0051112D">
        <w:rPr>
          <w:rFonts w:ascii="Verdana" w:hAnsi="Verdana"/>
          <w:color w:val="548DD4" w:themeColor="text2" w:themeTint="99"/>
          <w:sz w:val="18"/>
          <w:szCs w:val="18"/>
        </w:rPr>
        <w:t xml:space="preserve"> des </w:t>
      </w:r>
      <w:proofErr w:type="spellStart"/>
      <w:r>
        <w:rPr>
          <w:rFonts w:ascii="Verdana" w:hAnsi="Verdana"/>
          <w:color w:val="548DD4" w:themeColor="text2" w:themeTint="99"/>
          <w:sz w:val="18"/>
          <w:szCs w:val="18"/>
        </w:rPr>
        <w:t>y</w:t>
      </w:r>
      <w:r w:rsidRPr="0051112D">
        <w:rPr>
          <w:rFonts w:ascii="Verdana" w:hAnsi="Verdana"/>
          <w:color w:val="548DD4" w:themeColor="text2" w:themeTint="99"/>
          <w:sz w:val="20"/>
          <w:szCs w:val="20"/>
          <w:vertAlign w:val="subscript"/>
        </w:rPr>
        <w:t>ij</w:t>
      </w:r>
      <w:proofErr w:type="spellEnd"/>
      <w:r w:rsidRPr="0051112D">
        <w:rPr>
          <w:rFonts w:ascii="Verdana" w:hAnsi="Verdana"/>
          <w:color w:val="548DD4" w:themeColor="text2" w:themeTint="99"/>
          <w:sz w:val="20"/>
          <w:szCs w:val="20"/>
          <w:vertAlign w:val="subscript"/>
        </w:rPr>
        <w:t xml:space="preserve"> =</w:t>
      </w:r>
      <w:r>
        <w:rPr>
          <w:rFonts w:ascii="Verdana" w:hAnsi="Verdana"/>
          <w:color w:val="548DD4" w:themeColor="text2" w:themeTint="99"/>
          <w:sz w:val="20"/>
          <w:szCs w:val="20"/>
          <w:vertAlign w:val="subscript"/>
        </w:rPr>
        <w:t xml:space="preserve"> </w:t>
      </w:r>
      <w:r>
        <w:rPr>
          <w:rFonts w:ascii="Verdana" w:hAnsi="Verdana"/>
          <w:color w:val="548DD4" w:themeColor="text2" w:themeTint="99"/>
          <w:sz w:val="18"/>
          <w:szCs w:val="18"/>
        </w:rPr>
        <w:t>274141 – 24*(2489,00/24)² = 16010,96</w:t>
      </w:r>
    </w:p>
    <w:p w:rsidR="00F20676" w:rsidRDefault="00F20676" w:rsidP="0051112D">
      <w:pPr>
        <w:spacing w:before="15" w:after="15" w:line="240" w:lineRule="auto"/>
        <w:rPr>
          <w:rFonts w:ascii="Verdana" w:hAnsi="Verdana"/>
          <w:color w:val="548DD4" w:themeColor="text2" w:themeTint="99"/>
          <w:sz w:val="18"/>
          <w:szCs w:val="18"/>
        </w:rPr>
      </w:pPr>
      <w:r>
        <w:rPr>
          <w:rFonts w:ascii="Verdana" w:hAnsi="Verdana"/>
          <w:color w:val="548DD4" w:themeColor="text2" w:themeTint="99"/>
          <w:sz w:val="18"/>
          <w:szCs w:val="18"/>
        </w:rPr>
        <w:t>On remarque que les SCE sont sensibles au changement d’échelle mais pas au changement d’origine.</w:t>
      </w:r>
    </w:p>
    <w:p w:rsidR="00F20676" w:rsidRPr="0051112D" w:rsidRDefault="00F20676" w:rsidP="0051112D">
      <w:pPr>
        <w:spacing w:before="15" w:after="15" w:line="240" w:lineRule="auto"/>
        <w:rPr>
          <w:rFonts w:ascii="Verdana" w:hAnsi="Verdana"/>
          <w:color w:val="548DD4" w:themeColor="text2" w:themeTint="99"/>
          <w:sz w:val="18"/>
          <w:szCs w:val="18"/>
        </w:rPr>
      </w:pPr>
      <w:r>
        <w:rPr>
          <w:rFonts w:ascii="Verdana" w:hAnsi="Verdana"/>
          <w:color w:val="548DD4" w:themeColor="text2" w:themeTint="99"/>
          <w:sz w:val="18"/>
          <w:szCs w:val="18"/>
        </w:rPr>
        <w:t>Donc dans la nouvelle unité:</w:t>
      </w:r>
    </w:p>
    <w:p w:rsidR="00F20676" w:rsidRPr="00F20676" w:rsidRDefault="00F20676" w:rsidP="00F20676">
      <w:pPr>
        <w:spacing w:before="15" w:after="15" w:line="240" w:lineRule="auto"/>
        <w:rPr>
          <w:rFonts w:ascii="Verdana" w:hAnsi="Verdana"/>
          <w:color w:val="548DD4" w:themeColor="text2" w:themeTint="99"/>
          <w:sz w:val="18"/>
          <w:szCs w:val="18"/>
        </w:rPr>
      </w:pPr>
      <w:r w:rsidRPr="00F20676">
        <w:rPr>
          <w:rFonts w:ascii="Verdana" w:hAnsi="Verdana"/>
          <w:color w:val="548DD4" w:themeColor="text2" w:themeTint="99"/>
          <w:sz w:val="18"/>
          <w:szCs w:val="18"/>
        </w:rPr>
        <w:t xml:space="preserve">SCE colonnes = </w:t>
      </w:r>
      <w:r>
        <w:rPr>
          <w:rFonts w:ascii="Verdana" w:hAnsi="Verdana"/>
          <w:color w:val="548DD4" w:themeColor="text2" w:themeTint="99"/>
          <w:sz w:val="18"/>
          <w:szCs w:val="18"/>
        </w:rPr>
        <w:t>100² *(</w:t>
      </w:r>
      <w:r w:rsidRPr="00F20676">
        <w:rPr>
          <w:rFonts w:ascii="Verdana" w:hAnsi="Verdana"/>
          <w:color w:val="548DD4" w:themeColor="text2" w:themeTint="99"/>
          <w:sz w:val="18"/>
          <w:szCs w:val="18"/>
        </w:rPr>
        <w:t>609.1507 - 608.9330</w:t>
      </w:r>
      <w:r>
        <w:rPr>
          <w:rFonts w:ascii="Verdana" w:hAnsi="Verdana"/>
          <w:color w:val="548DD4" w:themeColor="text2" w:themeTint="99"/>
          <w:sz w:val="18"/>
          <w:szCs w:val="18"/>
        </w:rPr>
        <w:t>) = 2177</w:t>
      </w:r>
    </w:p>
    <w:p w:rsidR="00F20676" w:rsidRPr="00F20676" w:rsidRDefault="00F20676" w:rsidP="00F20676">
      <w:pPr>
        <w:spacing w:before="15" w:after="15" w:line="240" w:lineRule="auto"/>
        <w:rPr>
          <w:rFonts w:ascii="Verdana" w:hAnsi="Verdana"/>
          <w:color w:val="548DD4" w:themeColor="text2" w:themeTint="99"/>
          <w:sz w:val="18"/>
          <w:szCs w:val="18"/>
        </w:rPr>
      </w:pPr>
      <w:r w:rsidRPr="00F20676">
        <w:rPr>
          <w:rFonts w:ascii="Verdana" w:hAnsi="Verdana"/>
          <w:color w:val="548DD4" w:themeColor="text2" w:themeTint="99"/>
          <w:sz w:val="18"/>
          <w:szCs w:val="18"/>
        </w:rPr>
        <w:t xml:space="preserve">SCE lignes = </w:t>
      </w:r>
      <w:r>
        <w:rPr>
          <w:rFonts w:ascii="Verdana" w:hAnsi="Verdana"/>
          <w:color w:val="548DD4" w:themeColor="text2" w:themeTint="99"/>
          <w:sz w:val="18"/>
          <w:szCs w:val="18"/>
        </w:rPr>
        <w:t>100²*(</w:t>
      </w:r>
      <w:r w:rsidRPr="00F20676">
        <w:rPr>
          <w:rFonts w:ascii="Verdana" w:hAnsi="Verdana"/>
          <w:color w:val="548DD4" w:themeColor="text2" w:themeTint="99"/>
          <w:sz w:val="18"/>
          <w:szCs w:val="18"/>
        </w:rPr>
        <w:t>609.7642 - 608.9330</w:t>
      </w:r>
      <w:r>
        <w:rPr>
          <w:rFonts w:ascii="Verdana" w:hAnsi="Verdana"/>
          <w:color w:val="548DD4" w:themeColor="text2" w:themeTint="99"/>
          <w:sz w:val="18"/>
          <w:szCs w:val="18"/>
        </w:rPr>
        <w:t>) = 8312</w:t>
      </w:r>
    </w:p>
    <w:p w:rsidR="0006742D" w:rsidRPr="004F270B" w:rsidRDefault="00F20676" w:rsidP="0006742D">
      <w:pPr>
        <w:spacing w:before="15" w:after="15" w:line="240" w:lineRule="auto"/>
        <w:rPr>
          <w:rFonts w:ascii="Verdana" w:hAnsi="Verdana"/>
          <w:color w:val="548DD4" w:themeColor="text2" w:themeTint="99"/>
          <w:sz w:val="18"/>
          <w:szCs w:val="18"/>
        </w:rPr>
      </w:pPr>
      <w:r>
        <w:rPr>
          <w:rFonts w:ascii="Verdana" w:hAnsi="Verdana"/>
          <w:color w:val="548DD4" w:themeColor="text2" w:themeTint="99"/>
          <w:sz w:val="18"/>
          <w:szCs w:val="18"/>
        </w:rPr>
        <w:t>Les F calculés sont des rapports de : SCE/</w:t>
      </w:r>
      <w:proofErr w:type="spellStart"/>
      <w:r>
        <w:rPr>
          <w:rFonts w:ascii="Verdana" w:hAnsi="Verdana"/>
          <w:color w:val="548DD4" w:themeColor="text2" w:themeTint="99"/>
          <w:sz w:val="18"/>
          <w:szCs w:val="18"/>
        </w:rPr>
        <w:t>ddl</w:t>
      </w:r>
      <w:proofErr w:type="spellEnd"/>
      <w:r>
        <w:rPr>
          <w:rFonts w:ascii="Verdana" w:hAnsi="Verdana"/>
          <w:color w:val="548DD4" w:themeColor="text2" w:themeTint="99"/>
          <w:sz w:val="18"/>
          <w:szCs w:val="18"/>
        </w:rPr>
        <w:t xml:space="preserve"> ; donc les rapports vont se simplifier par 100², les F calculés sont donc inchangés. </w:t>
      </w:r>
    </w:p>
    <w:p w:rsidR="0006742D" w:rsidRPr="004F270B" w:rsidRDefault="0006742D" w:rsidP="0006742D">
      <w:pPr>
        <w:spacing w:before="15" w:after="15" w:line="240" w:lineRule="auto"/>
        <w:rPr>
          <w:rFonts w:ascii="Verdana" w:hAnsi="Verdana"/>
          <w:color w:val="548DD4" w:themeColor="text2" w:themeTint="99"/>
          <w:sz w:val="18"/>
          <w:szCs w:val="18"/>
        </w:rPr>
      </w:pPr>
    </w:p>
    <w:p w:rsidR="0006742D" w:rsidRPr="004F270B" w:rsidRDefault="0006742D" w:rsidP="0006742D">
      <w:pPr>
        <w:spacing w:before="15" w:after="15" w:line="240" w:lineRule="auto"/>
        <w:rPr>
          <w:rFonts w:ascii="Verdana" w:hAnsi="Verdana"/>
          <w:color w:val="548DD4" w:themeColor="text2" w:themeTint="99"/>
          <w:sz w:val="18"/>
          <w:szCs w:val="18"/>
        </w:rPr>
      </w:pPr>
    </w:p>
    <w:p w:rsidR="0006742D" w:rsidRDefault="0006742D" w:rsidP="0006742D">
      <w:pPr>
        <w:spacing w:before="15" w:after="15" w:line="240" w:lineRule="auto"/>
        <w:rPr>
          <w:rFonts w:ascii="Verdana" w:hAnsi="Verdana"/>
          <w:sz w:val="18"/>
          <w:szCs w:val="18"/>
        </w:rPr>
      </w:pPr>
    </w:p>
    <w:p w:rsidR="0006742D" w:rsidRDefault="0006742D" w:rsidP="0006742D">
      <w:pPr>
        <w:spacing w:before="15" w:after="15" w:line="240" w:lineRule="auto"/>
        <w:rPr>
          <w:rFonts w:ascii="Verdana" w:hAnsi="Verdana"/>
          <w:sz w:val="18"/>
          <w:szCs w:val="18"/>
        </w:rPr>
      </w:pPr>
    </w:p>
    <w:p w:rsidR="0006742D" w:rsidRDefault="0006742D" w:rsidP="0006742D">
      <w:pPr>
        <w:spacing w:before="15" w:after="15" w:line="240" w:lineRule="auto"/>
        <w:rPr>
          <w:rFonts w:ascii="Verdana" w:hAnsi="Verdana"/>
          <w:sz w:val="18"/>
          <w:szCs w:val="18"/>
        </w:rPr>
      </w:pPr>
    </w:p>
    <w:p w:rsidR="0006742D" w:rsidRDefault="0006742D" w:rsidP="0006742D">
      <w:pPr>
        <w:spacing w:before="15" w:after="15" w:line="240" w:lineRule="auto"/>
        <w:rPr>
          <w:rFonts w:ascii="Verdana" w:hAnsi="Verdana"/>
          <w:sz w:val="18"/>
          <w:szCs w:val="18"/>
        </w:rPr>
      </w:pPr>
    </w:p>
    <w:p w:rsidR="005B38BF" w:rsidRDefault="005B38BF" w:rsidP="00D0490D">
      <w:pPr>
        <w:spacing w:before="15" w:after="15" w:line="240" w:lineRule="auto"/>
        <w:rPr>
          <w:rFonts w:ascii="Verdana" w:hAnsi="Verdana"/>
          <w:sz w:val="18"/>
          <w:szCs w:val="18"/>
        </w:rPr>
      </w:pPr>
    </w:p>
    <w:p w:rsidR="005B38BF" w:rsidRDefault="005B38BF" w:rsidP="00D0490D">
      <w:pPr>
        <w:spacing w:before="15" w:after="15" w:line="240" w:lineRule="auto"/>
        <w:rPr>
          <w:rFonts w:ascii="Verdana" w:hAnsi="Verdana"/>
          <w:sz w:val="18"/>
          <w:szCs w:val="18"/>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06742D" w:rsidRDefault="0006742D" w:rsidP="00D0490D">
      <w:pPr>
        <w:spacing w:before="15" w:after="15" w:line="240" w:lineRule="auto"/>
        <w:rPr>
          <w:rFonts w:ascii="Verdana" w:hAnsi="Verdana"/>
          <w:b/>
          <w:sz w:val="18"/>
          <w:szCs w:val="18"/>
          <w:u w:val="single"/>
        </w:rPr>
      </w:pPr>
    </w:p>
    <w:p w:rsidR="005B38BF" w:rsidRDefault="005B38BF" w:rsidP="00D0490D">
      <w:pPr>
        <w:spacing w:before="15" w:after="15" w:line="240" w:lineRule="auto"/>
        <w:rPr>
          <w:rFonts w:ascii="Verdana" w:hAnsi="Verdana"/>
          <w:b/>
          <w:sz w:val="18"/>
          <w:szCs w:val="18"/>
          <w:u w:val="single"/>
        </w:rPr>
      </w:pPr>
      <w:r w:rsidRPr="005B38BF">
        <w:rPr>
          <w:rFonts w:ascii="Verdana" w:hAnsi="Verdana"/>
          <w:b/>
          <w:sz w:val="18"/>
          <w:szCs w:val="18"/>
          <w:u w:val="single"/>
        </w:rPr>
        <w:lastRenderedPageBreak/>
        <w:t>Exercice d’application</w:t>
      </w:r>
      <w:r w:rsidR="00505ECD">
        <w:rPr>
          <w:rFonts w:ascii="Verdana" w:hAnsi="Verdana"/>
          <w:b/>
          <w:sz w:val="18"/>
          <w:szCs w:val="18"/>
          <w:u w:val="single"/>
        </w:rPr>
        <w:t xml:space="preserve"> </w:t>
      </w:r>
      <w:r w:rsidRPr="005B38BF">
        <w:rPr>
          <w:rFonts w:ascii="Verdana" w:hAnsi="Verdana"/>
          <w:b/>
          <w:sz w:val="18"/>
          <w:szCs w:val="18"/>
          <w:u w:val="single"/>
        </w:rPr>
        <w:t>(8points)</w:t>
      </w:r>
      <w:r w:rsidR="00505ECD" w:rsidRPr="00505ECD">
        <w:rPr>
          <w:rFonts w:ascii="Verdana" w:hAnsi="Verdana"/>
          <w:b/>
          <w:sz w:val="18"/>
          <w:szCs w:val="18"/>
          <w:u w:val="single"/>
        </w:rPr>
        <w:t xml:space="preserve"> </w:t>
      </w:r>
      <w:r w:rsidR="00505ECD">
        <w:rPr>
          <w:rFonts w:ascii="Verdana" w:hAnsi="Verdana"/>
          <w:b/>
          <w:sz w:val="18"/>
          <w:szCs w:val="18"/>
          <w:u w:val="single"/>
        </w:rPr>
        <w:t>(30 min)</w:t>
      </w:r>
      <w:r>
        <w:rPr>
          <w:rFonts w:ascii="Verdana" w:hAnsi="Verdana"/>
          <w:b/>
          <w:sz w:val="18"/>
          <w:szCs w:val="18"/>
          <w:u w:val="single"/>
        </w:rPr>
        <w:t> :</w:t>
      </w:r>
    </w:p>
    <w:p w:rsidR="00973375" w:rsidRPr="00B95B0B" w:rsidRDefault="00973375" w:rsidP="00B95B0B">
      <w:pPr>
        <w:pStyle w:val="Paragraphedeliste"/>
        <w:spacing w:before="15" w:after="15" w:line="240" w:lineRule="auto"/>
        <w:ind w:left="0"/>
        <w:rPr>
          <w:rFonts w:ascii="Verdana" w:hAnsi="Verdana"/>
          <w:sz w:val="18"/>
          <w:szCs w:val="18"/>
        </w:rPr>
      </w:pPr>
      <w:r w:rsidRPr="00B95B0B">
        <w:rPr>
          <w:rFonts w:ascii="Verdana" w:hAnsi="Verdana"/>
          <w:sz w:val="18"/>
          <w:szCs w:val="18"/>
        </w:rPr>
        <w:t>On vous propose d’apporter une réponse à la question posée : « Quelle orientation des ruches et quel type de pollen faut-il mettre à disposition des abeilles pour obtenir une quantité maximale de miel ? ».</w:t>
      </w:r>
    </w:p>
    <w:p w:rsidR="00973375" w:rsidRPr="00B95B0B" w:rsidRDefault="00973375" w:rsidP="00B95B0B">
      <w:pPr>
        <w:pStyle w:val="Paragraphedeliste"/>
        <w:spacing w:before="15" w:after="15" w:line="240" w:lineRule="auto"/>
        <w:ind w:left="0"/>
        <w:rPr>
          <w:rFonts w:ascii="Verdana" w:hAnsi="Verdana"/>
          <w:sz w:val="18"/>
          <w:szCs w:val="18"/>
        </w:rPr>
      </w:pPr>
      <w:r w:rsidRPr="00B95B0B">
        <w:rPr>
          <w:rFonts w:ascii="Verdana" w:hAnsi="Verdana"/>
          <w:sz w:val="18"/>
          <w:szCs w:val="18"/>
        </w:rPr>
        <w:t xml:space="preserve">Pour cela on dispose de </w:t>
      </w:r>
      <w:r w:rsidR="00587D88" w:rsidRPr="00B95B0B">
        <w:rPr>
          <w:rFonts w:ascii="Verdana" w:hAnsi="Verdana"/>
          <w:sz w:val="18"/>
          <w:szCs w:val="18"/>
        </w:rPr>
        <w:t>8</w:t>
      </w:r>
      <w:r w:rsidRPr="00B95B0B">
        <w:rPr>
          <w:rFonts w:ascii="Verdana" w:hAnsi="Verdana"/>
          <w:sz w:val="18"/>
          <w:szCs w:val="18"/>
        </w:rPr>
        <w:t xml:space="preserve"> serres et de 24 ruches. </w:t>
      </w:r>
      <w:r w:rsidR="00587D88" w:rsidRPr="00B95B0B">
        <w:rPr>
          <w:rFonts w:ascii="Verdana" w:hAnsi="Verdana"/>
          <w:sz w:val="18"/>
          <w:szCs w:val="18"/>
        </w:rPr>
        <w:t>On choisit 2 types d’orientation (O 1 et O 2) et 4 types de pollen (P 1 à P 4).</w:t>
      </w:r>
      <w:r w:rsidR="00402AA1" w:rsidRPr="00B95B0B">
        <w:rPr>
          <w:rFonts w:ascii="Verdana" w:hAnsi="Verdana"/>
          <w:sz w:val="18"/>
          <w:szCs w:val="18"/>
        </w:rPr>
        <w:t>Trois ruches sont</w:t>
      </w:r>
      <w:r w:rsidRPr="00B95B0B">
        <w:rPr>
          <w:rFonts w:ascii="Verdana" w:hAnsi="Verdana"/>
          <w:sz w:val="18"/>
          <w:szCs w:val="18"/>
        </w:rPr>
        <w:t xml:space="preserve"> disposée</w:t>
      </w:r>
      <w:r w:rsidR="00402AA1" w:rsidRPr="00B95B0B">
        <w:rPr>
          <w:rFonts w:ascii="Verdana" w:hAnsi="Verdana"/>
          <w:sz w:val="18"/>
          <w:szCs w:val="18"/>
        </w:rPr>
        <w:t>s</w:t>
      </w:r>
      <w:r w:rsidRPr="00B95B0B">
        <w:rPr>
          <w:rFonts w:ascii="Verdana" w:hAnsi="Verdana"/>
          <w:sz w:val="18"/>
          <w:szCs w:val="18"/>
        </w:rPr>
        <w:t xml:space="preserve">, selon une orientation définie, dans 1 serre à l’intérieur de laquelle on a disposé les fleurs artificielles </w:t>
      </w:r>
      <w:r w:rsidR="00587D88" w:rsidRPr="00B95B0B">
        <w:rPr>
          <w:rFonts w:ascii="Verdana" w:hAnsi="Verdana"/>
          <w:sz w:val="18"/>
          <w:szCs w:val="18"/>
        </w:rPr>
        <w:t xml:space="preserve">en tissu </w:t>
      </w:r>
      <w:r w:rsidRPr="00B95B0B">
        <w:rPr>
          <w:rFonts w:ascii="Verdana" w:hAnsi="Verdana"/>
          <w:sz w:val="18"/>
          <w:szCs w:val="18"/>
        </w:rPr>
        <w:t xml:space="preserve">remplies d’un type de pollen. On a utilisé des pelotes d’un pollen que l’on a enrichi avec une substance à tester pour former les 4 types de pollen. </w:t>
      </w:r>
      <w:r w:rsidR="00B95B0B" w:rsidRPr="00B95B0B">
        <w:rPr>
          <w:rFonts w:ascii="Verdana" w:hAnsi="Verdana"/>
          <w:sz w:val="18"/>
          <w:szCs w:val="18"/>
        </w:rPr>
        <w:t>A la fin de l’expérimentation on mesure la quantité de miel produite dans chaque ruche.</w:t>
      </w:r>
    </w:p>
    <w:p w:rsidR="00402AA1" w:rsidRDefault="00402AA1" w:rsidP="00D0490D">
      <w:pPr>
        <w:spacing w:before="15" w:after="15" w:line="240" w:lineRule="auto"/>
        <w:rPr>
          <w:rFonts w:ascii="Verdana" w:hAnsi="Verdana"/>
          <w:b/>
          <w:sz w:val="18"/>
          <w:szCs w:val="18"/>
          <w:u w:val="single"/>
        </w:rPr>
      </w:pPr>
    </w:p>
    <w:p w:rsidR="00CC41E9" w:rsidRDefault="00CC41E9" w:rsidP="00CC41E9">
      <w:pPr>
        <w:pStyle w:val="Paragraphedeliste"/>
        <w:numPr>
          <w:ilvl w:val="0"/>
          <w:numId w:val="5"/>
        </w:numPr>
        <w:spacing w:before="15" w:after="15" w:line="240" w:lineRule="auto"/>
        <w:rPr>
          <w:rFonts w:ascii="Verdana" w:hAnsi="Verdana"/>
          <w:sz w:val="18"/>
          <w:szCs w:val="18"/>
        </w:rPr>
      </w:pPr>
      <w:r>
        <w:rPr>
          <w:rFonts w:ascii="Verdana" w:hAnsi="Verdana"/>
          <w:sz w:val="18"/>
          <w:szCs w:val="18"/>
        </w:rPr>
        <w:t>Compléter les propositions suivantes à l’aide de nombres :</w:t>
      </w:r>
    </w:p>
    <w:p w:rsidR="00CC41E9" w:rsidRDefault="00CC41E9" w:rsidP="00CC41E9">
      <w:pPr>
        <w:pStyle w:val="Paragraphedeliste"/>
        <w:spacing w:before="15" w:after="15" w:line="240" w:lineRule="auto"/>
        <w:rPr>
          <w:rFonts w:ascii="Verdana" w:hAnsi="Verdana"/>
          <w:sz w:val="18"/>
          <w:szCs w:val="18"/>
        </w:rPr>
      </w:pPr>
    </w:p>
    <w:p w:rsidR="00CC41E9" w:rsidRPr="00CC41E9" w:rsidRDefault="00CC41E9" w:rsidP="00CC41E9">
      <w:pPr>
        <w:pStyle w:val="Paragraphedeliste"/>
        <w:spacing w:before="15" w:after="15" w:line="240" w:lineRule="auto"/>
        <w:rPr>
          <w:rFonts w:ascii="Verdana" w:hAnsi="Verdana"/>
          <w:sz w:val="18"/>
          <w:szCs w:val="18"/>
        </w:rPr>
      </w:pPr>
      <w:r>
        <w:rPr>
          <w:rFonts w:ascii="Verdana" w:hAnsi="Verdana"/>
          <w:sz w:val="18"/>
          <w:szCs w:val="18"/>
        </w:rPr>
        <w:t>Cette étude est une étude à …</w:t>
      </w:r>
      <w:r w:rsidR="004059C4" w:rsidRPr="004059C4">
        <w:rPr>
          <w:rFonts w:ascii="Verdana" w:hAnsi="Verdana"/>
          <w:color w:val="548DD4" w:themeColor="text2" w:themeTint="99"/>
          <w:sz w:val="24"/>
          <w:szCs w:val="24"/>
        </w:rPr>
        <w:t>2</w:t>
      </w:r>
      <w:r>
        <w:rPr>
          <w:rFonts w:ascii="Verdana" w:hAnsi="Verdana"/>
          <w:sz w:val="18"/>
          <w:szCs w:val="18"/>
        </w:rPr>
        <w:t>…facteurs étudiés avec…</w:t>
      </w:r>
      <w:r w:rsidR="004059C4" w:rsidRPr="004059C4">
        <w:rPr>
          <w:rFonts w:ascii="Verdana" w:hAnsi="Verdana"/>
          <w:color w:val="548DD4" w:themeColor="text2" w:themeTint="99"/>
          <w:sz w:val="24"/>
          <w:szCs w:val="24"/>
        </w:rPr>
        <w:t>3</w:t>
      </w:r>
      <w:r>
        <w:rPr>
          <w:rFonts w:ascii="Verdana" w:hAnsi="Verdana"/>
          <w:sz w:val="18"/>
          <w:szCs w:val="18"/>
        </w:rPr>
        <w:t>…répétitions. Il y a …</w:t>
      </w:r>
      <w:r w:rsidR="004059C4">
        <w:rPr>
          <w:rFonts w:ascii="Verdana" w:hAnsi="Verdana"/>
          <w:color w:val="548DD4" w:themeColor="text2" w:themeTint="99"/>
          <w:sz w:val="24"/>
          <w:szCs w:val="24"/>
        </w:rPr>
        <w:t>8</w:t>
      </w:r>
      <w:r>
        <w:rPr>
          <w:rFonts w:ascii="Verdana" w:hAnsi="Verdana"/>
          <w:sz w:val="18"/>
          <w:szCs w:val="18"/>
        </w:rPr>
        <w:t>….traitements à tester</w:t>
      </w:r>
      <w:r w:rsidR="004059C4">
        <w:rPr>
          <w:rFonts w:ascii="Verdana" w:hAnsi="Verdana"/>
          <w:sz w:val="18"/>
          <w:szCs w:val="18"/>
        </w:rPr>
        <w:t xml:space="preserve"> à </w:t>
      </w:r>
      <w:r>
        <w:rPr>
          <w:rFonts w:ascii="Verdana" w:hAnsi="Verdana"/>
          <w:sz w:val="18"/>
          <w:szCs w:val="18"/>
        </w:rPr>
        <w:t xml:space="preserve"> </w:t>
      </w:r>
      <w:r w:rsidR="004059C4">
        <w:rPr>
          <w:rFonts w:ascii="Verdana" w:hAnsi="Verdana"/>
          <w:sz w:val="18"/>
          <w:szCs w:val="18"/>
        </w:rPr>
        <w:t>répartir sur un total de</w:t>
      </w:r>
      <w:r>
        <w:rPr>
          <w:rFonts w:ascii="Verdana" w:hAnsi="Verdana"/>
          <w:sz w:val="18"/>
          <w:szCs w:val="18"/>
        </w:rPr>
        <w:t xml:space="preserve"> …</w:t>
      </w:r>
      <w:r w:rsidR="004059C4" w:rsidRPr="004059C4">
        <w:rPr>
          <w:rFonts w:ascii="Verdana" w:hAnsi="Verdana"/>
          <w:color w:val="548DD4" w:themeColor="text2" w:themeTint="99"/>
          <w:sz w:val="24"/>
          <w:szCs w:val="24"/>
        </w:rPr>
        <w:t>24</w:t>
      </w:r>
      <w:r>
        <w:rPr>
          <w:rFonts w:ascii="Verdana" w:hAnsi="Verdana"/>
          <w:sz w:val="18"/>
          <w:szCs w:val="18"/>
        </w:rPr>
        <w:t>…… unités expérimentales.</w:t>
      </w:r>
    </w:p>
    <w:p w:rsidR="002F3938" w:rsidRDefault="002F3938" w:rsidP="00D0490D">
      <w:pPr>
        <w:spacing w:before="15" w:after="15" w:line="240" w:lineRule="auto"/>
        <w:rPr>
          <w:rFonts w:ascii="Verdana" w:hAnsi="Verdana"/>
          <w:sz w:val="18"/>
          <w:szCs w:val="18"/>
        </w:rPr>
      </w:pPr>
    </w:p>
    <w:p w:rsidR="002F3938" w:rsidRPr="002F3938" w:rsidRDefault="002F3938" w:rsidP="002F3938">
      <w:pPr>
        <w:pStyle w:val="Paragraphedeliste"/>
        <w:numPr>
          <w:ilvl w:val="0"/>
          <w:numId w:val="5"/>
        </w:numPr>
        <w:spacing w:before="15" w:after="15" w:line="240" w:lineRule="auto"/>
        <w:rPr>
          <w:rFonts w:ascii="Verdana" w:hAnsi="Verdana"/>
          <w:sz w:val="18"/>
          <w:szCs w:val="18"/>
        </w:rPr>
      </w:pPr>
      <w:r w:rsidRPr="002F3938">
        <w:rPr>
          <w:rFonts w:ascii="Verdana" w:hAnsi="Verdana"/>
          <w:sz w:val="18"/>
          <w:szCs w:val="18"/>
        </w:rPr>
        <w:t xml:space="preserve">Les résultats des tests sur </w:t>
      </w:r>
      <w:r w:rsidR="007B6F2B">
        <w:rPr>
          <w:rFonts w:ascii="Verdana" w:hAnsi="Verdana"/>
          <w:sz w:val="18"/>
          <w:szCs w:val="18"/>
        </w:rPr>
        <w:t>les coefficients de Pearson</w:t>
      </w:r>
      <w:r w:rsidRPr="002F3938">
        <w:rPr>
          <w:rFonts w:ascii="Verdana" w:hAnsi="Verdana"/>
          <w:sz w:val="18"/>
          <w:szCs w:val="18"/>
        </w:rPr>
        <w:t xml:space="preserve"> de l’étude sont résumés dans le tableau suivant :</w:t>
      </w:r>
    </w:p>
    <w:p w:rsidR="002F3938" w:rsidRDefault="002F3938" w:rsidP="00D0490D">
      <w:pPr>
        <w:spacing w:before="15" w:after="15" w:line="240" w:lineRule="auto"/>
        <w:rPr>
          <w:rFonts w:ascii="Verdana" w:hAnsi="Verdana"/>
          <w:sz w:val="18"/>
          <w:szCs w:val="18"/>
        </w:rPr>
      </w:pPr>
    </w:p>
    <w:tbl>
      <w:tblPr>
        <w:tblStyle w:val="Style1"/>
        <w:tblW w:w="10490" w:type="dxa"/>
        <w:tblInd w:w="-404" w:type="dxa"/>
        <w:tblLook w:val="04A0"/>
      </w:tblPr>
      <w:tblGrid>
        <w:gridCol w:w="1396"/>
        <w:gridCol w:w="992"/>
        <w:gridCol w:w="8102"/>
      </w:tblGrid>
      <w:tr w:rsidR="0006742D" w:rsidRPr="002F3938" w:rsidTr="00DC4559">
        <w:trPr>
          <w:cnfStyle w:val="100000000000"/>
          <w:trHeight w:val="300"/>
        </w:trPr>
        <w:tc>
          <w:tcPr>
            <w:tcW w:w="1306" w:type="dxa"/>
            <w:noWrap/>
            <w:hideMark/>
          </w:tcPr>
          <w:p w:rsidR="0006742D" w:rsidRPr="002F3938" w:rsidRDefault="0006742D" w:rsidP="002F3938">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coefficient</w:t>
            </w:r>
          </w:p>
        </w:tc>
        <w:tc>
          <w:tcPr>
            <w:tcW w:w="922" w:type="dxa"/>
            <w:noWrap/>
            <w:hideMark/>
          </w:tcPr>
          <w:p w:rsidR="0006742D" w:rsidRPr="002F3938" w:rsidRDefault="0006742D" w:rsidP="002F3938">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p-value</w:t>
            </w:r>
          </w:p>
        </w:tc>
        <w:tc>
          <w:tcPr>
            <w:tcW w:w="8102" w:type="dxa"/>
            <w:vMerge w:val="restart"/>
          </w:tcPr>
          <w:p w:rsidR="0006742D" w:rsidRDefault="0006742D" w:rsidP="00DC4559">
            <w:pPr>
              <w:spacing w:before="15" w:after="15"/>
              <w:rPr>
                <w:rFonts w:ascii="Verdana" w:hAnsi="Verdana"/>
                <w:sz w:val="18"/>
                <w:szCs w:val="18"/>
              </w:rPr>
            </w:pPr>
            <w:r>
              <w:rPr>
                <w:rFonts w:ascii="Verdana" w:hAnsi="Verdana"/>
                <w:sz w:val="18"/>
                <w:szCs w:val="18"/>
              </w:rPr>
              <w:t xml:space="preserve">Formuler  </w:t>
            </w:r>
            <w:r w:rsidR="00DC4559">
              <w:rPr>
                <w:rFonts w:ascii="Verdana" w:hAnsi="Verdana"/>
                <w:sz w:val="18"/>
                <w:szCs w:val="18"/>
              </w:rPr>
              <w:t xml:space="preserve">les hypothèses et </w:t>
            </w:r>
            <w:r>
              <w:rPr>
                <w:rFonts w:ascii="Verdana" w:hAnsi="Verdana"/>
                <w:sz w:val="18"/>
                <w:szCs w:val="18"/>
              </w:rPr>
              <w:t>l</w:t>
            </w:r>
            <w:r w:rsidR="00087CFD">
              <w:rPr>
                <w:rFonts w:ascii="Verdana" w:hAnsi="Verdana"/>
                <w:sz w:val="18"/>
                <w:szCs w:val="18"/>
              </w:rPr>
              <w:t>a</w:t>
            </w:r>
            <w:r>
              <w:rPr>
                <w:rFonts w:ascii="Verdana" w:hAnsi="Verdana"/>
                <w:sz w:val="18"/>
                <w:szCs w:val="18"/>
              </w:rPr>
              <w:t xml:space="preserve">  conclusion </w:t>
            </w:r>
            <w:r w:rsidR="00087CFD">
              <w:rPr>
                <w:rFonts w:ascii="Verdana" w:hAnsi="Verdana"/>
                <w:sz w:val="18"/>
                <w:szCs w:val="18"/>
              </w:rPr>
              <w:t xml:space="preserve"> relative</w:t>
            </w:r>
            <w:r>
              <w:rPr>
                <w:rFonts w:ascii="Verdana" w:hAnsi="Verdana"/>
                <w:sz w:val="18"/>
                <w:szCs w:val="18"/>
              </w:rPr>
              <w:t xml:space="preserve"> </w:t>
            </w:r>
            <w:r w:rsidR="00DC4559">
              <w:rPr>
                <w:rFonts w:ascii="Verdana" w:hAnsi="Verdana"/>
                <w:sz w:val="18"/>
                <w:szCs w:val="18"/>
              </w:rPr>
              <w:t xml:space="preserve">au </w:t>
            </w:r>
            <w:r>
              <w:rPr>
                <w:rFonts w:ascii="Verdana" w:hAnsi="Verdana"/>
                <w:sz w:val="18"/>
                <w:szCs w:val="18"/>
              </w:rPr>
              <w:t xml:space="preserve"> résultat</w:t>
            </w:r>
            <w:r w:rsidR="00DC4559">
              <w:rPr>
                <w:rFonts w:ascii="Verdana" w:hAnsi="Verdana"/>
                <w:sz w:val="18"/>
                <w:szCs w:val="18"/>
              </w:rPr>
              <w:t xml:space="preserve"> de béta 2 uniquement</w:t>
            </w:r>
          </w:p>
          <w:p w:rsidR="004059C4" w:rsidRDefault="003D1A35" w:rsidP="003D1A35">
            <w:pPr>
              <w:rPr>
                <w:rFonts w:ascii="Comic Sans MS" w:hAnsi="Comic Sans MS"/>
                <w:color w:val="548DD4" w:themeColor="text2" w:themeTint="99"/>
              </w:rPr>
            </w:pPr>
            <w:r w:rsidRPr="00DF0F8A">
              <w:rPr>
                <w:rFonts w:ascii="Comic Sans MS" w:hAnsi="Comic Sans MS"/>
                <w:color w:val="548DD4" w:themeColor="text2" w:themeTint="99"/>
              </w:rPr>
              <w:t>Pour le coefficient d’aplatissement : H</w:t>
            </w:r>
            <w:r w:rsidRPr="00DF0F8A">
              <w:rPr>
                <w:rFonts w:ascii="Comic Sans MS" w:hAnsi="Comic Sans MS"/>
                <w:color w:val="548DD4" w:themeColor="text2" w:themeTint="99"/>
                <w:vertAlign w:val="subscript"/>
              </w:rPr>
              <w:t>0</w:t>
            </w:r>
            <w:r w:rsidRPr="00DF0F8A">
              <w:rPr>
                <w:rFonts w:ascii="Comic Sans MS" w:hAnsi="Comic Sans MS"/>
                <w:color w:val="548DD4" w:themeColor="text2" w:themeTint="99"/>
              </w:rPr>
              <w:t xml:space="preserve"> </w:t>
            </w:r>
            <w:r w:rsidRPr="00DF0F8A">
              <w:rPr>
                <w:rFonts w:ascii="Symbol" w:hAnsi="Symbol"/>
                <w:color w:val="548DD4" w:themeColor="text2" w:themeTint="99"/>
              </w:rPr>
              <w:t></w:t>
            </w:r>
            <w:r w:rsidRPr="00DF0F8A">
              <w:rPr>
                <w:rFonts w:ascii="Comic Sans MS" w:hAnsi="Comic Sans MS"/>
                <w:color w:val="548DD4" w:themeColor="text2" w:themeTint="99"/>
                <w:vertAlign w:val="subscript"/>
              </w:rPr>
              <w:t>2</w:t>
            </w:r>
            <w:r w:rsidRPr="00DF0F8A">
              <w:rPr>
                <w:rFonts w:ascii="Comic Sans MS" w:hAnsi="Comic Sans MS"/>
                <w:color w:val="548DD4" w:themeColor="text2" w:themeTint="99"/>
              </w:rPr>
              <w:t xml:space="preserve"> = 3</w:t>
            </w:r>
            <w:r w:rsidRPr="00DF0F8A">
              <w:rPr>
                <w:rFonts w:ascii="Comic Sans MS" w:hAnsi="Comic Sans MS"/>
                <w:color w:val="548DD4" w:themeColor="text2" w:themeTint="99"/>
              </w:rPr>
              <w:tab/>
            </w:r>
          </w:p>
          <w:p w:rsidR="003D1A35" w:rsidRPr="00DF0F8A" w:rsidRDefault="003D1A35" w:rsidP="003D1A35">
            <w:pPr>
              <w:rPr>
                <w:rFonts w:ascii="Comic Sans MS" w:hAnsi="Comic Sans MS"/>
                <w:color w:val="548DD4" w:themeColor="text2" w:themeTint="99"/>
              </w:rPr>
            </w:pPr>
            <w:r w:rsidRPr="00DF0F8A">
              <w:rPr>
                <w:rFonts w:ascii="Comic Sans MS" w:hAnsi="Comic Sans MS"/>
                <w:color w:val="548DD4" w:themeColor="text2" w:themeTint="99"/>
              </w:rPr>
              <w:t>H</w:t>
            </w:r>
            <w:r w:rsidRPr="00DF0F8A">
              <w:rPr>
                <w:rFonts w:ascii="Comic Sans MS" w:hAnsi="Comic Sans MS"/>
                <w:color w:val="548DD4" w:themeColor="text2" w:themeTint="99"/>
                <w:vertAlign w:val="subscript"/>
              </w:rPr>
              <w:t>1</w:t>
            </w:r>
            <w:r w:rsidRPr="00DF0F8A">
              <w:rPr>
                <w:rFonts w:ascii="Comic Sans MS" w:hAnsi="Comic Sans MS"/>
                <w:color w:val="548DD4" w:themeColor="text2" w:themeTint="99"/>
              </w:rPr>
              <w:t xml:space="preserve"> </w:t>
            </w:r>
            <w:r w:rsidRPr="00DF0F8A">
              <w:rPr>
                <w:rFonts w:ascii="Symbol" w:hAnsi="Symbol"/>
                <w:color w:val="548DD4" w:themeColor="text2" w:themeTint="99"/>
              </w:rPr>
              <w:t></w:t>
            </w:r>
            <w:r w:rsidRPr="00DF0F8A">
              <w:rPr>
                <w:rFonts w:ascii="Comic Sans MS" w:hAnsi="Comic Sans MS"/>
                <w:color w:val="548DD4" w:themeColor="text2" w:themeTint="99"/>
              </w:rPr>
              <w:t xml:space="preserve"> </w:t>
            </w:r>
            <w:r w:rsidRPr="00DF0F8A">
              <w:rPr>
                <w:rFonts w:ascii="Comic Sans MS" w:hAnsi="Comic Sans MS"/>
                <w:color w:val="548DD4" w:themeColor="text2" w:themeTint="99"/>
                <w:vertAlign w:val="subscript"/>
              </w:rPr>
              <w:t>2</w:t>
            </w:r>
            <w:r w:rsidRPr="00DF0F8A">
              <w:rPr>
                <w:rFonts w:ascii="Comic Sans MS" w:hAnsi="Comic Sans MS"/>
                <w:color w:val="548DD4" w:themeColor="text2" w:themeTint="99"/>
              </w:rPr>
              <w:t xml:space="preserve"> </w:t>
            </w:r>
            <w:r w:rsidRPr="00DF0F8A">
              <w:rPr>
                <w:rFonts w:ascii="Comic Sans MS" w:hAnsi="Comic Sans MS"/>
                <w:color w:val="548DD4" w:themeColor="text2" w:themeTint="99"/>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3" ShapeID="_x0000_i1025" DrawAspect="Content" ObjectID="_1370089028" r:id="rId8"/>
              </w:object>
            </w:r>
            <w:r w:rsidRPr="00DF0F8A">
              <w:rPr>
                <w:rFonts w:ascii="Comic Sans MS" w:hAnsi="Comic Sans MS"/>
                <w:color w:val="548DD4" w:themeColor="text2" w:themeTint="99"/>
              </w:rPr>
              <w:t xml:space="preserve"> 3 (distribution non </w:t>
            </w:r>
            <w:proofErr w:type="spellStart"/>
            <w:r w:rsidRPr="00DF0F8A">
              <w:rPr>
                <w:rFonts w:ascii="Comic Sans MS" w:hAnsi="Comic Sans MS"/>
                <w:color w:val="548DD4" w:themeColor="text2" w:themeTint="99"/>
              </w:rPr>
              <w:t>mésocurtique</w:t>
            </w:r>
            <w:proofErr w:type="spellEnd"/>
            <w:r w:rsidRPr="00DF0F8A">
              <w:rPr>
                <w:rFonts w:ascii="Comic Sans MS" w:hAnsi="Comic Sans MS"/>
                <w:color w:val="548DD4" w:themeColor="text2" w:themeTint="99"/>
              </w:rPr>
              <w:t>)</w:t>
            </w:r>
          </w:p>
          <w:p w:rsidR="003D1A35" w:rsidRPr="002F3938" w:rsidRDefault="003D1A35" w:rsidP="004059C4">
            <w:pPr>
              <w:rPr>
                <w:rFonts w:ascii="Calibri" w:eastAsia="Times New Roman" w:hAnsi="Calibri" w:cs="Times New Roman"/>
                <w:color w:val="000000"/>
                <w:lang w:eastAsia="fr-FR"/>
              </w:rPr>
            </w:pPr>
            <w:r w:rsidRPr="00DF0F8A">
              <w:rPr>
                <w:rFonts w:ascii="Comic Sans MS" w:hAnsi="Comic Sans MS"/>
                <w:color w:val="548DD4" w:themeColor="text2" w:themeTint="99"/>
              </w:rPr>
              <w:t xml:space="preserve">On a </w:t>
            </w:r>
            <w:r>
              <w:rPr>
                <w:rFonts w:ascii="Comic Sans MS" w:hAnsi="Comic Sans MS"/>
                <w:color w:val="548DD4" w:themeColor="text2" w:themeTint="99"/>
              </w:rPr>
              <w:t>45</w:t>
            </w:r>
            <w:r w:rsidRPr="00DF0F8A">
              <w:rPr>
                <w:rFonts w:ascii="Comic Sans MS" w:hAnsi="Comic Sans MS"/>
                <w:color w:val="548DD4" w:themeColor="text2" w:themeTint="99"/>
              </w:rPr>
              <w:t xml:space="preserve">% de risque de se tromper en rejetant l’hypothèse de </w:t>
            </w:r>
            <w:proofErr w:type="spellStart"/>
            <w:r w:rsidRPr="00DF0F8A">
              <w:rPr>
                <w:rFonts w:ascii="Comic Sans MS" w:hAnsi="Comic Sans MS"/>
                <w:color w:val="548DD4" w:themeColor="text2" w:themeTint="99"/>
              </w:rPr>
              <w:t>mésocurtie</w:t>
            </w:r>
            <w:proofErr w:type="spellEnd"/>
            <w:r w:rsidRPr="00DF0F8A">
              <w:rPr>
                <w:rFonts w:ascii="Comic Sans MS" w:hAnsi="Comic Sans MS"/>
                <w:color w:val="548DD4" w:themeColor="text2" w:themeTint="99"/>
              </w:rPr>
              <w:t xml:space="preserve"> des résidus. Ce risque est trop fort, on n’a pas mis en évidence que la distribution </w:t>
            </w:r>
            <w:r>
              <w:rPr>
                <w:rFonts w:ascii="Comic Sans MS" w:hAnsi="Comic Sans MS"/>
                <w:color w:val="548DD4" w:themeColor="text2" w:themeTint="99"/>
              </w:rPr>
              <w:t xml:space="preserve">des résidus </w:t>
            </w:r>
            <w:r w:rsidRPr="00DF0F8A">
              <w:rPr>
                <w:rFonts w:ascii="Comic Sans MS" w:hAnsi="Comic Sans MS"/>
                <w:color w:val="548DD4" w:themeColor="text2" w:themeTint="99"/>
              </w:rPr>
              <w:t xml:space="preserve">n’était pas </w:t>
            </w:r>
            <w:proofErr w:type="spellStart"/>
            <w:r w:rsidRPr="00DF0F8A">
              <w:rPr>
                <w:rFonts w:ascii="Comic Sans MS" w:hAnsi="Comic Sans MS"/>
                <w:color w:val="548DD4" w:themeColor="text2" w:themeTint="99"/>
              </w:rPr>
              <w:t>mésocurtique</w:t>
            </w:r>
            <w:proofErr w:type="spellEnd"/>
            <w:r w:rsidRPr="00DF0F8A">
              <w:rPr>
                <w:rFonts w:ascii="Comic Sans MS" w:hAnsi="Comic Sans MS"/>
                <w:color w:val="548DD4" w:themeColor="text2" w:themeTint="99"/>
              </w:rPr>
              <w:t>.</w:t>
            </w:r>
          </w:p>
        </w:tc>
      </w:tr>
      <w:tr w:rsidR="0006742D" w:rsidRPr="002F3938" w:rsidTr="00DC4559">
        <w:trPr>
          <w:trHeight w:val="851"/>
        </w:trPr>
        <w:tc>
          <w:tcPr>
            <w:tcW w:w="1306"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Beta 1</w:t>
            </w:r>
          </w:p>
        </w:tc>
        <w:tc>
          <w:tcPr>
            <w:tcW w:w="922"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0,806</w:t>
            </w:r>
          </w:p>
        </w:tc>
        <w:tc>
          <w:tcPr>
            <w:tcW w:w="8102" w:type="dxa"/>
            <w:vMerge/>
          </w:tcPr>
          <w:p w:rsidR="0006742D" w:rsidRPr="002F3938" w:rsidRDefault="0006742D" w:rsidP="002F3938">
            <w:pPr>
              <w:jc w:val="center"/>
              <w:rPr>
                <w:rFonts w:ascii="Calibri" w:eastAsia="Times New Roman" w:hAnsi="Calibri" w:cs="Times New Roman"/>
                <w:color w:val="000000"/>
                <w:lang w:eastAsia="fr-FR"/>
              </w:rPr>
            </w:pPr>
          </w:p>
        </w:tc>
      </w:tr>
      <w:tr w:rsidR="0006742D" w:rsidRPr="002F3938" w:rsidTr="004059C4">
        <w:trPr>
          <w:trHeight w:val="556"/>
        </w:trPr>
        <w:tc>
          <w:tcPr>
            <w:tcW w:w="1306"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Beta 2</w:t>
            </w:r>
          </w:p>
        </w:tc>
        <w:tc>
          <w:tcPr>
            <w:tcW w:w="922"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0,45</w:t>
            </w:r>
          </w:p>
        </w:tc>
        <w:tc>
          <w:tcPr>
            <w:tcW w:w="8102" w:type="dxa"/>
            <w:vMerge/>
          </w:tcPr>
          <w:p w:rsidR="0006742D" w:rsidRPr="002F3938" w:rsidRDefault="0006742D" w:rsidP="002F3938">
            <w:pPr>
              <w:jc w:val="center"/>
              <w:rPr>
                <w:rFonts w:ascii="Calibri" w:eastAsia="Times New Roman" w:hAnsi="Calibri" w:cs="Times New Roman"/>
                <w:color w:val="000000"/>
                <w:lang w:eastAsia="fr-FR"/>
              </w:rPr>
            </w:pPr>
          </w:p>
        </w:tc>
      </w:tr>
    </w:tbl>
    <w:p w:rsidR="002F3938" w:rsidRDefault="002F3938" w:rsidP="00D0490D">
      <w:pPr>
        <w:spacing w:before="15" w:after="15" w:line="240" w:lineRule="auto"/>
        <w:rPr>
          <w:rFonts w:ascii="Verdana" w:hAnsi="Verdana"/>
          <w:sz w:val="18"/>
          <w:szCs w:val="18"/>
        </w:rPr>
      </w:pPr>
    </w:p>
    <w:p w:rsidR="00402AA1" w:rsidRPr="002F3938" w:rsidRDefault="002F3938" w:rsidP="002F3938">
      <w:pPr>
        <w:pStyle w:val="Paragraphedeliste"/>
        <w:numPr>
          <w:ilvl w:val="0"/>
          <w:numId w:val="5"/>
        </w:numPr>
        <w:spacing w:before="15" w:after="15" w:line="240" w:lineRule="auto"/>
        <w:rPr>
          <w:rFonts w:ascii="Verdana" w:hAnsi="Verdana"/>
          <w:sz w:val="18"/>
          <w:szCs w:val="18"/>
        </w:rPr>
      </w:pPr>
      <w:r w:rsidRPr="002F3938">
        <w:rPr>
          <w:rFonts w:ascii="Verdana" w:hAnsi="Verdana"/>
          <w:sz w:val="18"/>
          <w:szCs w:val="18"/>
        </w:rPr>
        <w:t xml:space="preserve"> </w:t>
      </w:r>
      <w:r w:rsidR="00B47D1A" w:rsidRPr="002F3938">
        <w:rPr>
          <w:rFonts w:ascii="Verdana" w:hAnsi="Verdana"/>
          <w:sz w:val="18"/>
          <w:szCs w:val="18"/>
        </w:rPr>
        <w:t>Les résultats des tests du X</w:t>
      </w:r>
      <w:r w:rsidRPr="002F3938">
        <w:rPr>
          <w:rFonts w:ascii="Verdana" w:hAnsi="Verdana"/>
          <w:sz w:val="18"/>
          <w:szCs w:val="18"/>
        </w:rPr>
        <w:t xml:space="preserve">² de l’étude sont </w:t>
      </w:r>
      <w:r w:rsidR="00B47D1A" w:rsidRPr="002F3938">
        <w:rPr>
          <w:rFonts w:ascii="Verdana" w:hAnsi="Verdana"/>
          <w:sz w:val="18"/>
          <w:szCs w:val="18"/>
        </w:rPr>
        <w:t xml:space="preserve">résumés </w:t>
      </w:r>
      <w:r w:rsidRPr="002F3938">
        <w:rPr>
          <w:rFonts w:ascii="Verdana" w:hAnsi="Verdana"/>
          <w:sz w:val="18"/>
          <w:szCs w:val="18"/>
        </w:rPr>
        <w:t>dans le tableau suivant :</w:t>
      </w:r>
    </w:p>
    <w:p w:rsidR="002F3938" w:rsidRDefault="002F3938" w:rsidP="00D0490D">
      <w:pPr>
        <w:spacing w:before="15" w:after="15" w:line="240" w:lineRule="auto"/>
        <w:rPr>
          <w:rFonts w:ascii="Verdana" w:hAnsi="Verdana"/>
          <w:sz w:val="18"/>
          <w:szCs w:val="18"/>
        </w:rPr>
      </w:pPr>
    </w:p>
    <w:tbl>
      <w:tblPr>
        <w:tblStyle w:val="Style1"/>
        <w:tblW w:w="10490" w:type="dxa"/>
        <w:tblInd w:w="-404" w:type="dxa"/>
        <w:tblLook w:val="04A0"/>
      </w:tblPr>
      <w:tblGrid>
        <w:gridCol w:w="750"/>
        <w:gridCol w:w="1236"/>
        <w:gridCol w:w="8504"/>
      </w:tblGrid>
      <w:tr w:rsidR="0006742D" w:rsidRPr="002F3938" w:rsidTr="00DC4559">
        <w:trPr>
          <w:cnfStyle w:val="100000000000"/>
          <w:trHeight w:val="315"/>
        </w:trPr>
        <w:tc>
          <w:tcPr>
            <w:tcW w:w="660" w:type="dxa"/>
            <w:noWrap/>
            <w:hideMark/>
          </w:tcPr>
          <w:p w:rsidR="0006742D" w:rsidRPr="002F3938" w:rsidRDefault="0006742D" w:rsidP="002F3938">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 </w:t>
            </w:r>
          </w:p>
        </w:tc>
        <w:tc>
          <w:tcPr>
            <w:tcW w:w="1166" w:type="dxa"/>
            <w:noWrap/>
            <w:hideMark/>
          </w:tcPr>
          <w:p w:rsidR="0006742D" w:rsidRPr="002F3938" w:rsidRDefault="0006742D" w:rsidP="002F3938">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X²</w:t>
            </w:r>
            <w:r>
              <w:rPr>
                <w:rFonts w:ascii="Calibri" w:eastAsia="Times New Roman" w:hAnsi="Calibri" w:cs="Times New Roman"/>
                <w:color w:val="000000"/>
                <w:lang w:eastAsia="fr-FR"/>
              </w:rPr>
              <w:t xml:space="preserve"> calculé</w:t>
            </w:r>
          </w:p>
        </w:tc>
        <w:tc>
          <w:tcPr>
            <w:tcW w:w="8504" w:type="dxa"/>
            <w:vMerge w:val="restart"/>
          </w:tcPr>
          <w:p w:rsidR="0006742D" w:rsidRDefault="0006742D" w:rsidP="007F1AA3">
            <w:pPr>
              <w:spacing w:before="15" w:after="15"/>
              <w:rPr>
                <w:rFonts w:ascii="Verdana" w:hAnsi="Verdana"/>
                <w:sz w:val="18"/>
                <w:szCs w:val="18"/>
              </w:rPr>
            </w:pPr>
            <w:r>
              <w:rPr>
                <w:rFonts w:ascii="Verdana" w:hAnsi="Verdana"/>
                <w:sz w:val="18"/>
                <w:szCs w:val="18"/>
              </w:rPr>
              <w:t>Quelle</w:t>
            </w:r>
            <w:r w:rsidR="007F1AA3">
              <w:rPr>
                <w:rFonts w:ascii="Verdana" w:hAnsi="Verdana"/>
                <w:sz w:val="18"/>
                <w:szCs w:val="18"/>
              </w:rPr>
              <w:t xml:space="preserve">s sont les hypothèses et la </w:t>
            </w:r>
            <w:r>
              <w:rPr>
                <w:rFonts w:ascii="Verdana" w:hAnsi="Verdana"/>
                <w:sz w:val="18"/>
                <w:szCs w:val="18"/>
              </w:rPr>
              <w:t xml:space="preserve">conclusion par rapport </w:t>
            </w:r>
            <w:r w:rsidR="00135BAF">
              <w:rPr>
                <w:rFonts w:ascii="Verdana" w:hAnsi="Verdana"/>
                <w:sz w:val="18"/>
                <w:szCs w:val="18"/>
              </w:rPr>
              <w:t>au</w:t>
            </w:r>
            <w:r>
              <w:rPr>
                <w:rFonts w:ascii="Verdana" w:hAnsi="Verdana"/>
                <w:sz w:val="18"/>
                <w:szCs w:val="18"/>
              </w:rPr>
              <w:t xml:space="preserve"> résultat</w:t>
            </w:r>
            <w:r w:rsidR="00135BAF">
              <w:rPr>
                <w:rFonts w:ascii="Verdana" w:hAnsi="Verdana"/>
                <w:sz w:val="18"/>
                <w:szCs w:val="18"/>
              </w:rPr>
              <w:t xml:space="preserve"> de O*P</w:t>
            </w:r>
            <w:r>
              <w:rPr>
                <w:rFonts w:ascii="Verdana" w:hAnsi="Verdana"/>
                <w:sz w:val="18"/>
                <w:szCs w:val="18"/>
              </w:rPr>
              <w:t> </w:t>
            </w:r>
            <w:r w:rsidR="00D80AA6">
              <w:rPr>
                <w:rFonts w:ascii="Verdana" w:hAnsi="Verdana"/>
                <w:sz w:val="18"/>
                <w:szCs w:val="18"/>
              </w:rPr>
              <w:t xml:space="preserve">pour </w:t>
            </w:r>
            <w:r w:rsidR="00D80AA6" w:rsidRPr="00D80AA6">
              <w:rPr>
                <w:rFonts w:ascii="Symbol" w:hAnsi="Symbol"/>
                <w:sz w:val="18"/>
                <w:szCs w:val="18"/>
              </w:rPr>
              <w:t></w:t>
            </w:r>
            <w:r w:rsidR="00D80AA6">
              <w:rPr>
                <w:rFonts w:ascii="Verdana" w:hAnsi="Verdana"/>
                <w:sz w:val="18"/>
                <w:szCs w:val="18"/>
              </w:rPr>
              <w:t>= 0,05</w:t>
            </w:r>
            <w:r>
              <w:rPr>
                <w:rFonts w:ascii="Verdana" w:hAnsi="Verdana"/>
                <w:sz w:val="18"/>
                <w:szCs w:val="18"/>
              </w:rPr>
              <w:t>? Justifier.</w:t>
            </w:r>
          </w:p>
          <w:p w:rsidR="007F1AA3" w:rsidRDefault="007F1AA3" w:rsidP="007F1AA3">
            <w:pPr>
              <w:rPr>
                <w:rFonts w:ascii="Comic Sans MS" w:hAnsi="Comic Sans MS"/>
                <w:color w:val="548DD4" w:themeColor="text2" w:themeTint="99"/>
              </w:rPr>
            </w:pPr>
            <w:r>
              <w:rPr>
                <w:rFonts w:ascii="Comic Sans MS" w:hAnsi="Comic Sans MS"/>
                <w:color w:val="548DD4" w:themeColor="text2" w:themeTint="99"/>
              </w:rPr>
              <w:t>H0 : les 8 variances résiduelles entre les traitements sont homogènes</w:t>
            </w:r>
          </w:p>
          <w:p w:rsidR="007F1AA3" w:rsidRDefault="007F1AA3" w:rsidP="007F1AA3">
            <w:pPr>
              <w:rPr>
                <w:rFonts w:ascii="Comic Sans MS" w:hAnsi="Comic Sans MS"/>
                <w:color w:val="548DD4" w:themeColor="text2" w:themeTint="99"/>
              </w:rPr>
            </w:pPr>
            <w:r>
              <w:rPr>
                <w:rFonts w:ascii="Comic Sans MS" w:hAnsi="Comic Sans MS"/>
                <w:color w:val="548DD4" w:themeColor="text2" w:themeTint="99"/>
              </w:rPr>
              <w:t>H1 : au moins une des 8 variances résiduelles entre les traitements est supérieure à une autre</w:t>
            </w:r>
          </w:p>
          <w:p w:rsidR="007F1AA3" w:rsidRPr="0087535B" w:rsidRDefault="007F1AA3" w:rsidP="007F1AA3">
            <w:pPr>
              <w:rPr>
                <w:rFonts w:ascii="Comic Sans MS" w:hAnsi="Comic Sans MS"/>
                <w:color w:val="548DD4" w:themeColor="text2" w:themeTint="99"/>
              </w:rPr>
            </w:pPr>
            <w:proofErr w:type="spellStart"/>
            <w:r w:rsidRPr="0087535B">
              <w:rPr>
                <w:rFonts w:ascii="Comic Sans MS" w:hAnsi="Comic Sans MS"/>
                <w:color w:val="548DD4" w:themeColor="text2" w:themeTint="99"/>
              </w:rPr>
              <w:t>ddl</w:t>
            </w:r>
            <w:proofErr w:type="spellEnd"/>
            <w:r w:rsidRPr="0087535B">
              <w:rPr>
                <w:rFonts w:ascii="Comic Sans MS" w:hAnsi="Comic Sans MS"/>
                <w:color w:val="548DD4" w:themeColor="text2" w:themeTint="99"/>
              </w:rPr>
              <w:t xml:space="preserve"> = </w:t>
            </w:r>
            <w:r>
              <w:rPr>
                <w:rFonts w:ascii="Comic Sans MS" w:hAnsi="Comic Sans MS"/>
                <w:color w:val="548DD4" w:themeColor="text2" w:themeTint="99"/>
              </w:rPr>
              <w:t>7</w:t>
            </w:r>
            <w:r w:rsidRPr="0087535B">
              <w:rPr>
                <w:rFonts w:ascii="Comic Sans MS" w:hAnsi="Comic Sans MS"/>
                <w:color w:val="548DD4" w:themeColor="text2" w:themeTint="99"/>
              </w:rPr>
              <w:t xml:space="preserve"> </w:t>
            </w:r>
            <w:r w:rsidR="0085764D">
              <w:rPr>
                <w:rFonts w:ascii="Comic Sans MS" w:hAnsi="Comic Sans MS"/>
                <w:color w:val="548DD4" w:themeColor="text2" w:themeTint="99"/>
              </w:rPr>
              <w:t xml:space="preserve">              </w:t>
            </w:r>
            <w:r w:rsidRPr="0087535B">
              <w:rPr>
                <w:rFonts w:ascii="Comic Sans MS" w:hAnsi="Comic Sans MS"/>
                <w:color w:val="548DD4" w:themeColor="text2" w:themeTint="99"/>
              </w:rPr>
              <w:t xml:space="preserve">p- value </w:t>
            </w:r>
            <w:r>
              <w:rPr>
                <w:rFonts w:ascii="Comic Sans MS" w:hAnsi="Comic Sans MS"/>
                <w:color w:val="548DD4" w:themeColor="text2" w:themeTint="99"/>
              </w:rPr>
              <w:t>&gt; 90</w:t>
            </w:r>
            <w:r w:rsidRPr="0087535B">
              <w:rPr>
                <w:rFonts w:ascii="Comic Sans MS" w:hAnsi="Comic Sans MS"/>
                <w:color w:val="548DD4" w:themeColor="text2" w:themeTint="99"/>
              </w:rPr>
              <w:t>%</w:t>
            </w:r>
            <w:r>
              <w:rPr>
                <w:rFonts w:ascii="Comic Sans MS" w:hAnsi="Comic Sans MS"/>
                <w:color w:val="548DD4" w:themeColor="text2" w:themeTint="99"/>
              </w:rPr>
              <w:t xml:space="preserve"> (table)</w:t>
            </w:r>
            <w:r w:rsidR="0028324B">
              <w:rPr>
                <w:rFonts w:ascii="Comic Sans MS" w:hAnsi="Comic Sans MS"/>
                <w:color w:val="548DD4" w:themeColor="text2" w:themeTint="99"/>
              </w:rPr>
              <w:t xml:space="preserve"> ou X²0.95(7) = 14.1</w:t>
            </w:r>
          </w:p>
          <w:p w:rsidR="0006742D" w:rsidRPr="002F3938" w:rsidRDefault="007F1AA3" w:rsidP="007F1AA3">
            <w:pPr>
              <w:rPr>
                <w:rFonts w:ascii="Calibri" w:eastAsia="Times New Roman" w:hAnsi="Calibri" w:cs="Times New Roman"/>
                <w:color w:val="000000"/>
                <w:lang w:eastAsia="fr-FR"/>
              </w:rPr>
            </w:pPr>
            <w:r w:rsidRPr="003B6E5A">
              <w:rPr>
                <w:rFonts w:ascii="Comic Sans MS" w:hAnsi="Comic Sans MS"/>
                <w:color w:val="548DD4" w:themeColor="text2" w:themeTint="99"/>
              </w:rPr>
              <w:t>conclusion :</w:t>
            </w:r>
            <w:r>
              <w:rPr>
                <w:rFonts w:ascii="Comic Sans MS" w:hAnsi="Comic Sans MS"/>
                <w:color w:val="548DD4" w:themeColor="text2" w:themeTint="99"/>
              </w:rPr>
              <w:t xml:space="preserve"> Le risque d’erreur est trop grand (&gt; 5%) si on décide de rejeter H0, donc on conserve l’hypothèse d’</w:t>
            </w:r>
            <w:proofErr w:type="spellStart"/>
            <w:r>
              <w:rPr>
                <w:rFonts w:ascii="Comic Sans MS" w:hAnsi="Comic Sans MS"/>
                <w:color w:val="548DD4" w:themeColor="text2" w:themeTint="99"/>
              </w:rPr>
              <w:t>homoscédasticité</w:t>
            </w:r>
            <w:proofErr w:type="spellEnd"/>
            <w:r>
              <w:rPr>
                <w:rFonts w:ascii="Comic Sans MS" w:hAnsi="Comic Sans MS"/>
                <w:color w:val="548DD4" w:themeColor="text2" w:themeTint="99"/>
              </w:rPr>
              <w:t xml:space="preserve"> des variances résiduelles entre les traitements </w:t>
            </w:r>
          </w:p>
        </w:tc>
      </w:tr>
      <w:tr w:rsidR="0006742D" w:rsidRPr="002F3938" w:rsidTr="00DC4559">
        <w:trPr>
          <w:trHeight w:val="635"/>
        </w:trPr>
        <w:tc>
          <w:tcPr>
            <w:tcW w:w="660"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O</w:t>
            </w:r>
          </w:p>
        </w:tc>
        <w:tc>
          <w:tcPr>
            <w:tcW w:w="1166"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1,917</w:t>
            </w:r>
          </w:p>
        </w:tc>
        <w:tc>
          <w:tcPr>
            <w:tcW w:w="8504" w:type="dxa"/>
            <w:vMerge/>
          </w:tcPr>
          <w:p w:rsidR="0006742D" w:rsidRPr="002F3938" w:rsidRDefault="0006742D" w:rsidP="002F3938">
            <w:pPr>
              <w:jc w:val="center"/>
              <w:rPr>
                <w:rFonts w:ascii="Calibri" w:eastAsia="Times New Roman" w:hAnsi="Calibri" w:cs="Times New Roman"/>
                <w:color w:val="000000"/>
                <w:lang w:eastAsia="fr-FR"/>
              </w:rPr>
            </w:pPr>
          </w:p>
        </w:tc>
      </w:tr>
      <w:tr w:rsidR="0006742D" w:rsidRPr="002F3938" w:rsidTr="00DC4559">
        <w:trPr>
          <w:trHeight w:val="687"/>
        </w:trPr>
        <w:tc>
          <w:tcPr>
            <w:tcW w:w="660"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P</w:t>
            </w:r>
          </w:p>
        </w:tc>
        <w:tc>
          <w:tcPr>
            <w:tcW w:w="1166"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1,723</w:t>
            </w:r>
          </w:p>
        </w:tc>
        <w:tc>
          <w:tcPr>
            <w:tcW w:w="8504" w:type="dxa"/>
            <w:vMerge/>
          </w:tcPr>
          <w:p w:rsidR="0006742D" w:rsidRPr="002F3938" w:rsidRDefault="0006742D" w:rsidP="002F3938">
            <w:pPr>
              <w:jc w:val="center"/>
              <w:rPr>
                <w:rFonts w:ascii="Calibri" w:eastAsia="Times New Roman" w:hAnsi="Calibri" w:cs="Times New Roman"/>
                <w:color w:val="000000"/>
                <w:lang w:eastAsia="fr-FR"/>
              </w:rPr>
            </w:pPr>
          </w:p>
        </w:tc>
      </w:tr>
      <w:tr w:rsidR="0006742D" w:rsidRPr="002F3938" w:rsidTr="00DC4559">
        <w:trPr>
          <w:trHeight w:val="853"/>
        </w:trPr>
        <w:tc>
          <w:tcPr>
            <w:tcW w:w="660"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O*P</w:t>
            </w:r>
          </w:p>
        </w:tc>
        <w:tc>
          <w:tcPr>
            <w:tcW w:w="1166" w:type="dxa"/>
            <w:noWrap/>
            <w:hideMark/>
          </w:tcPr>
          <w:p w:rsidR="0006742D" w:rsidRPr="002F3938" w:rsidRDefault="0006742D" w:rsidP="0006742D">
            <w:pPr>
              <w:jc w:val="center"/>
              <w:rPr>
                <w:rFonts w:ascii="Calibri" w:eastAsia="Times New Roman" w:hAnsi="Calibri" w:cs="Times New Roman"/>
                <w:color w:val="000000"/>
                <w:lang w:eastAsia="fr-FR"/>
              </w:rPr>
            </w:pPr>
            <w:r w:rsidRPr="002F3938">
              <w:rPr>
                <w:rFonts w:ascii="Calibri" w:eastAsia="Times New Roman" w:hAnsi="Calibri" w:cs="Times New Roman"/>
                <w:color w:val="000000"/>
                <w:lang w:eastAsia="fr-FR"/>
              </w:rPr>
              <w:t>2,8</w:t>
            </w:r>
          </w:p>
        </w:tc>
        <w:tc>
          <w:tcPr>
            <w:tcW w:w="8504" w:type="dxa"/>
            <w:vMerge/>
          </w:tcPr>
          <w:p w:rsidR="0006742D" w:rsidRPr="002F3938" w:rsidRDefault="0006742D" w:rsidP="002F3938">
            <w:pPr>
              <w:jc w:val="center"/>
              <w:rPr>
                <w:rFonts w:ascii="Calibri" w:eastAsia="Times New Roman" w:hAnsi="Calibri" w:cs="Times New Roman"/>
                <w:color w:val="000000"/>
                <w:lang w:eastAsia="fr-FR"/>
              </w:rPr>
            </w:pPr>
          </w:p>
        </w:tc>
      </w:tr>
    </w:tbl>
    <w:p w:rsidR="002F3938" w:rsidRDefault="002F3938" w:rsidP="00D0490D">
      <w:pPr>
        <w:spacing w:before="15" w:after="15" w:line="240" w:lineRule="auto"/>
        <w:rPr>
          <w:rFonts w:ascii="Verdana" w:hAnsi="Verdana"/>
          <w:sz w:val="18"/>
          <w:szCs w:val="18"/>
        </w:rPr>
      </w:pPr>
    </w:p>
    <w:p w:rsidR="002F3938" w:rsidRDefault="002F3938" w:rsidP="002F3938">
      <w:pPr>
        <w:pStyle w:val="Paragraphedeliste"/>
        <w:numPr>
          <w:ilvl w:val="0"/>
          <w:numId w:val="5"/>
        </w:numPr>
        <w:spacing w:before="15" w:after="15" w:line="240" w:lineRule="auto"/>
        <w:rPr>
          <w:rFonts w:ascii="Verdana" w:hAnsi="Verdana"/>
          <w:sz w:val="18"/>
          <w:szCs w:val="18"/>
        </w:rPr>
      </w:pPr>
      <w:r>
        <w:rPr>
          <w:rFonts w:ascii="Verdana" w:hAnsi="Verdana"/>
          <w:sz w:val="18"/>
          <w:szCs w:val="18"/>
        </w:rPr>
        <w:t>Etablissez le tableau de l’ANOVA. Hypothèses et conclusions</w:t>
      </w:r>
      <w:r w:rsidR="00D80AA6">
        <w:rPr>
          <w:rFonts w:ascii="Verdana" w:hAnsi="Verdana"/>
          <w:sz w:val="18"/>
          <w:szCs w:val="18"/>
        </w:rPr>
        <w:t xml:space="preserve"> pour alpha = 5%</w:t>
      </w:r>
      <w:r>
        <w:rPr>
          <w:rFonts w:ascii="Verdana" w:hAnsi="Verdana"/>
          <w:sz w:val="18"/>
          <w:szCs w:val="18"/>
        </w:rPr>
        <w:t>.</w:t>
      </w:r>
      <w:r w:rsidR="0006742D" w:rsidRPr="0006742D">
        <w:t xml:space="preserve"> </w:t>
      </w:r>
    </w:p>
    <w:p w:rsidR="0006742D" w:rsidRDefault="00A81451" w:rsidP="0006742D">
      <w:pPr>
        <w:spacing w:before="15" w:after="0" w:line="240" w:lineRule="auto"/>
        <w:rPr>
          <w:rFonts w:ascii="Verdana" w:hAnsi="Verdana"/>
          <w:sz w:val="18"/>
          <w:szCs w:val="18"/>
        </w:rPr>
      </w:pPr>
      <w:r w:rsidRPr="00A81451">
        <w:rPr>
          <w:rFonts w:ascii="Verdana" w:hAnsi="Verdana"/>
          <w:sz w:val="18"/>
          <w:szCs w:val="18"/>
        </w:rPr>
        <w:t>Citez les 3 hypothè</w:t>
      </w:r>
      <w:r>
        <w:rPr>
          <w:rFonts w:ascii="Verdana" w:hAnsi="Verdana"/>
          <w:sz w:val="18"/>
          <w:szCs w:val="18"/>
        </w:rPr>
        <w:t>ses qui ont du être validées pour pouvoir réaliser cette ANOVA :</w:t>
      </w:r>
    </w:p>
    <w:p w:rsidR="00A81451" w:rsidRDefault="00A81451" w:rsidP="0006742D">
      <w:pPr>
        <w:spacing w:before="15" w:after="0" w:line="240" w:lineRule="auto"/>
        <w:rPr>
          <w:rFonts w:ascii="Verdana" w:hAnsi="Verdana"/>
          <w:sz w:val="18"/>
          <w:szCs w:val="18"/>
        </w:rPr>
      </w:pPr>
    </w:p>
    <w:p w:rsidR="00A81451" w:rsidRPr="004059C4" w:rsidRDefault="004059C4" w:rsidP="00A81451">
      <w:pPr>
        <w:pStyle w:val="Paragraphedeliste"/>
        <w:numPr>
          <w:ilvl w:val="0"/>
          <w:numId w:val="11"/>
        </w:numPr>
        <w:spacing w:before="15" w:after="0" w:line="240" w:lineRule="auto"/>
        <w:rPr>
          <w:rFonts w:ascii="Verdana" w:hAnsi="Verdana"/>
          <w:color w:val="548DD4" w:themeColor="text2" w:themeTint="99"/>
          <w:sz w:val="18"/>
          <w:szCs w:val="18"/>
        </w:rPr>
      </w:pPr>
      <w:r w:rsidRPr="004059C4">
        <w:rPr>
          <w:rFonts w:ascii="Verdana" w:hAnsi="Verdana"/>
          <w:color w:val="548DD4" w:themeColor="text2" w:themeTint="99"/>
          <w:sz w:val="18"/>
          <w:szCs w:val="18"/>
        </w:rPr>
        <w:t>Normalité des résidus</w:t>
      </w:r>
      <w:r w:rsidR="00A81451" w:rsidRPr="004059C4">
        <w:rPr>
          <w:rFonts w:ascii="Verdana" w:hAnsi="Verdana"/>
          <w:color w:val="548DD4" w:themeColor="text2" w:themeTint="99"/>
          <w:sz w:val="18"/>
          <w:szCs w:val="18"/>
        </w:rPr>
        <w:t>………………………………………………………………………………………………………………</w:t>
      </w:r>
    </w:p>
    <w:p w:rsidR="00A81451" w:rsidRPr="004059C4" w:rsidRDefault="004059C4" w:rsidP="00A81451">
      <w:pPr>
        <w:pStyle w:val="Paragraphedeliste"/>
        <w:numPr>
          <w:ilvl w:val="0"/>
          <w:numId w:val="11"/>
        </w:numPr>
        <w:spacing w:before="15" w:after="0" w:line="240" w:lineRule="auto"/>
        <w:rPr>
          <w:rFonts w:ascii="Verdana" w:hAnsi="Verdana"/>
          <w:color w:val="548DD4" w:themeColor="text2" w:themeTint="99"/>
          <w:sz w:val="18"/>
          <w:szCs w:val="18"/>
        </w:rPr>
      </w:pPr>
      <w:r w:rsidRPr="004059C4">
        <w:rPr>
          <w:rFonts w:ascii="Verdana" w:hAnsi="Verdana"/>
          <w:color w:val="548DD4" w:themeColor="text2" w:themeTint="99"/>
          <w:sz w:val="18"/>
          <w:szCs w:val="18"/>
        </w:rPr>
        <w:t>Indépendance entre résidus et traitements</w:t>
      </w:r>
      <w:r w:rsidR="00A81451" w:rsidRPr="004059C4">
        <w:rPr>
          <w:rFonts w:ascii="Verdana" w:hAnsi="Verdana"/>
          <w:color w:val="548DD4" w:themeColor="text2" w:themeTint="99"/>
          <w:sz w:val="18"/>
          <w:szCs w:val="18"/>
        </w:rPr>
        <w:t>…………………………………………………………………………</w:t>
      </w:r>
    </w:p>
    <w:p w:rsidR="00A81451" w:rsidRDefault="004059C4" w:rsidP="00A81451">
      <w:pPr>
        <w:pStyle w:val="Paragraphedeliste"/>
        <w:numPr>
          <w:ilvl w:val="0"/>
          <w:numId w:val="11"/>
        </w:numPr>
        <w:spacing w:before="15" w:after="0" w:line="240" w:lineRule="auto"/>
        <w:rPr>
          <w:rFonts w:ascii="Verdana" w:hAnsi="Verdana"/>
          <w:sz w:val="18"/>
          <w:szCs w:val="18"/>
        </w:rPr>
      </w:pPr>
      <w:proofErr w:type="spellStart"/>
      <w:r w:rsidRPr="004059C4">
        <w:rPr>
          <w:rFonts w:ascii="Verdana" w:hAnsi="Verdana"/>
          <w:color w:val="548DD4" w:themeColor="text2" w:themeTint="99"/>
          <w:sz w:val="18"/>
          <w:szCs w:val="18"/>
        </w:rPr>
        <w:t>Homoscédasticité</w:t>
      </w:r>
      <w:proofErr w:type="spellEnd"/>
      <w:r w:rsidRPr="004059C4">
        <w:rPr>
          <w:rFonts w:ascii="Verdana" w:hAnsi="Verdana"/>
          <w:color w:val="548DD4" w:themeColor="text2" w:themeTint="99"/>
          <w:sz w:val="18"/>
          <w:szCs w:val="18"/>
        </w:rPr>
        <w:t xml:space="preserve"> des variances résiduelles</w:t>
      </w:r>
      <w:r w:rsidR="00A81451">
        <w:rPr>
          <w:rFonts w:ascii="Verdana" w:hAnsi="Verdana"/>
          <w:sz w:val="18"/>
          <w:szCs w:val="18"/>
        </w:rPr>
        <w:t>…………………………………………………………………………………</w:t>
      </w:r>
    </w:p>
    <w:p w:rsidR="00A81451" w:rsidRDefault="00A81451" w:rsidP="00A81451">
      <w:pPr>
        <w:spacing w:before="15" w:after="0" w:line="240" w:lineRule="auto"/>
        <w:rPr>
          <w:rFonts w:ascii="Verdana" w:hAnsi="Verdana"/>
          <w:sz w:val="18"/>
          <w:szCs w:val="18"/>
        </w:rPr>
      </w:pPr>
    </w:p>
    <w:p w:rsidR="00B5323E" w:rsidRPr="00A81451" w:rsidRDefault="007B6F2B" w:rsidP="00A81451">
      <w:pPr>
        <w:spacing w:before="15" w:after="0" w:line="240" w:lineRule="auto"/>
        <w:rPr>
          <w:rFonts w:ascii="Verdana" w:hAnsi="Verdana"/>
          <w:sz w:val="18"/>
          <w:szCs w:val="18"/>
        </w:rPr>
      </w:pPr>
      <w:r>
        <w:t>On donne :</w:t>
      </w:r>
    </w:p>
    <w:tbl>
      <w:tblPr>
        <w:tblStyle w:val="Style1"/>
        <w:tblW w:w="4673" w:type="dxa"/>
        <w:tblLook w:val="04A0"/>
      </w:tblPr>
      <w:tblGrid>
        <w:gridCol w:w="2363"/>
        <w:gridCol w:w="1270"/>
        <w:gridCol w:w="1290"/>
      </w:tblGrid>
      <w:tr w:rsidR="0006742D" w:rsidRPr="00402AA1" w:rsidTr="000A334B">
        <w:trPr>
          <w:cnfStyle w:val="100000000000"/>
          <w:trHeight w:val="246"/>
        </w:trPr>
        <w:tc>
          <w:tcPr>
            <w:tcW w:w="2273" w:type="dxa"/>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somme des répétitions</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O 1</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O2</w:t>
            </w:r>
          </w:p>
        </w:tc>
      </w:tr>
      <w:tr w:rsidR="0006742D" w:rsidRPr="00402AA1" w:rsidTr="000A334B">
        <w:trPr>
          <w:trHeight w:val="255"/>
        </w:trPr>
        <w:tc>
          <w:tcPr>
            <w:tcW w:w="2273"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P 1</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67</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97</w:t>
            </w:r>
          </w:p>
        </w:tc>
      </w:tr>
      <w:tr w:rsidR="0006742D" w:rsidRPr="00402AA1" w:rsidTr="000A334B">
        <w:trPr>
          <w:trHeight w:val="255"/>
        </w:trPr>
        <w:tc>
          <w:tcPr>
            <w:tcW w:w="2273"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P 2</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37</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106</w:t>
            </w:r>
          </w:p>
        </w:tc>
      </w:tr>
      <w:tr w:rsidR="0006742D" w:rsidRPr="00402AA1" w:rsidTr="000A334B">
        <w:trPr>
          <w:trHeight w:val="255"/>
        </w:trPr>
        <w:tc>
          <w:tcPr>
            <w:tcW w:w="2273"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P 3</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73</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106</w:t>
            </w:r>
          </w:p>
        </w:tc>
      </w:tr>
      <w:tr w:rsidR="0006742D" w:rsidRPr="00402AA1" w:rsidTr="000A334B">
        <w:trPr>
          <w:trHeight w:val="255"/>
        </w:trPr>
        <w:tc>
          <w:tcPr>
            <w:tcW w:w="2273"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P 4</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69</w:t>
            </w:r>
          </w:p>
        </w:tc>
        <w:tc>
          <w:tcPr>
            <w:tcW w:w="1200" w:type="dxa"/>
            <w:noWrap/>
            <w:hideMark/>
          </w:tcPr>
          <w:p w:rsidR="0006742D" w:rsidRPr="00402AA1" w:rsidRDefault="0006742D" w:rsidP="001735B1">
            <w:pPr>
              <w:jc w:val="center"/>
              <w:rPr>
                <w:rFonts w:ascii="Arial" w:eastAsia="Times New Roman" w:hAnsi="Arial" w:cs="Arial"/>
                <w:sz w:val="20"/>
                <w:szCs w:val="20"/>
                <w:lang w:eastAsia="fr-FR"/>
              </w:rPr>
            </w:pPr>
            <w:r w:rsidRPr="00402AA1">
              <w:rPr>
                <w:rFonts w:ascii="Arial" w:eastAsia="Times New Roman" w:hAnsi="Arial" w:cs="Arial"/>
                <w:sz w:val="20"/>
                <w:szCs w:val="20"/>
                <w:lang w:eastAsia="fr-FR"/>
              </w:rPr>
              <w:t>101</w:t>
            </w:r>
          </w:p>
        </w:tc>
      </w:tr>
    </w:tbl>
    <w:p w:rsidR="0006742D" w:rsidRDefault="0006742D" w:rsidP="0006742D">
      <w:pPr>
        <w:spacing w:before="15" w:after="15" w:line="240" w:lineRule="auto"/>
        <w:rPr>
          <w:rFonts w:ascii="Arial" w:hAnsi="Arial" w:cs="Arial"/>
          <w:bCs/>
          <w:sz w:val="20"/>
          <w:szCs w:val="20"/>
        </w:rPr>
      </w:pPr>
      <w:r w:rsidRPr="00B47D1A">
        <w:rPr>
          <w:rFonts w:ascii="Arial" w:hAnsi="Arial" w:cs="Arial"/>
          <w:bCs/>
          <w:sz w:val="20"/>
          <w:szCs w:val="20"/>
        </w:rPr>
        <w:t>S</w:t>
      </w:r>
      <w:r w:rsidRPr="00B47D1A">
        <w:rPr>
          <w:rFonts w:ascii="Arial" w:eastAsia="Calibri" w:hAnsi="Arial" w:cs="Arial"/>
          <w:bCs/>
          <w:sz w:val="20"/>
          <w:szCs w:val="20"/>
        </w:rPr>
        <w:t>omme des carrés</w:t>
      </w:r>
      <w:r w:rsidRPr="00B47D1A">
        <w:rPr>
          <w:rFonts w:ascii="Arial" w:hAnsi="Arial" w:cs="Arial"/>
          <w:bCs/>
          <w:sz w:val="20"/>
          <w:szCs w:val="20"/>
        </w:rPr>
        <w:t xml:space="preserve"> de toutes les valeurs = 19492</w:t>
      </w:r>
    </w:p>
    <w:p w:rsidR="0051428A" w:rsidRDefault="0051428A" w:rsidP="0051428A">
      <w:pPr>
        <w:spacing w:before="15" w:after="15" w:line="240" w:lineRule="auto"/>
        <w:rPr>
          <w:rFonts w:ascii="Arial" w:hAnsi="Arial" w:cs="Arial"/>
          <w:bCs/>
          <w:sz w:val="20"/>
          <w:szCs w:val="20"/>
        </w:rPr>
      </w:pPr>
      <w:r w:rsidRPr="00B47D1A">
        <w:rPr>
          <w:rFonts w:ascii="Arial" w:hAnsi="Arial" w:cs="Arial"/>
          <w:bCs/>
          <w:sz w:val="20"/>
          <w:szCs w:val="20"/>
        </w:rPr>
        <w:t>S</w:t>
      </w:r>
      <w:r w:rsidRPr="00B47D1A">
        <w:rPr>
          <w:rFonts w:ascii="Arial" w:eastAsia="Calibri" w:hAnsi="Arial" w:cs="Arial"/>
          <w:bCs/>
          <w:sz w:val="20"/>
          <w:szCs w:val="20"/>
        </w:rPr>
        <w:t xml:space="preserve">omme </w:t>
      </w:r>
      <w:r w:rsidRPr="00B47D1A">
        <w:rPr>
          <w:rFonts w:ascii="Arial" w:hAnsi="Arial" w:cs="Arial"/>
          <w:bCs/>
          <w:sz w:val="20"/>
          <w:szCs w:val="20"/>
        </w:rPr>
        <w:t xml:space="preserve">de toutes les valeurs = </w:t>
      </w:r>
      <w:r>
        <w:rPr>
          <w:rFonts w:ascii="Arial" w:hAnsi="Arial" w:cs="Arial"/>
          <w:bCs/>
          <w:sz w:val="20"/>
          <w:szCs w:val="20"/>
        </w:rPr>
        <w:t>656</w:t>
      </w:r>
    </w:p>
    <w:p w:rsidR="00AB5174" w:rsidRPr="00AB5174" w:rsidRDefault="00AB5174" w:rsidP="00AB5174">
      <w:pPr>
        <w:rPr>
          <w:rFonts w:ascii="Comic Sans MS" w:hAnsi="Comic Sans MS"/>
          <w:color w:val="548DD4" w:themeColor="text2" w:themeTint="99"/>
        </w:rPr>
      </w:pPr>
      <w:r w:rsidRPr="00AB5174">
        <w:rPr>
          <w:rFonts w:ascii="Comic Sans MS" w:hAnsi="Comic Sans MS"/>
          <w:color w:val="548DD4" w:themeColor="text2" w:themeTint="99"/>
        </w:rPr>
        <w:lastRenderedPageBreak/>
        <w:t>H0: CM</w:t>
      </w:r>
      <w:r w:rsidRPr="00AB5174">
        <w:rPr>
          <w:rFonts w:ascii="Comic Sans MS" w:hAnsi="Comic Sans MS"/>
          <w:color w:val="548DD4" w:themeColor="text2" w:themeTint="99"/>
          <w:vertAlign w:val="subscript"/>
        </w:rPr>
        <w:t>O</w:t>
      </w:r>
      <w:r w:rsidRPr="00AB5174">
        <w:rPr>
          <w:rFonts w:ascii="Comic Sans MS" w:hAnsi="Comic Sans MS"/>
          <w:color w:val="548DD4" w:themeColor="text2" w:themeTint="99"/>
        </w:rPr>
        <w:t xml:space="preserve"> / </w:t>
      </w:r>
      <w:proofErr w:type="spellStart"/>
      <w:r w:rsidRPr="00AB5174">
        <w:rPr>
          <w:rFonts w:ascii="Comic Sans MS" w:hAnsi="Comic Sans MS"/>
          <w:color w:val="548DD4" w:themeColor="text2" w:themeTint="99"/>
        </w:rPr>
        <w:t>CMe</w:t>
      </w:r>
      <w:proofErr w:type="spellEnd"/>
      <w:r w:rsidRPr="00AB5174">
        <w:rPr>
          <w:rFonts w:ascii="Comic Sans MS" w:hAnsi="Comic Sans MS"/>
          <w:color w:val="548DD4" w:themeColor="text2" w:themeTint="99"/>
        </w:rPr>
        <w:t xml:space="preserve"> = 1 </w:t>
      </w:r>
      <w:r w:rsidRPr="00AB5174">
        <w:rPr>
          <w:rFonts w:ascii="Comic Sans MS" w:hAnsi="Comic Sans MS"/>
          <w:color w:val="548DD4" w:themeColor="text2" w:themeTint="99"/>
        </w:rPr>
        <w:tab/>
        <w:t>H1: CM</w:t>
      </w:r>
      <w:r w:rsidRPr="00AB5174">
        <w:rPr>
          <w:rFonts w:ascii="Comic Sans MS" w:hAnsi="Comic Sans MS"/>
          <w:color w:val="548DD4" w:themeColor="text2" w:themeTint="99"/>
          <w:vertAlign w:val="subscript"/>
        </w:rPr>
        <w:t>O</w:t>
      </w:r>
      <w:r w:rsidRPr="00AB5174">
        <w:rPr>
          <w:rFonts w:ascii="Comic Sans MS" w:hAnsi="Comic Sans MS"/>
          <w:color w:val="548DD4" w:themeColor="text2" w:themeTint="99"/>
        </w:rPr>
        <w:t xml:space="preserve"> / </w:t>
      </w:r>
      <w:proofErr w:type="spellStart"/>
      <w:r w:rsidRPr="00AB5174">
        <w:rPr>
          <w:rFonts w:ascii="Comic Sans MS" w:hAnsi="Comic Sans MS"/>
          <w:color w:val="548DD4" w:themeColor="text2" w:themeTint="99"/>
        </w:rPr>
        <w:t>CMe</w:t>
      </w:r>
      <w:proofErr w:type="spellEnd"/>
      <w:r w:rsidRPr="00AB5174">
        <w:rPr>
          <w:rFonts w:ascii="Comic Sans MS" w:hAnsi="Comic Sans MS"/>
          <w:color w:val="548DD4" w:themeColor="text2" w:themeTint="99"/>
        </w:rPr>
        <w:t xml:space="preserve"> &gt; 1  </w:t>
      </w:r>
      <w:r w:rsidRPr="00AB5174">
        <w:rPr>
          <w:rFonts w:ascii="Comic Sans MS" w:hAnsi="Comic Sans MS"/>
          <w:color w:val="548DD4" w:themeColor="text2" w:themeTint="99"/>
        </w:rPr>
        <w:tab/>
      </w:r>
    </w:p>
    <w:p w:rsidR="00AB5174" w:rsidRPr="00AB5174" w:rsidRDefault="00AB5174" w:rsidP="00AB5174">
      <w:pPr>
        <w:rPr>
          <w:rFonts w:ascii="Comic Sans MS" w:hAnsi="Comic Sans MS"/>
          <w:color w:val="548DD4" w:themeColor="text2" w:themeTint="99"/>
        </w:rPr>
      </w:pPr>
      <w:r w:rsidRPr="00AB5174">
        <w:rPr>
          <w:rFonts w:ascii="Comic Sans MS" w:hAnsi="Comic Sans MS"/>
          <w:color w:val="548DD4" w:themeColor="text2" w:themeTint="99"/>
        </w:rPr>
        <w:t>H0: CM</w:t>
      </w:r>
      <w:r w:rsidRPr="00AB5174">
        <w:rPr>
          <w:rFonts w:ascii="Comic Sans MS" w:hAnsi="Comic Sans MS"/>
          <w:color w:val="548DD4" w:themeColor="text2" w:themeTint="99"/>
          <w:vertAlign w:val="subscript"/>
        </w:rPr>
        <w:t>P</w:t>
      </w:r>
      <w:r w:rsidRPr="00AB5174">
        <w:rPr>
          <w:rFonts w:ascii="Comic Sans MS" w:hAnsi="Comic Sans MS"/>
          <w:color w:val="548DD4" w:themeColor="text2" w:themeTint="99"/>
        </w:rPr>
        <w:t xml:space="preserve"> / </w:t>
      </w:r>
      <w:proofErr w:type="spellStart"/>
      <w:r w:rsidRPr="00AB5174">
        <w:rPr>
          <w:rFonts w:ascii="Comic Sans MS" w:hAnsi="Comic Sans MS"/>
          <w:color w:val="548DD4" w:themeColor="text2" w:themeTint="99"/>
        </w:rPr>
        <w:t>CMe</w:t>
      </w:r>
      <w:proofErr w:type="spellEnd"/>
      <w:r w:rsidRPr="00AB5174">
        <w:rPr>
          <w:rFonts w:ascii="Comic Sans MS" w:hAnsi="Comic Sans MS"/>
          <w:color w:val="548DD4" w:themeColor="text2" w:themeTint="99"/>
        </w:rPr>
        <w:t xml:space="preserve"> = 1</w:t>
      </w:r>
      <w:r w:rsidRPr="00AB5174">
        <w:rPr>
          <w:rFonts w:ascii="Comic Sans MS" w:hAnsi="Comic Sans MS"/>
          <w:color w:val="548DD4" w:themeColor="text2" w:themeTint="99"/>
        </w:rPr>
        <w:tab/>
        <w:t>H1: CM</w:t>
      </w:r>
      <w:r w:rsidRPr="00AB5174">
        <w:rPr>
          <w:rFonts w:ascii="Comic Sans MS" w:hAnsi="Comic Sans MS"/>
          <w:color w:val="548DD4" w:themeColor="text2" w:themeTint="99"/>
          <w:vertAlign w:val="subscript"/>
        </w:rPr>
        <w:t>P</w:t>
      </w:r>
      <w:r w:rsidRPr="00AB5174">
        <w:rPr>
          <w:rFonts w:ascii="Comic Sans MS" w:hAnsi="Comic Sans MS"/>
          <w:color w:val="548DD4" w:themeColor="text2" w:themeTint="99"/>
        </w:rPr>
        <w:t xml:space="preserve"> / </w:t>
      </w:r>
      <w:proofErr w:type="spellStart"/>
      <w:r w:rsidRPr="00AB5174">
        <w:rPr>
          <w:rFonts w:ascii="Comic Sans MS" w:hAnsi="Comic Sans MS"/>
          <w:color w:val="548DD4" w:themeColor="text2" w:themeTint="99"/>
        </w:rPr>
        <w:t>CMe</w:t>
      </w:r>
      <w:proofErr w:type="spellEnd"/>
      <w:r w:rsidRPr="00AB5174">
        <w:rPr>
          <w:rFonts w:ascii="Comic Sans MS" w:hAnsi="Comic Sans MS"/>
          <w:color w:val="548DD4" w:themeColor="text2" w:themeTint="99"/>
        </w:rPr>
        <w:t xml:space="preserve"> &gt; 1</w:t>
      </w:r>
      <w:r w:rsidRPr="00AB5174">
        <w:rPr>
          <w:rFonts w:ascii="Comic Sans MS" w:hAnsi="Comic Sans MS"/>
          <w:color w:val="548DD4" w:themeColor="text2" w:themeTint="99"/>
        </w:rPr>
        <w:tab/>
      </w:r>
    </w:p>
    <w:p w:rsidR="00AB5174" w:rsidRPr="00AB5174" w:rsidRDefault="00AB5174" w:rsidP="00AB5174">
      <w:pPr>
        <w:rPr>
          <w:rFonts w:ascii="Comic Sans MS" w:hAnsi="Comic Sans MS"/>
          <w:color w:val="548DD4" w:themeColor="text2" w:themeTint="99"/>
        </w:rPr>
      </w:pPr>
      <w:r w:rsidRPr="00AB5174">
        <w:rPr>
          <w:rFonts w:ascii="Comic Sans MS" w:hAnsi="Comic Sans MS"/>
          <w:color w:val="548DD4" w:themeColor="text2" w:themeTint="99"/>
        </w:rPr>
        <w:t>H0: CM</w:t>
      </w:r>
      <w:r w:rsidRPr="00AB5174">
        <w:rPr>
          <w:rFonts w:ascii="Comic Sans MS" w:hAnsi="Comic Sans MS"/>
          <w:color w:val="548DD4" w:themeColor="text2" w:themeTint="99"/>
          <w:vertAlign w:val="subscript"/>
        </w:rPr>
        <w:t xml:space="preserve">O*P </w:t>
      </w:r>
      <w:r w:rsidRPr="00AB5174">
        <w:rPr>
          <w:rFonts w:ascii="Comic Sans MS" w:hAnsi="Comic Sans MS"/>
          <w:color w:val="548DD4" w:themeColor="text2" w:themeTint="99"/>
        </w:rPr>
        <w:t xml:space="preserve">/ </w:t>
      </w:r>
      <w:proofErr w:type="spellStart"/>
      <w:r w:rsidRPr="00AB5174">
        <w:rPr>
          <w:rFonts w:ascii="Comic Sans MS" w:hAnsi="Comic Sans MS"/>
          <w:color w:val="548DD4" w:themeColor="text2" w:themeTint="99"/>
        </w:rPr>
        <w:t>CMe</w:t>
      </w:r>
      <w:proofErr w:type="spellEnd"/>
      <w:r w:rsidRPr="00AB5174">
        <w:rPr>
          <w:rFonts w:ascii="Comic Sans MS" w:hAnsi="Comic Sans MS"/>
          <w:color w:val="548DD4" w:themeColor="text2" w:themeTint="99"/>
        </w:rPr>
        <w:t xml:space="preserve"> = 1</w:t>
      </w:r>
      <w:r w:rsidRPr="00AB5174">
        <w:rPr>
          <w:rFonts w:ascii="Comic Sans MS" w:hAnsi="Comic Sans MS"/>
          <w:color w:val="548DD4" w:themeColor="text2" w:themeTint="99"/>
        </w:rPr>
        <w:tab/>
        <w:t>H1: CM</w:t>
      </w:r>
      <w:r w:rsidRPr="00AB5174">
        <w:rPr>
          <w:rFonts w:ascii="Comic Sans MS" w:hAnsi="Comic Sans MS"/>
          <w:color w:val="548DD4" w:themeColor="text2" w:themeTint="99"/>
          <w:vertAlign w:val="subscript"/>
        </w:rPr>
        <w:t xml:space="preserve">O*P </w:t>
      </w:r>
      <w:r w:rsidRPr="00AB5174">
        <w:rPr>
          <w:rFonts w:ascii="Comic Sans MS" w:hAnsi="Comic Sans MS"/>
          <w:color w:val="548DD4" w:themeColor="text2" w:themeTint="99"/>
        </w:rPr>
        <w:t xml:space="preserve">/ </w:t>
      </w:r>
      <w:proofErr w:type="spellStart"/>
      <w:r w:rsidRPr="00AB5174">
        <w:rPr>
          <w:rFonts w:ascii="Comic Sans MS" w:hAnsi="Comic Sans MS"/>
          <w:color w:val="548DD4" w:themeColor="text2" w:themeTint="99"/>
        </w:rPr>
        <w:t>CMe</w:t>
      </w:r>
      <w:proofErr w:type="spellEnd"/>
      <w:r w:rsidRPr="00AB5174">
        <w:rPr>
          <w:rFonts w:ascii="Comic Sans MS" w:hAnsi="Comic Sans MS"/>
          <w:color w:val="548DD4" w:themeColor="text2" w:themeTint="99"/>
        </w:rPr>
        <w:t xml:space="preserve"> &gt; 1</w:t>
      </w:r>
      <w:r w:rsidRPr="00AB5174">
        <w:rPr>
          <w:rFonts w:ascii="Comic Sans MS" w:hAnsi="Comic Sans MS"/>
          <w:color w:val="548DD4" w:themeColor="text2" w:themeTint="99"/>
        </w:rPr>
        <w:tab/>
      </w:r>
    </w:p>
    <w:p w:rsidR="00DE6790" w:rsidRPr="00AB5174" w:rsidRDefault="00DE6790" w:rsidP="0051428A">
      <w:pPr>
        <w:spacing w:before="15" w:after="15" w:line="240" w:lineRule="auto"/>
        <w:rPr>
          <w:rFonts w:ascii="Arial" w:hAnsi="Arial" w:cs="Arial"/>
          <w:bCs/>
          <w:color w:val="548DD4" w:themeColor="text2" w:themeTint="99"/>
          <w:sz w:val="24"/>
          <w:szCs w:val="24"/>
          <w:lang w:val="en-US"/>
        </w:rPr>
      </w:pPr>
      <w:r w:rsidRPr="00AB5174">
        <w:rPr>
          <w:rFonts w:ascii="Arial" w:hAnsi="Arial" w:cs="Arial"/>
          <w:bCs/>
          <w:color w:val="548DD4" w:themeColor="text2" w:themeTint="99"/>
          <w:sz w:val="24"/>
          <w:szCs w:val="24"/>
          <w:lang w:val="en-US"/>
        </w:rPr>
        <w:t>SCE tot = 19492 – 24 (656/24)² = 1561,333</w:t>
      </w:r>
    </w:p>
    <w:p w:rsidR="00DE6790" w:rsidRPr="00AB5174" w:rsidRDefault="00DE6790" w:rsidP="0051428A">
      <w:pPr>
        <w:spacing w:before="15" w:after="15" w:line="240" w:lineRule="auto"/>
        <w:rPr>
          <w:rFonts w:ascii="Arial" w:hAnsi="Arial" w:cs="Arial"/>
          <w:bCs/>
          <w:color w:val="548DD4" w:themeColor="text2" w:themeTint="99"/>
          <w:sz w:val="24"/>
          <w:szCs w:val="24"/>
          <w:lang w:val="en-US"/>
        </w:rPr>
      </w:pPr>
      <w:r w:rsidRPr="00AB5174">
        <w:rPr>
          <w:rFonts w:ascii="Arial" w:hAnsi="Arial" w:cs="Arial"/>
          <w:bCs/>
          <w:color w:val="548DD4" w:themeColor="text2" w:themeTint="99"/>
          <w:sz w:val="24"/>
          <w:szCs w:val="24"/>
          <w:lang w:val="en-US"/>
        </w:rPr>
        <w:t xml:space="preserve">SCE (O) = </w:t>
      </w:r>
      <w:proofErr w:type="gramStart"/>
      <w:r w:rsidRPr="00AB5174">
        <w:rPr>
          <w:rFonts w:ascii="Arial" w:hAnsi="Arial" w:cs="Arial"/>
          <w:bCs/>
          <w:color w:val="548DD4" w:themeColor="text2" w:themeTint="99"/>
          <w:sz w:val="24"/>
          <w:szCs w:val="24"/>
          <w:lang w:val="en-US"/>
        </w:rPr>
        <w:t>19051,333  –</w:t>
      </w:r>
      <w:proofErr w:type="gramEnd"/>
      <w:r w:rsidRPr="00AB5174">
        <w:rPr>
          <w:rFonts w:ascii="Arial" w:hAnsi="Arial" w:cs="Arial"/>
          <w:bCs/>
          <w:color w:val="548DD4" w:themeColor="text2" w:themeTint="99"/>
          <w:sz w:val="24"/>
          <w:szCs w:val="24"/>
          <w:lang w:val="en-US"/>
        </w:rPr>
        <w:t xml:space="preserve"> 24 (656/24)² =1120,667</w:t>
      </w:r>
    </w:p>
    <w:p w:rsidR="00DE6790" w:rsidRPr="00AB5174" w:rsidRDefault="00DE6790" w:rsidP="0051428A">
      <w:pPr>
        <w:spacing w:before="15" w:after="15" w:line="240" w:lineRule="auto"/>
        <w:rPr>
          <w:rFonts w:ascii="Arial" w:hAnsi="Arial" w:cs="Arial"/>
          <w:bCs/>
          <w:color w:val="548DD4" w:themeColor="text2" w:themeTint="99"/>
          <w:sz w:val="24"/>
          <w:szCs w:val="24"/>
          <w:lang w:val="en-US"/>
        </w:rPr>
      </w:pPr>
      <w:r w:rsidRPr="00AB5174">
        <w:rPr>
          <w:rFonts w:ascii="Arial" w:hAnsi="Arial" w:cs="Arial"/>
          <w:bCs/>
          <w:color w:val="548DD4" w:themeColor="text2" w:themeTint="99"/>
          <w:sz w:val="24"/>
          <w:szCs w:val="24"/>
          <w:lang w:val="en-US"/>
        </w:rPr>
        <w:t xml:space="preserve">SCE (P) = </w:t>
      </w:r>
      <w:proofErr w:type="gramStart"/>
      <w:r w:rsidRPr="00AB5174">
        <w:rPr>
          <w:rFonts w:ascii="Arial" w:hAnsi="Arial" w:cs="Arial"/>
          <w:bCs/>
          <w:color w:val="548DD4" w:themeColor="text2" w:themeTint="99"/>
          <w:sz w:val="24"/>
          <w:szCs w:val="24"/>
          <w:lang w:val="en-US"/>
        </w:rPr>
        <w:t>18047,667  –</w:t>
      </w:r>
      <w:proofErr w:type="gramEnd"/>
      <w:r w:rsidRPr="00AB5174">
        <w:rPr>
          <w:rFonts w:ascii="Arial" w:hAnsi="Arial" w:cs="Arial"/>
          <w:bCs/>
          <w:color w:val="548DD4" w:themeColor="text2" w:themeTint="99"/>
          <w:sz w:val="24"/>
          <w:szCs w:val="24"/>
          <w:lang w:val="en-US"/>
        </w:rPr>
        <w:t xml:space="preserve"> 24 (656/24)² = 117,000</w:t>
      </w:r>
    </w:p>
    <w:p w:rsidR="00DE6790" w:rsidRPr="007B6F2B" w:rsidRDefault="00DE6790" w:rsidP="0051428A">
      <w:pPr>
        <w:spacing w:before="15" w:after="15" w:line="240" w:lineRule="auto"/>
        <w:rPr>
          <w:rFonts w:ascii="Arial" w:hAnsi="Arial" w:cs="Arial"/>
          <w:bCs/>
          <w:color w:val="548DD4" w:themeColor="text2" w:themeTint="99"/>
          <w:sz w:val="24"/>
          <w:szCs w:val="24"/>
          <w:lang w:val="en-US"/>
        </w:rPr>
      </w:pPr>
      <w:r w:rsidRPr="007B6F2B">
        <w:rPr>
          <w:rFonts w:ascii="Arial" w:hAnsi="Arial" w:cs="Arial"/>
          <w:bCs/>
          <w:color w:val="548DD4" w:themeColor="text2" w:themeTint="99"/>
          <w:sz w:val="24"/>
          <w:szCs w:val="24"/>
          <w:lang w:val="en-US"/>
        </w:rPr>
        <w:t>SCE (O*P) = 19343,333 – 24 (656/24)² - 1120,667 - 117,000 = 175,000</w:t>
      </w:r>
    </w:p>
    <w:p w:rsidR="00DE6790" w:rsidRPr="00AB5174" w:rsidRDefault="00DE6790" w:rsidP="0051428A">
      <w:pPr>
        <w:spacing w:before="15" w:after="15" w:line="240" w:lineRule="auto"/>
        <w:rPr>
          <w:rFonts w:ascii="Arial" w:hAnsi="Arial" w:cs="Arial"/>
          <w:bCs/>
          <w:color w:val="548DD4" w:themeColor="text2" w:themeTint="99"/>
          <w:sz w:val="24"/>
          <w:szCs w:val="24"/>
        </w:rPr>
      </w:pPr>
      <w:r w:rsidRPr="00AB5174">
        <w:rPr>
          <w:rFonts w:ascii="Arial" w:hAnsi="Arial" w:cs="Arial"/>
          <w:bCs/>
          <w:color w:val="548DD4" w:themeColor="text2" w:themeTint="99"/>
          <w:sz w:val="24"/>
          <w:szCs w:val="24"/>
        </w:rPr>
        <w:t>SCE e = 1561,333 - 1120,667 - 117,000 - 175,000 = 148,667</w:t>
      </w:r>
    </w:p>
    <w:p w:rsidR="00DE6790" w:rsidRDefault="00DE6790" w:rsidP="0051428A">
      <w:pPr>
        <w:spacing w:before="15" w:after="15" w:line="240" w:lineRule="auto"/>
        <w:rPr>
          <w:rFonts w:ascii="Verdana" w:hAnsi="Verdana"/>
          <w:sz w:val="18"/>
          <w:szCs w:val="18"/>
          <w:u w:val="single"/>
        </w:rPr>
      </w:pPr>
    </w:p>
    <w:p w:rsidR="002F3938" w:rsidRDefault="002F3938" w:rsidP="002F3938">
      <w:pPr>
        <w:spacing w:before="15" w:after="15" w:line="240" w:lineRule="auto"/>
        <w:rPr>
          <w:rFonts w:ascii="Verdana" w:hAnsi="Verdana"/>
          <w:sz w:val="18"/>
          <w:szCs w:val="18"/>
        </w:rPr>
      </w:pPr>
    </w:p>
    <w:tbl>
      <w:tblPr>
        <w:tblStyle w:val="Style1"/>
        <w:tblW w:w="9944" w:type="dxa"/>
        <w:tblLook w:val="04A0"/>
      </w:tblPr>
      <w:tblGrid>
        <w:gridCol w:w="2412"/>
        <w:gridCol w:w="1274"/>
        <w:gridCol w:w="1194"/>
        <w:gridCol w:w="2791"/>
        <w:gridCol w:w="1474"/>
        <w:gridCol w:w="963"/>
      </w:tblGrid>
      <w:tr w:rsidR="002F3938" w:rsidRPr="00AB5174" w:rsidTr="00DE6790">
        <w:trPr>
          <w:cnfStyle w:val="100000000000"/>
          <w:trHeight w:val="300"/>
        </w:trPr>
        <w:tc>
          <w:tcPr>
            <w:tcW w:w="2326" w:type="dxa"/>
            <w:noWrap/>
            <w:hideMark/>
          </w:tcPr>
          <w:p w:rsidR="002F3938" w:rsidRPr="00AB5174" w:rsidRDefault="002F3938" w:rsidP="002F3938">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 </w:t>
            </w:r>
          </w:p>
        </w:tc>
        <w:tc>
          <w:tcPr>
            <w:tcW w:w="12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S.C.E</w:t>
            </w:r>
          </w:p>
        </w:tc>
        <w:tc>
          <w:tcPr>
            <w:tcW w:w="1126" w:type="dxa"/>
            <w:noWrap/>
            <w:hideMark/>
          </w:tcPr>
          <w:p w:rsidR="002F3938" w:rsidRPr="00AB5174" w:rsidRDefault="003930AF" w:rsidP="006F028F">
            <w:pPr>
              <w:jc w:val="center"/>
              <w:rPr>
                <w:rFonts w:ascii="Calibri" w:eastAsia="Times New Roman" w:hAnsi="Calibri" w:cs="Times New Roman"/>
                <w:color w:val="548DD4" w:themeColor="text2" w:themeTint="99"/>
                <w:lang w:eastAsia="fr-FR"/>
              </w:rPr>
            </w:pPr>
            <w:proofErr w:type="spellStart"/>
            <w:r w:rsidRPr="00AB5174">
              <w:rPr>
                <w:rFonts w:ascii="Calibri" w:eastAsia="Times New Roman" w:hAnsi="Calibri" w:cs="Times New Roman"/>
                <w:color w:val="548DD4" w:themeColor="text2" w:themeTint="99"/>
                <w:lang w:eastAsia="fr-FR"/>
              </w:rPr>
              <w:t>ddl</w:t>
            </w:r>
            <w:proofErr w:type="spellEnd"/>
          </w:p>
        </w:tc>
        <w:tc>
          <w:tcPr>
            <w:tcW w:w="27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C.M.</w:t>
            </w:r>
          </w:p>
        </w:tc>
        <w:tc>
          <w:tcPr>
            <w:tcW w:w="14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F</w:t>
            </w:r>
            <w:r w:rsidR="003930AF" w:rsidRPr="00AB5174">
              <w:rPr>
                <w:rFonts w:ascii="Calibri" w:eastAsia="Times New Roman" w:hAnsi="Calibri" w:cs="Times New Roman"/>
                <w:color w:val="548DD4" w:themeColor="text2" w:themeTint="99"/>
                <w:lang w:eastAsia="fr-FR"/>
              </w:rPr>
              <w:t xml:space="preserve"> calculé</w:t>
            </w:r>
          </w:p>
        </w:tc>
        <w:tc>
          <w:tcPr>
            <w:tcW w:w="874" w:type="dxa"/>
            <w:noWrap/>
            <w:hideMark/>
          </w:tcPr>
          <w:p w:rsidR="002F3938" w:rsidRPr="00AB5174" w:rsidRDefault="006F028F"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F 0,95</w:t>
            </w:r>
          </w:p>
        </w:tc>
      </w:tr>
      <w:tr w:rsidR="002F3938" w:rsidRPr="00AB5174" w:rsidTr="00DE6790">
        <w:trPr>
          <w:trHeight w:val="300"/>
        </w:trPr>
        <w:tc>
          <w:tcPr>
            <w:tcW w:w="2326" w:type="dxa"/>
            <w:noWrap/>
            <w:hideMark/>
          </w:tcPr>
          <w:p w:rsidR="002F3938" w:rsidRPr="00AB5174" w:rsidRDefault="002F3938" w:rsidP="002F3938">
            <w:pPr>
              <w:rPr>
                <w:rFonts w:ascii="Calibri" w:eastAsia="Times New Roman" w:hAnsi="Calibri" w:cs="Times New Roman"/>
                <w:color w:val="548DD4" w:themeColor="text2" w:themeTint="99"/>
                <w:lang w:eastAsia="fr-FR"/>
              </w:rPr>
            </w:pPr>
            <w:proofErr w:type="spellStart"/>
            <w:r w:rsidRPr="00AB5174">
              <w:rPr>
                <w:rFonts w:ascii="Calibri" w:eastAsia="Times New Roman" w:hAnsi="Calibri" w:cs="Times New Roman"/>
                <w:color w:val="548DD4" w:themeColor="text2" w:themeTint="99"/>
                <w:lang w:eastAsia="fr-FR"/>
              </w:rPr>
              <w:t>VarTOTALE</w:t>
            </w:r>
            <w:proofErr w:type="spellEnd"/>
            <w:r w:rsidRPr="00AB5174">
              <w:rPr>
                <w:rFonts w:ascii="Calibri" w:eastAsia="Times New Roman" w:hAnsi="Calibri" w:cs="Times New Roman"/>
                <w:color w:val="548DD4" w:themeColor="text2" w:themeTint="99"/>
                <w:lang w:eastAsia="fr-FR"/>
              </w:rPr>
              <w:t xml:space="preserve">           </w:t>
            </w:r>
          </w:p>
        </w:tc>
        <w:tc>
          <w:tcPr>
            <w:tcW w:w="12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1561,333</w:t>
            </w:r>
          </w:p>
        </w:tc>
        <w:tc>
          <w:tcPr>
            <w:tcW w:w="11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23</w:t>
            </w:r>
          </w:p>
        </w:tc>
        <w:tc>
          <w:tcPr>
            <w:tcW w:w="27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67,884</w:t>
            </w:r>
          </w:p>
        </w:tc>
        <w:tc>
          <w:tcPr>
            <w:tcW w:w="14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p>
        </w:tc>
        <w:tc>
          <w:tcPr>
            <w:tcW w:w="874"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p>
        </w:tc>
      </w:tr>
      <w:tr w:rsidR="002F3938" w:rsidRPr="00AB5174" w:rsidTr="00DE6790">
        <w:trPr>
          <w:trHeight w:val="300"/>
        </w:trPr>
        <w:tc>
          <w:tcPr>
            <w:tcW w:w="2326" w:type="dxa"/>
            <w:noWrap/>
            <w:hideMark/>
          </w:tcPr>
          <w:p w:rsidR="002F3938" w:rsidRPr="00AB5174" w:rsidRDefault="002F3938" w:rsidP="00BF5A53">
            <w:pPr>
              <w:rPr>
                <w:rFonts w:ascii="Calibri" w:eastAsia="Times New Roman" w:hAnsi="Calibri" w:cs="Times New Roman"/>
                <w:color w:val="548DD4" w:themeColor="text2" w:themeTint="99"/>
                <w:lang w:eastAsia="fr-FR"/>
              </w:rPr>
            </w:pPr>
            <w:proofErr w:type="spellStart"/>
            <w:r w:rsidRPr="00AB5174">
              <w:rPr>
                <w:rFonts w:ascii="Calibri" w:eastAsia="Times New Roman" w:hAnsi="Calibri" w:cs="Times New Roman"/>
                <w:color w:val="548DD4" w:themeColor="text2" w:themeTint="99"/>
                <w:lang w:eastAsia="fr-FR"/>
              </w:rPr>
              <w:t>Var.FACTEUR</w:t>
            </w:r>
            <w:proofErr w:type="spellEnd"/>
            <w:r w:rsidRPr="00AB5174">
              <w:rPr>
                <w:rFonts w:ascii="Calibri" w:eastAsia="Times New Roman" w:hAnsi="Calibri" w:cs="Times New Roman"/>
                <w:color w:val="548DD4" w:themeColor="text2" w:themeTint="99"/>
                <w:lang w:eastAsia="fr-FR"/>
              </w:rPr>
              <w:t xml:space="preserve"> </w:t>
            </w:r>
            <w:r w:rsidR="00BF5A53" w:rsidRPr="00AB5174">
              <w:rPr>
                <w:rFonts w:ascii="Calibri" w:eastAsia="Times New Roman" w:hAnsi="Calibri" w:cs="Times New Roman"/>
                <w:color w:val="548DD4" w:themeColor="text2" w:themeTint="99"/>
                <w:lang w:eastAsia="fr-FR"/>
              </w:rPr>
              <w:t>O</w:t>
            </w:r>
            <w:r w:rsidRPr="00AB5174">
              <w:rPr>
                <w:rFonts w:ascii="Calibri" w:eastAsia="Times New Roman" w:hAnsi="Calibri" w:cs="Times New Roman"/>
                <w:color w:val="548DD4" w:themeColor="text2" w:themeTint="99"/>
                <w:lang w:eastAsia="fr-FR"/>
              </w:rPr>
              <w:t xml:space="preserve">        </w:t>
            </w:r>
          </w:p>
        </w:tc>
        <w:tc>
          <w:tcPr>
            <w:tcW w:w="12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1120,667</w:t>
            </w:r>
          </w:p>
        </w:tc>
        <w:tc>
          <w:tcPr>
            <w:tcW w:w="11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w:t>
            </w:r>
          </w:p>
        </w:tc>
        <w:tc>
          <w:tcPr>
            <w:tcW w:w="27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1120,667</w:t>
            </w:r>
          </w:p>
        </w:tc>
        <w:tc>
          <w:tcPr>
            <w:tcW w:w="14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120,610</w:t>
            </w:r>
          </w:p>
        </w:tc>
        <w:tc>
          <w:tcPr>
            <w:tcW w:w="874" w:type="dxa"/>
            <w:noWrap/>
            <w:hideMark/>
          </w:tcPr>
          <w:p w:rsidR="002F3938" w:rsidRPr="00AB5174" w:rsidRDefault="0028324B" w:rsidP="006F028F">
            <w:pPr>
              <w:jc w:val="center"/>
              <w:rPr>
                <w:rFonts w:ascii="Calibri" w:eastAsia="Times New Roman" w:hAnsi="Calibri" w:cs="Times New Roman"/>
                <w:color w:val="548DD4" w:themeColor="text2" w:themeTint="99"/>
                <w:lang w:eastAsia="fr-FR"/>
              </w:rPr>
            </w:pPr>
            <w:r>
              <w:rPr>
                <w:rFonts w:ascii="Calibri" w:eastAsia="Times New Roman" w:hAnsi="Calibri" w:cs="Times New Roman"/>
                <w:color w:val="548DD4" w:themeColor="text2" w:themeTint="99"/>
                <w:lang w:eastAsia="fr-FR"/>
              </w:rPr>
              <w:t>4.49</w:t>
            </w:r>
          </w:p>
        </w:tc>
      </w:tr>
      <w:tr w:rsidR="002F3938" w:rsidRPr="00AB5174" w:rsidTr="00DE6790">
        <w:trPr>
          <w:trHeight w:val="300"/>
        </w:trPr>
        <w:tc>
          <w:tcPr>
            <w:tcW w:w="2326" w:type="dxa"/>
            <w:noWrap/>
            <w:hideMark/>
          </w:tcPr>
          <w:p w:rsidR="002F3938" w:rsidRPr="00AB5174" w:rsidRDefault="002F3938" w:rsidP="003C30C6">
            <w:pPr>
              <w:rPr>
                <w:rFonts w:ascii="Calibri" w:eastAsia="Times New Roman" w:hAnsi="Calibri" w:cs="Times New Roman"/>
                <w:color w:val="548DD4" w:themeColor="text2" w:themeTint="99"/>
                <w:lang w:eastAsia="fr-FR"/>
              </w:rPr>
            </w:pPr>
            <w:proofErr w:type="spellStart"/>
            <w:r w:rsidRPr="00AB5174">
              <w:rPr>
                <w:rFonts w:ascii="Calibri" w:eastAsia="Times New Roman" w:hAnsi="Calibri" w:cs="Times New Roman"/>
                <w:color w:val="548DD4" w:themeColor="text2" w:themeTint="99"/>
                <w:lang w:eastAsia="fr-FR"/>
              </w:rPr>
              <w:t>Var.FACTEUR</w:t>
            </w:r>
            <w:proofErr w:type="spellEnd"/>
            <w:r w:rsidRPr="00AB5174">
              <w:rPr>
                <w:rFonts w:ascii="Calibri" w:eastAsia="Times New Roman" w:hAnsi="Calibri" w:cs="Times New Roman"/>
                <w:color w:val="548DD4" w:themeColor="text2" w:themeTint="99"/>
                <w:lang w:eastAsia="fr-FR"/>
              </w:rPr>
              <w:t xml:space="preserve"> </w:t>
            </w:r>
            <w:r w:rsidR="003C30C6" w:rsidRPr="00AB5174">
              <w:rPr>
                <w:rFonts w:ascii="Calibri" w:eastAsia="Times New Roman" w:hAnsi="Calibri" w:cs="Times New Roman"/>
                <w:color w:val="548DD4" w:themeColor="text2" w:themeTint="99"/>
                <w:lang w:eastAsia="fr-FR"/>
              </w:rPr>
              <w:t>P</w:t>
            </w:r>
            <w:r w:rsidRPr="00AB5174">
              <w:rPr>
                <w:rFonts w:ascii="Calibri" w:eastAsia="Times New Roman" w:hAnsi="Calibri" w:cs="Times New Roman"/>
                <w:color w:val="548DD4" w:themeColor="text2" w:themeTint="99"/>
                <w:lang w:eastAsia="fr-FR"/>
              </w:rPr>
              <w:t xml:space="preserve">        </w:t>
            </w:r>
          </w:p>
        </w:tc>
        <w:tc>
          <w:tcPr>
            <w:tcW w:w="12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117,000</w:t>
            </w:r>
          </w:p>
        </w:tc>
        <w:tc>
          <w:tcPr>
            <w:tcW w:w="11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3</w:t>
            </w:r>
          </w:p>
        </w:tc>
        <w:tc>
          <w:tcPr>
            <w:tcW w:w="27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39,000</w:t>
            </w:r>
          </w:p>
        </w:tc>
        <w:tc>
          <w:tcPr>
            <w:tcW w:w="14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4,197</w:t>
            </w:r>
          </w:p>
        </w:tc>
        <w:tc>
          <w:tcPr>
            <w:tcW w:w="874" w:type="dxa"/>
            <w:noWrap/>
            <w:hideMark/>
          </w:tcPr>
          <w:p w:rsidR="002F3938" w:rsidRPr="00AB5174" w:rsidRDefault="0028324B" w:rsidP="006F028F">
            <w:pPr>
              <w:jc w:val="center"/>
              <w:rPr>
                <w:rFonts w:ascii="Calibri" w:eastAsia="Times New Roman" w:hAnsi="Calibri" w:cs="Times New Roman"/>
                <w:color w:val="548DD4" w:themeColor="text2" w:themeTint="99"/>
                <w:lang w:eastAsia="fr-FR"/>
              </w:rPr>
            </w:pPr>
            <w:r>
              <w:rPr>
                <w:rFonts w:ascii="Calibri" w:eastAsia="Times New Roman" w:hAnsi="Calibri" w:cs="Times New Roman"/>
                <w:color w:val="548DD4" w:themeColor="text2" w:themeTint="99"/>
                <w:lang w:eastAsia="fr-FR"/>
              </w:rPr>
              <w:t>3.24</w:t>
            </w:r>
          </w:p>
        </w:tc>
      </w:tr>
      <w:tr w:rsidR="002F3938" w:rsidRPr="00AB5174" w:rsidTr="00DE6790">
        <w:trPr>
          <w:trHeight w:val="300"/>
        </w:trPr>
        <w:tc>
          <w:tcPr>
            <w:tcW w:w="2326" w:type="dxa"/>
            <w:noWrap/>
            <w:hideMark/>
          </w:tcPr>
          <w:p w:rsidR="002F3938" w:rsidRPr="00AB5174" w:rsidRDefault="002F3938" w:rsidP="003C30C6">
            <w:pPr>
              <w:rPr>
                <w:rFonts w:ascii="Calibri" w:eastAsia="Times New Roman" w:hAnsi="Calibri" w:cs="Times New Roman"/>
                <w:color w:val="548DD4" w:themeColor="text2" w:themeTint="99"/>
                <w:lang w:eastAsia="fr-FR"/>
              </w:rPr>
            </w:pPr>
            <w:proofErr w:type="spellStart"/>
            <w:r w:rsidRPr="00AB5174">
              <w:rPr>
                <w:rFonts w:ascii="Calibri" w:eastAsia="Times New Roman" w:hAnsi="Calibri" w:cs="Times New Roman"/>
                <w:color w:val="548DD4" w:themeColor="text2" w:themeTint="99"/>
                <w:lang w:eastAsia="fr-FR"/>
              </w:rPr>
              <w:t>Var.INTER</w:t>
            </w:r>
            <w:proofErr w:type="spellEnd"/>
            <w:r w:rsidRPr="00AB5174">
              <w:rPr>
                <w:rFonts w:ascii="Calibri" w:eastAsia="Times New Roman" w:hAnsi="Calibri" w:cs="Times New Roman"/>
                <w:color w:val="548DD4" w:themeColor="text2" w:themeTint="99"/>
                <w:lang w:eastAsia="fr-FR"/>
              </w:rPr>
              <w:t xml:space="preserve"> </w:t>
            </w:r>
            <w:r w:rsidR="003C30C6" w:rsidRPr="00AB5174">
              <w:rPr>
                <w:rFonts w:ascii="Calibri" w:eastAsia="Times New Roman" w:hAnsi="Calibri" w:cs="Times New Roman"/>
                <w:color w:val="548DD4" w:themeColor="text2" w:themeTint="99"/>
                <w:lang w:eastAsia="fr-FR"/>
              </w:rPr>
              <w:t>O*P</w:t>
            </w:r>
            <w:r w:rsidRPr="00AB5174">
              <w:rPr>
                <w:rFonts w:ascii="Calibri" w:eastAsia="Times New Roman" w:hAnsi="Calibri" w:cs="Times New Roman"/>
                <w:color w:val="548DD4" w:themeColor="text2" w:themeTint="99"/>
                <w:lang w:eastAsia="fr-FR"/>
              </w:rPr>
              <w:t xml:space="preserve">       </w:t>
            </w:r>
          </w:p>
        </w:tc>
        <w:tc>
          <w:tcPr>
            <w:tcW w:w="12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175,000</w:t>
            </w:r>
          </w:p>
        </w:tc>
        <w:tc>
          <w:tcPr>
            <w:tcW w:w="11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3</w:t>
            </w:r>
          </w:p>
        </w:tc>
        <w:tc>
          <w:tcPr>
            <w:tcW w:w="27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58,333</w:t>
            </w:r>
          </w:p>
        </w:tc>
        <w:tc>
          <w:tcPr>
            <w:tcW w:w="14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6,278</w:t>
            </w:r>
          </w:p>
        </w:tc>
        <w:tc>
          <w:tcPr>
            <w:tcW w:w="874" w:type="dxa"/>
            <w:noWrap/>
            <w:hideMark/>
          </w:tcPr>
          <w:p w:rsidR="002F3938" w:rsidRPr="00AB5174" w:rsidRDefault="0028324B" w:rsidP="006F028F">
            <w:pPr>
              <w:jc w:val="center"/>
              <w:rPr>
                <w:rFonts w:ascii="Calibri" w:eastAsia="Times New Roman" w:hAnsi="Calibri" w:cs="Times New Roman"/>
                <w:color w:val="548DD4" w:themeColor="text2" w:themeTint="99"/>
                <w:lang w:eastAsia="fr-FR"/>
              </w:rPr>
            </w:pPr>
            <w:r>
              <w:rPr>
                <w:rFonts w:ascii="Calibri" w:eastAsia="Times New Roman" w:hAnsi="Calibri" w:cs="Times New Roman"/>
                <w:color w:val="548DD4" w:themeColor="text2" w:themeTint="99"/>
                <w:lang w:eastAsia="fr-FR"/>
              </w:rPr>
              <w:t>3.24</w:t>
            </w:r>
          </w:p>
        </w:tc>
      </w:tr>
      <w:tr w:rsidR="002F3938" w:rsidRPr="00AB5174" w:rsidTr="00DE6790">
        <w:trPr>
          <w:trHeight w:val="315"/>
        </w:trPr>
        <w:tc>
          <w:tcPr>
            <w:tcW w:w="2326" w:type="dxa"/>
            <w:noWrap/>
            <w:hideMark/>
          </w:tcPr>
          <w:p w:rsidR="002F3938" w:rsidRPr="00AB5174" w:rsidRDefault="002F3938" w:rsidP="003C30C6">
            <w:pP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VAR.RESIDUELLE</w:t>
            </w:r>
          </w:p>
        </w:tc>
        <w:tc>
          <w:tcPr>
            <w:tcW w:w="12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148,667</w:t>
            </w:r>
          </w:p>
        </w:tc>
        <w:tc>
          <w:tcPr>
            <w:tcW w:w="11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16</w:t>
            </w:r>
          </w:p>
        </w:tc>
        <w:tc>
          <w:tcPr>
            <w:tcW w:w="272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r w:rsidRPr="00AB5174">
              <w:rPr>
                <w:rFonts w:ascii="Calibri" w:eastAsia="Times New Roman" w:hAnsi="Calibri" w:cs="Times New Roman"/>
                <w:color w:val="548DD4" w:themeColor="text2" w:themeTint="99"/>
                <w:lang w:eastAsia="fr-FR"/>
              </w:rPr>
              <w:t>9,292</w:t>
            </w:r>
          </w:p>
        </w:tc>
        <w:tc>
          <w:tcPr>
            <w:tcW w:w="1406"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p>
        </w:tc>
        <w:tc>
          <w:tcPr>
            <w:tcW w:w="874" w:type="dxa"/>
            <w:noWrap/>
            <w:hideMark/>
          </w:tcPr>
          <w:p w:rsidR="002F3938" w:rsidRPr="00AB5174" w:rsidRDefault="002F3938" w:rsidP="006F028F">
            <w:pPr>
              <w:jc w:val="center"/>
              <w:rPr>
                <w:rFonts w:ascii="Calibri" w:eastAsia="Times New Roman" w:hAnsi="Calibri" w:cs="Times New Roman"/>
                <w:color w:val="548DD4" w:themeColor="text2" w:themeTint="99"/>
                <w:lang w:eastAsia="fr-FR"/>
              </w:rPr>
            </w:pPr>
          </w:p>
        </w:tc>
      </w:tr>
    </w:tbl>
    <w:p w:rsidR="002F3938" w:rsidRDefault="002F3938" w:rsidP="002F3938">
      <w:pPr>
        <w:spacing w:before="15" w:after="15" w:line="240" w:lineRule="auto"/>
        <w:rPr>
          <w:rFonts w:ascii="Verdana" w:hAnsi="Verdana"/>
          <w:sz w:val="18"/>
          <w:szCs w:val="18"/>
        </w:rPr>
      </w:pPr>
    </w:p>
    <w:p w:rsidR="0085764D" w:rsidRPr="00B47D1A" w:rsidRDefault="0085764D" w:rsidP="0085764D">
      <w:pPr>
        <w:spacing w:before="15" w:after="15" w:line="240" w:lineRule="auto"/>
        <w:rPr>
          <w:rFonts w:ascii="Verdana" w:hAnsi="Verdana"/>
          <w:sz w:val="18"/>
          <w:szCs w:val="18"/>
          <w:u w:val="single"/>
        </w:rPr>
      </w:pPr>
      <w:r w:rsidRPr="009D344D">
        <w:rPr>
          <w:rFonts w:ascii="Comic Sans MS" w:hAnsi="Comic Sans MS"/>
          <w:color w:val="548DD4" w:themeColor="text2" w:themeTint="99"/>
        </w:rPr>
        <w:t xml:space="preserve">Conclusions : </w:t>
      </w:r>
      <w:r>
        <w:rPr>
          <w:rFonts w:ascii="Comic Sans MS" w:hAnsi="Comic Sans MS"/>
          <w:color w:val="548DD4" w:themeColor="text2" w:themeTint="99"/>
        </w:rPr>
        <w:t xml:space="preserve">Tous les F calculés &gt; F théoriques. </w:t>
      </w:r>
      <w:r w:rsidRPr="009D344D">
        <w:rPr>
          <w:rFonts w:ascii="Comic Sans MS" w:hAnsi="Comic Sans MS"/>
          <w:color w:val="548DD4" w:themeColor="text2" w:themeTint="99"/>
        </w:rPr>
        <w:t xml:space="preserve">Un effet </w:t>
      </w:r>
      <w:r>
        <w:rPr>
          <w:rFonts w:ascii="Comic Sans MS" w:hAnsi="Comic Sans MS"/>
          <w:color w:val="548DD4" w:themeColor="text2" w:themeTint="99"/>
        </w:rPr>
        <w:t>des facteurs étudiés et de l’effet d’interaction ont</w:t>
      </w:r>
      <w:r w:rsidRPr="009D344D">
        <w:rPr>
          <w:rFonts w:ascii="Comic Sans MS" w:hAnsi="Comic Sans MS"/>
          <w:color w:val="548DD4" w:themeColor="text2" w:themeTint="99"/>
        </w:rPr>
        <w:t xml:space="preserve"> pu être mis en évidence avec moins de 5% de risque d’erreur. On </w:t>
      </w:r>
      <w:r>
        <w:rPr>
          <w:rFonts w:ascii="Comic Sans MS" w:hAnsi="Comic Sans MS"/>
          <w:color w:val="548DD4" w:themeColor="text2" w:themeTint="99"/>
        </w:rPr>
        <w:t>doit</w:t>
      </w:r>
      <w:r w:rsidRPr="009D344D">
        <w:rPr>
          <w:rFonts w:ascii="Comic Sans MS" w:hAnsi="Comic Sans MS"/>
          <w:color w:val="548DD4" w:themeColor="text2" w:themeTint="99"/>
        </w:rPr>
        <w:t xml:space="preserve"> donc uniquement comparer les moyennes entre les </w:t>
      </w:r>
      <w:r>
        <w:rPr>
          <w:rFonts w:ascii="Comic Sans MS" w:hAnsi="Comic Sans MS"/>
          <w:color w:val="548DD4" w:themeColor="text2" w:themeTint="99"/>
        </w:rPr>
        <w:t>8 traitements</w:t>
      </w:r>
      <w:r w:rsidRPr="009D344D">
        <w:rPr>
          <w:rFonts w:ascii="Comic Sans MS" w:hAnsi="Comic Sans MS"/>
          <w:color w:val="548DD4" w:themeColor="text2" w:themeTint="99"/>
        </w:rPr>
        <w:t>.</w:t>
      </w:r>
    </w:p>
    <w:p w:rsidR="002F3938" w:rsidRDefault="002F3938" w:rsidP="002F3938">
      <w:pPr>
        <w:spacing w:before="15" w:after="15" w:line="240" w:lineRule="auto"/>
        <w:rPr>
          <w:rFonts w:ascii="Verdana" w:hAnsi="Verdana"/>
          <w:sz w:val="18"/>
          <w:szCs w:val="18"/>
        </w:rPr>
      </w:pPr>
    </w:p>
    <w:p w:rsidR="00140A35" w:rsidRDefault="00140A35" w:rsidP="00140A35">
      <w:pPr>
        <w:pStyle w:val="Paragraphedeliste"/>
        <w:spacing w:before="15" w:after="15" w:line="240" w:lineRule="auto"/>
        <w:rPr>
          <w:rFonts w:ascii="Verdana" w:hAnsi="Verdana"/>
          <w:sz w:val="18"/>
          <w:szCs w:val="18"/>
        </w:rPr>
      </w:pPr>
    </w:p>
    <w:p w:rsidR="00140A35" w:rsidRDefault="00140A35" w:rsidP="00140A35">
      <w:pPr>
        <w:pStyle w:val="Paragraphedeliste"/>
        <w:spacing w:before="15" w:after="15" w:line="240" w:lineRule="auto"/>
        <w:rPr>
          <w:rFonts w:ascii="Verdana" w:hAnsi="Verdana"/>
          <w:sz w:val="18"/>
          <w:szCs w:val="18"/>
        </w:rPr>
      </w:pPr>
    </w:p>
    <w:p w:rsidR="002F3938" w:rsidRPr="00CC41E9" w:rsidRDefault="00CC41E9" w:rsidP="00CC41E9">
      <w:pPr>
        <w:pStyle w:val="Paragraphedeliste"/>
        <w:numPr>
          <w:ilvl w:val="0"/>
          <w:numId w:val="5"/>
        </w:numPr>
        <w:spacing w:before="15" w:after="15" w:line="240" w:lineRule="auto"/>
        <w:rPr>
          <w:rFonts w:ascii="Verdana" w:hAnsi="Verdana"/>
          <w:sz w:val="18"/>
          <w:szCs w:val="18"/>
        </w:rPr>
      </w:pPr>
      <w:r>
        <w:rPr>
          <w:rFonts w:ascii="Verdana" w:hAnsi="Verdana"/>
          <w:sz w:val="18"/>
          <w:szCs w:val="18"/>
        </w:rPr>
        <w:t>Mettez en œuvre une méthode statistique qui permette de répondre à la question posée au début de l’étude pour un risque d’erreur de 5%</w:t>
      </w:r>
      <w:r w:rsidR="00A81451">
        <w:rPr>
          <w:rFonts w:ascii="Verdana" w:hAnsi="Verdana"/>
          <w:sz w:val="18"/>
          <w:szCs w:val="18"/>
        </w:rPr>
        <w:t>. Conclusion.</w:t>
      </w:r>
    </w:p>
    <w:p w:rsidR="002F3938" w:rsidRDefault="002F3938" w:rsidP="002F3938">
      <w:pPr>
        <w:spacing w:before="15" w:after="15" w:line="240" w:lineRule="auto"/>
        <w:rPr>
          <w:rFonts w:ascii="Verdana" w:hAnsi="Verdana"/>
          <w:sz w:val="18"/>
          <w:szCs w:val="18"/>
        </w:rPr>
      </w:pPr>
    </w:p>
    <w:tbl>
      <w:tblPr>
        <w:tblW w:w="8904" w:type="dxa"/>
        <w:tblInd w:w="70" w:type="dxa"/>
        <w:tblCellMar>
          <w:left w:w="70" w:type="dxa"/>
          <w:right w:w="70" w:type="dxa"/>
        </w:tblCellMar>
        <w:tblLook w:val="04A0"/>
      </w:tblPr>
      <w:tblGrid>
        <w:gridCol w:w="1316"/>
        <w:gridCol w:w="1671"/>
        <w:gridCol w:w="1235"/>
        <w:gridCol w:w="815"/>
        <w:gridCol w:w="1346"/>
        <w:gridCol w:w="891"/>
        <w:gridCol w:w="815"/>
        <w:gridCol w:w="815"/>
      </w:tblGrid>
      <w:tr w:rsidR="0028324B" w:rsidRPr="0085764D" w:rsidTr="002B6674">
        <w:trPr>
          <w:trHeight w:val="300"/>
        </w:trPr>
        <w:tc>
          <w:tcPr>
            <w:tcW w:w="1316" w:type="dxa"/>
            <w:tcBorders>
              <w:top w:val="nil"/>
              <w:left w:val="nil"/>
              <w:bottom w:val="nil"/>
              <w:right w:val="nil"/>
            </w:tcBorders>
            <w:shd w:val="clear" w:color="auto" w:fill="auto"/>
            <w:noWrap/>
            <w:vAlign w:val="bottom"/>
            <w:hideMark/>
          </w:tcPr>
          <w:p w:rsidR="002B6674" w:rsidRPr="0085764D" w:rsidRDefault="002B6674" w:rsidP="006F028F">
            <w:pPr>
              <w:spacing w:after="0" w:line="240" w:lineRule="auto"/>
              <w:rPr>
                <w:rFonts w:ascii="Calibri" w:eastAsia="Times New Roman" w:hAnsi="Calibri" w:cs="Calibri"/>
                <w:color w:val="548DD4" w:themeColor="text2" w:themeTint="99"/>
                <w:lang w:eastAsia="fr-FR"/>
              </w:rPr>
            </w:pPr>
            <w:r w:rsidRPr="0085764D">
              <w:rPr>
                <w:rFonts w:ascii="Calibri" w:eastAsia="Times New Roman" w:hAnsi="Calibri" w:cs="Calibri"/>
                <w:color w:val="548DD4" w:themeColor="text2" w:themeTint="99"/>
                <w:lang w:eastAsia="fr-FR"/>
              </w:rPr>
              <w:t>Sigma² d(m)</w:t>
            </w:r>
          </w:p>
        </w:tc>
        <w:tc>
          <w:tcPr>
            <w:tcW w:w="936" w:type="dxa"/>
            <w:tcBorders>
              <w:top w:val="nil"/>
              <w:left w:val="nil"/>
              <w:bottom w:val="nil"/>
              <w:right w:val="nil"/>
            </w:tcBorders>
            <w:shd w:val="clear" w:color="auto" w:fill="auto"/>
            <w:noWrap/>
            <w:vAlign w:val="bottom"/>
            <w:hideMark/>
          </w:tcPr>
          <w:p w:rsidR="002B6674" w:rsidRPr="0085764D" w:rsidRDefault="0028324B" w:rsidP="0028324B">
            <w:pPr>
              <w:spacing w:after="0" w:line="240" w:lineRule="auto"/>
              <w:jc w:val="right"/>
              <w:rPr>
                <w:rFonts w:ascii="Calibri" w:eastAsia="Times New Roman" w:hAnsi="Calibri" w:cs="Calibri"/>
                <w:color w:val="548DD4" w:themeColor="text2" w:themeTint="99"/>
                <w:lang w:eastAsia="fr-FR"/>
              </w:rPr>
            </w:pPr>
            <w:r>
              <w:rPr>
                <w:rFonts w:ascii="Calibri" w:eastAsia="Times New Roman" w:hAnsi="Calibri" w:cs="Calibri"/>
                <w:color w:val="548DD4" w:themeColor="text2" w:themeTint="99"/>
                <w:lang w:eastAsia="fr-FR"/>
              </w:rPr>
              <w:t>9.292*2/3=6.195</w:t>
            </w:r>
          </w:p>
        </w:tc>
        <w:tc>
          <w:tcPr>
            <w:tcW w:w="1434" w:type="dxa"/>
            <w:tcBorders>
              <w:top w:val="nil"/>
              <w:left w:val="nil"/>
              <w:bottom w:val="nil"/>
              <w:right w:val="nil"/>
            </w:tcBorders>
            <w:vAlign w:val="bottom"/>
          </w:tcPr>
          <w:p w:rsidR="002B6674" w:rsidRPr="0085764D" w:rsidRDefault="002B6674" w:rsidP="004F270B">
            <w:pPr>
              <w:spacing w:after="0" w:line="240" w:lineRule="auto"/>
              <w:rPr>
                <w:rFonts w:ascii="Calibri" w:eastAsia="Times New Roman" w:hAnsi="Calibri" w:cs="Calibri"/>
                <w:color w:val="548DD4" w:themeColor="text2" w:themeTint="99"/>
                <w:lang w:eastAsia="fr-FR"/>
              </w:rPr>
            </w:pPr>
          </w:p>
        </w:tc>
        <w:tc>
          <w:tcPr>
            <w:tcW w:w="936" w:type="dxa"/>
            <w:tcBorders>
              <w:top w:val="nil"/>
              <w:left w:val="nil"/>
              <w:bottom w:val="nil"/>
              <w:right w:val="nil"/>
            </w:tcBorders>
            <w:vAlign w:val="bottom"/>
          </w:tcPr>
          <w:p w:rsidR="002B6674" w:rsidRPr="0085764D" w:rsidRDefault="002B6674" w:rsidP="004F270B">
            <w:pPr>
              <w:spacing w:after="0" w:line="240" w:lineRule="auto"/>
              <w:jc w:val="right"/>
              <w:rPr>
                <w:rFonts w:ascii="Calibri" w:eastAsia="Times New Roman" w:hAnsi="Calibri" w:cs="Calibri"/>
                <w:color w:val="548DD4" w:themeColor="text2" w:themeTint="99"/>
                <w:lang w:eastAsia="fr-FR"/>
              </w:rPr>
            </w:pPr>
          </w:p>
        </w:tc>
        <w:tc>
          <w:tcPr>
            <w:tcW w:w="1474" w:type="dxa"/>
            <w:tcBorders>
              <w:top w:val="nil"/>
              <w:left w:val="nil"/>
              <w:bottom w:val="nil"/>
              <w:right w:val="nil"/>
            </w:tcBorders>
            <w:vAlign w:val="bottom"/>
          </w:tcPr>
          <w:p w:rsidR="002B6674" w:rsidRPr="0085764D" w:rsidRDefault="002B6674" w:rsidP="004F270B">
            <w:pPr>
              <w:spacing w:after="0" w:line="240" w:lineRule="auto"/>
              <w:rPr>
                <w:rFonts w:ascii="Calibri" w:eastAsia="Times New Roman" w:hAnsi="Calibri" w:cs="Calibri"/>
                <w:color w:val="548DD4" w:themeColor="text2" w:themeTint="99"/>
                <w:lang w:eastAsia="fr-FR"/>
              </w:rPr>
            </w:pPr>
            <w:r w:rsidRPr="0085764D">
              <w:rPr>
                <w:rFonts w:ascii="Calibri" w:eastAsia="Times New Roman" w:hAnsi="Calibri" w:cs="Calibri"/>
                <w:color w:val="548DD4" w:themeColor="text2" w:themeTint="99"/>
                <w:lang w:eastAsia="fr-FR"/>
              </w:rPr>
              <w:t>t 0,975 (16)</w:t>
            </w:r>
          </w:p>
        </w:tc>
        <w:tc>
          <w:tcPr>
            <w:tcW w:w="936" w:type="dxa"/>
            <w:tcBorders>
              <w:top w:val="nil"/>
              <w:left w:val="nil"/>
              <w:bottom w:val="nil"/>
              <w:right w:val="nil"/>
            </w:tcBorders>
            <w:vAlign w:val="bottom"/>
          </w:tcPr>
          <w:p w:rsidR="002B6674" w:rsidRPr="0085764D" w:rsidRDefault="002B6674" w:rsidP="004F270B">
            <w:pPr>
              <w:spacing w:after="0" w:line="240" w:lineRule="auto"/>
              <w:jc w:val="right"/>
              <w:rPr>
                <w:rFonts w:ascii="Calibri" w:eastAsia="Times New Roman" w:hAnsi="Calibri" w:cs="Calibri"/>
                <w:color w:val="548DD4" w:themeColor="text2" w:themeTint="99"/>
                <w:lang w:eastAsia="fr-FR"/>
              </w:rPr>
            </w:pPr>
            <w:r w:rsidRPr="0085764D">
              <w:rPr>
                <w:rFonts w:ascii="Calibri" w:eastAsia="Times New Roman" w:hAnsi="Calibri" w:cs="Calibri"/>
                <w:color w:val="548DD4" w:themeColor="text2" w:themeTint="99"/>
                <w:lang w:eastAsia="fr-FR"/>
              </w:rPr>
              <w:t>2,120</w:t>
            </w:r>
          </w:p>
        </w:tc>
        <w:tc>
          <w:tcPr>
            <w:tcW w:w="936" w:type="dxa"/>
            <w:tcBorders>
              <w:top w:val="nil"/>
              <w:left w:val="nil"/>
              <w:bottom w:val="nil"/>
              <w:right w:val="nil"/>
            </w:tcBorders>
          </w:tcPr>
          <w:p w:rsidR="002B6674" w:rsidRPr="0085764D" w:rsidRDefault="002B6674" w:rsidP="006F028F">
            <w:pPr>
              <w:spacing w:after="0" w:line="240" w:lineRule="auto"/>
              <w:jc w:val="right"/>
              <w:rPr>
                <w:rFonts w:ascii="Calibri" w:eastAsia="Times New Roman" w:hAnsi="Calibri" w:cs="Calibri"/>
                <w:color w:val="548DD4" w:themeColor="text2" w:themeTint="99"/>
                <w:lang w:eastAsia="fr-FR"/>
              </w:rPr>
            </w:pPr>
          </w:p>
        </w:tc>
        <w:tc>
          <w:tcPr>
            <w:tcW w:w="936" w:type="dxa"/>
            <w:tcBorders>
              <w:top w:val="nil"/>
              <w:left w:val="nil"/>
              <w:bottom w:val="nil"/>
              <w:right w:val="nil"/>
            </w:tcBorders>
          </w:tcPr>
          <w:p w:rsidR="002B6674" w:rsidRPr="0085764D" w:rsidRDefault="002B6674" w:rsidP="006F028F">
            <w:pPr>
              <w:spacing w:after="0" w:line="240" w:lineRule="auto"/>
              <w:jc w:val="right"/>
              <w:rPr>
                <w:rFonts w:ascii="Calibri" w:eastAsia="Times New Roman" w:hAnsi="Calibri" w:cs="Calibri"/>
                <w:color w:val="548DD4" w:themeColor="text2" w:themeTint="99"/>
                <w:lang w:eastAsia="fr-FR"/>
              </w:rPr>
            </w:pPr>
          </w:p>
        </w:tc>
      </w:tr>
      <w:tr w:rsidR="0028324B" w:rsidRPr="0085764D" w:rsidTr="002B6674">
        <w:trPr>
          <w:trHeight w:val="300"/>
        </w:trPr>
        <w:tc>
          <w:tcPr>
            <w:tcW w:w="1316" w:type="dxa"/>
            <w:tcBorders>
              <w:top w:val="nil"/>
              <w:left w:val="nil"/>
              <w:bottom w:val="nil"/>
              <w:right w:val="nil"/>
            </w:tcBorders>
            <w:shd w:val="clear" w:color="auto" w:fill="auto"/>
            <w:noWrap/>
            <w:vAlign w:val="bottom"/>
            <w:hideMark/>
          </w:tcPr>
          <w:p w:rsidR="002B6674" w:rsidRPr="0085764D" w:rsidRDefault="002B6674" w:rsidP="006F028F">
            <w:pPr>
              <w:spacing w:after="0" w:line="240" w:lineRule="auto"/>
              <w:rPr>
                <w:rFonts w:ascii="Calibri" w:eastAsia="Times New Roman" w:hAnsi="Calibri" w:cs="Calibri"/>
                <w:color w:val="548DD4" w:themeColor="text2" w:themeTint="99"/>
                <w:lang w:eastAsia="fr-FR"/>
              </w:rPr>
            </w:pPr>
            <w:r>
              <w:rPr>
                <w:rFonts w:ascii="Calibri" w:eastAsia="Times New Roman" w:hAnsi="Calibri" w:cs="Calibri"/>
                <w:color w:val="548DD4" w:themeColor="text2" w:themeTint="99"/>
                <w:lang w:eastAsia="fr-FR"/>
              </w:rPr>
              <w:t>S</w:t>
            </w:r>
            <w:r w:rsidRPr="0085764D">
              <w:rPr>
                <w:rFonts w:ascii="Calibri" w:eastAsia="Times New Roman" w:hAnsi="Calibri" w:cs="Calibri"/>
                <w:color w:val="548DD4" w:themeColor="text2" w:themeTint="99"/>
                <w:lang w:eastAsia="fr-FR"/>
              </w:rPr>
              <w:t>igma d(m)</w:t>
            </w:r>
          </w:p>
        </w:tc>
        <w:tc>
          <w:tcPr>
            <w:tcW w:w="936" w:type="dxa"/>
            <w:tcBorders>
              <w:top w:val="nil"/>
              <w:left w:val="nil"/>
              <w:bottom w:val="nil"/>
              <w:right w:val="nil"/>
            </w:tcBorders>
            <w:shd w:val="clear" w:color="auto" w:fill="auto"/>
            <w:noWrap/>
            <w:vAlign w:val="bottom"/>
            <w:hideMark/>
          </w:tcPr>
          <w:p w:rsidR="002B6674" w:rsidRPr="0085764D" w:rsidRDefault="0028324B" w:rsidP="006F028F">
            <w:pPr>
              <w:spacing w:after="0" w:line="240" w:lineRule="auto"/>
              <w:jc w:val="right"/>
              <w:rPr>
                <w:rFonts w:ascii="Calibri" w:eastAsia="Times New Roman" w:hAnsi="Calibri" w:cs="Calibri"/>
                <w:color w:val="548DD4" w:themeColor="text2" w:themeTint="99"/>
                <w:lang w:eastAsia="fr-FR"/>
              </w:rPr>
            </w:pPr>
            <w:r>
              <w:rPr>
                <w:rFonts w:ascii="Calibri" w:eastAsia="Times New Roman" w:hAnsi="Calibri" w:cs="Calibri"/>
                <w:color w:val="548DD4" w:themeColor="text2" w:themeTint="99"/>
                <w:lang w:eastAsia="fr-FR"/>
              </w:rPr>
              <w:t>2.489</w:t>
            </w:r>
          </w:p>
        </w:tc>
        <w:tc>
          <w:tcPr>
            <w:tcW w:w="1434" w:type="dxa"/>
            <w:tcBorders>
              <w:top w:val="nil"/>
              <w:left w:val="nil"/>
              <w:bottom w:val="nil"/>
              <w:right w:val="nil"/>
            </w:tcBorders>
            <w:vAlign w:val="bottom"/>
          </w:tcPr>
          <w:p w:rsidR="002B6674" w:rsidRPr="0085764D" w:rsidRDefault="002B6674" w:rsidP="004F270B">
            <w:pPr>
              <w:spacing w:after="0" w:line="240" w:lineRule="auto"/>
              <w:rPr>
                <w:rFonts w:ascii="Calibri" w:eastAsia="Times New Roman" w:hAnsi="Calibri" w:cs="Calibri"/>
                <w:color w:val="548DD4" w:themeColor="text2" w:themeTint="99"/>
                <w:lang w:eastAsia="fr-FR"/>
              </w:rPr>
            </w:pPr>
          </w:p>
        </w:tc>
        <w:tc>
          <w:tcPr>
            <w:tcW w:w="936" w:type="dxa"/>
            <w:tcBorders>
              <w:top w:val="nil"/>
              <w:left w:val="nil"/>
              <w:bottom w:val="nil"/>
              <w:right w:val="nil"/>
            </w:tcBorders>
            <w:vAlign w:val="bottom"/>
          </w:tcPr>
          <w:p w:rsidR="002B6674" w:rsidRPr="0085764D" w:rsidRDefault="002B6674" w:rsidP="004F270B">
            <w:pPr>
              <w:spacing w:after="0" w:line="240" w:lineRule="auto"/>
              <w:jc w:val="right"/>
              <w:rPr>
                <w:rFonts w:ascii="Calibri" w:eastAsia="Times New Roman" w:hAnsi="Calibri" w:cs="Calibri"/>
                <w:color w:val="548DD4" w:themeColor="text2" w:themeTint="99"/>
                <w:lang w:eastAsia="fr-FR"/>
              </w:rPr>
            </w:pPr>
          </w:p>
        </w:tc>
        <w:tc>
          <w:tcPr>
            <w:tcW w:w="1474" w:type="dxa"/>
            <w:tcBorders>
              <w:top w:val="nil"/>
              <w:left w:val="nil"/>
              <w:bottom w:val="nil"/>
              <w:right w:val="nil"/>
            </w:tcBorders>
            <w:vAlign w:val="bottom"/>
          </w:tcPr>
          <w:p w:rsidR="002B6674" w:rsidRPr="0085764D" w:rsidRDefault="002B6674" w:rsidP="004F270B">
            <w:pPr>
              <w:spacing w:after="0" w:line="240" w:lineRule="auto"/>
              <w:rPr>
                <w:rFonts w:ascii="Calibri" w:eastAsia="Times New Roman" w:hAnsi="Calibri" w:cs="Calibri"/>
                <w:color w:val="548DD4" w:themeColor="text2" w:themeTint="99"/>
                <w:lang w:eastAsia="fr-FR"/>
              </w:rPr>
            </w:pPr>
            <w:proofErr w:type="spellStart"/>
            <w:r w:rsidRPr="0085764D">
              <w:rPr>
                <w:rFonts w:ascii="Calibri" w:eastAsia="Times New Roman" w:hAnsi="Calibri" w:cs="Calibri"/>
                <w:color w:val="548DD4" w:themeColor="text2" w:themeTint="99"/>
                <w:lang w:eastAsia="fr-FR"/>
              </w:rPr>
              <w:t>ppds</w:t>
            </w:r>
            <w:proofErr w:type="spellEnd"/>
          </w:p>
        </w:tc>
        <w:tc>
          <w:tcPr>
            <w:tcW w:w="936" w:type="dxa"/>
            <w:tcBorders>
              <w:top w:val="nil"/>
              <w:left w:val="nil"/>
              <w:bottom w:val="nil"/>
              <w:right w:val="nil"/>
            </w:tcBorders>
            <w:vAlign w:val="bottom"/>
          </w:tcPr>
          <w:p w:rsidR="002B6674" w:rsidRPr="0085764D" w:rsidRDefault="0028324B" w:rsidP="004F270B">
            <w:pPr>
              <w:spacing w:after="0" w:line="240" w:lineRule="auto"/>
              <w:jc w:val="right"/>
              <w:rPr>
                <w:rFonts w:ascii="Calibri" w:eastAsia="Times New Roman" w:hAnsi="Calibri" w:cs="Calibri"/>
                <w:color w:val="548DD4" w:themeColor="text2" w:themeTint="99"/>
                <w:lang w:eastAsia="fr-FR"/>
              </w:rPr>
            </w:pPr>
            <w:r>
              <w:rPr>
                <w:rFonts w:ascii="Calibri" w:eastAsia="Times New Roman" w:hAnsi="Calibri" w:cs="Calibri"/>
                <w:color w:val="548DD4" w:themeColor="text2" w:themeTint="99"/>
                <w:lang w:eastAsia="fr-FR"/>
              </w:rPr>
              <w:t>5.276</w:t>
            </w:r>
          </w:p>
        </w:tc>
        <w:tc>
          <w:tcPr>
            <w:tcW w:w="936" w:type="dxa"/>
            <w:tcBorders>
              <w:top w:val="nil"/>
              <w:left w:val="nil"/>
              <w:bottom w:val="nil"/>
              <w:right w:val="nil"/>
            </w:tcBorders>
          </w:tcPr>
          <w:p w:rsidR="002B6674" w:rsidRPr="0085764D" w:rsidRDefault="002B6674" w:rsidP="006F028F">
            <w:pPr>
              <w:spacing w:after="0" w:line="240" w:lineRule="auto"/>
              <w:jc w:val="right"/>
              <w:rPr>
                <w:rFonts w:ascii="Calibri" w:eastAsia="Times New Roman" w:hAnsi="Calibri" w:cs="Calibri"/>
                <w:color w:val="548DD4" w:themeColor="text2" w:themeTint="99"/>
                <w:lang w:eastAsia="fr-FR"/>
              </w:rPr>
            </w:pPr>
          </w:p>
        </w:tc>
        <w:tc>
          <w:tcPr>
            <w:tcW w:w="936" w:type="dxa"/>
            <w:tcBorders>
              <w:top w:val="nil"/>
              <w:left w:val="nil"/>
              <w:bottom w:val="nil"/>
              <w:right w:val="nil"/>
            </w:tcBorders>
          </w:tcPr>
          <w:p w:rsidR="002B6674" w:rsidRPr="0085764D" w:rsidRDefault="002B6674" w:rsidP="006F028F">
            <w:pPr>
              <w:spacing w:after="0" w:line="240" w:lineRule="auto"/>
              <w:jc w:val="right"/>
              <w:rPr>
                <w:rFonts w:ascii="Calibri" w:eastAsia="Times New Roman" w:hAnsi="Calibri" w:cs="Calibri"/>
                <w:color w:val="548DD4" w:themeColor="text2" w:themeTint="99"/>
                <w:lang w:eastAsia="fr-FR"/>
              </w:rPr>
            </w:pPr>
          </w:p>
        </w:tc>
      </w:tr>
    </w:tbl>
    <w:p w:rsidR="002F3938" w:rsidRDefault="002F3938" w:rsidP="002F3938">
      <w:pPr>
        <w:spacing w:before="15" w:after="15" w:line="240" w:lineRule="auto"/>
        <w:rPr>
          <w:rFonts w:ascii="Verdana" w:hAnsi="Verdana"/>
          <w:sz w:val="18"/>
          <w:szCs w:val="18"/>
        </w:rPr>
      </w:pPr>
    </w:p>
    <w:tbl>
      <w:tblPr>
        <w:tblStyle w:val="Style1"/>
        <w:tblW w:w="7534" w:type="dxa"/>
        <w:tblLook w:val="04A0"/>
      </w:tblPr>
      <w:tblGrid>
        <w:gridCol w:w="1539"/>
        <w:gridCol w:w="1459"/>
        <w:gridCol w:w="1650"/>
        <w:gridCol w:w="1567"/>
        <w:gridCol w:w="1308"/>
        <w:gridCol w:w="65"/>
      </w:tblGrid>
      <w:tr w:rsidR="0028324B" w:rsidRPr="0085764D" w:rsidTr="0028324B">
        <w:trPr>
          <w:gridAfter w:val="1"/>
          <w:cnfStyle w:val="100000000000"/>
          <w:wAfter w:w="41" w:type="dxa"/>
          <w:trHeight w:val="300"/>
        </w:trPr>
        <w:tc>
          <w:tcPr>
            <w:tcW w:w="1449" w:type="dxa"/>
            <w:noWrap/>
            <w:hideMark/>
          </w:tcPr>
          <w:p w:rsidR="0028324B" w:rsidRPr="0085764D" w:rsidRDefault="0028324B" w:rsidP="00CC41E9">
            <w:pPr>
              <w:jc w:val="center"/>
              <w:rPr>
                <w:rFonts w:ascii="Calibri" w:eastAsia="Times New Roman" w:hAnsi="Calibri" w:cs="Times New Roman"/>
                <w:color w:val="548DD4" w:themeColor="text2" w:themeTint="99"/>
                <w:lang w:eastAsia="fr-FR"/>
              </w:rPr>
            </w:pPr>
            <w:r>
              <w:rPr>
                <w:rFonts w:ascii="Calibri" w:eastAsia="Times New Roman" w:hAnsi="Calibri" w:cs="Times New Roman"/>
                <w:color w:val="548DD4" w:themeColor="text2" w:themeTint="99"/>
                <w:lang w:eastAsia="fr-FR"/>
              </w:rPr>
              <w:t>traitement</w:t>
            </w:r>
          </w:p>
        </w:tc>
        <w:tc>
          <w:tcPr>
            <w:tcW w:w="1389" w:type="dxa"/>
            <w:noWrap/>
            <w:hideMark/>
          </w:tcPr>
          <w:p w:rsidR="0028324B" w:rsidRPr="0085764D" w:rsidRDefault="0028324B" w:rsidP="00CC41E9">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Moyenne</w:t>
            </w:r>
          </w:p>
        </w:tc>
        <w:tc>
          <w:tcPr>
            <w:tcW w:w="4455" w:type="dxa"/>
            <w:gridSpan w:val="3"/>
            <w:noWrap/>
            <w:hideMark/>
          </w:tcPr>
          <w:p w:rsidR="0028324B" w:rsidRDefault="0028324B" w:rsidP="006F028F">
            <w:pPr>
              <w:jc w:val="center"/>
              <w:rPr>
                <w:rFonts w:ascii="Calibri" w:eastAsia="Times New Roman" w:hAnsi="Calibri" w:cs="Times New Roman"/>
                <w:color w:val="548DD4" w:themeColor="text2" w:themeTint="99"/>
                <w:lang w:eastAsia="fr-FR"/>
              </w:rPr>
            </w:pPr>
            <w:r>
              <w:rPr>
                <w:rFonts w:ascii="Calibri" w:eastAsia="Times New Roman" w:hAnsi="Calibri" w:cs="Times New Roman"/>
                <w:color w:val="548DD4" w:themeColor="text2" w:themeTint="99"/>
                <w:lang w:eastAsia="fr-FR"/>
              </w:rPr>
              <w:t>3</w:t>
            </w:r>
            <w:r w:rsidRPr="0085764D">
              <w:rPr>
                <w:rFonts w:ascii="Calibri" w:eastAsia="Times New Roman" w:hAnsi="Calibri" w:cs="Times New Roman"/>
                <w:color w:val="548DD4" w:themeColor="text2" w:themeTint="99"/>
                <w:lang w:eastAsia="fr-FR"/>
              </w:rPr>
              <w:t xml:space="preserve">Groupes </w:t>
            </w: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O2 P2</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35,333</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A</w:t>
            </w: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O2 P3</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35,333</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A</w:t>
            </w: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O2 P4</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33,667</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A</w:t>
            </w: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O2 P1</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32,333</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A</w:t>
            </w: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O1 P3</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24,333</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B</w:t>
            </w: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O1 P4</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23,000</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B</w:t>
            </w: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00"/>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O1 P1</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22,333</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B</w:t>
            </w: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p>
        </w:tc>
      </w:tr>
      <w:tr w:rsidR="0028324B" w:rsidRPr="0085764D" w:rsidTr="0028324B">
        <w:trPr>
          <w:trHeight w:val="315"/>
        </w:trPr>
        <w:tc>
          <w:tcPr>
            <w:tcW w:w="144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O1 P2</w:t>
            </w:r>
          </w:p>
        </w:tc>
        <w:tc>
          <w:tcPr>
            <w:tcW w:w="1389" w:type="dxa"/>
            <w:noWrap/>
            <w:hideMark/>
          </w:tcPr>
          <w:p w:rsidR="0028324B" w:rsidRPr="0085764D" w:rsidRDefault="0028324B" w:rsidP="00CC41E9">
            <w:pPr>
              <w:jc w:val="right"/>
              <w:rPr>
                <w:rFonts w:ascii="Calibri" w:eastAsia="Times New Roman" w:hAnsi="Calibri" w:cs="Times New Roman"/>
                <w:color w:val="548DD4" w:themeColor="text2" w:themeTint="99"/>
                <w:lang w:eastAsia="fr-FR"/>
              </w:rPr>
            </w:pPr>
            <w:r w:rsidRPr="0085764D">
              <w:rPr>
                <w:rFonts w:ascii="Calibri" w:eastAsia="Times New Roman" w:hAnsi="Calibri" w:cs="Times New Roman"/>
                <w:color w:val="548DD4" w:themeColor="text2" w:themeTint="99"/>
                <w:lang w:eastAsia="fr-FR"/>
              </w:rPr>
              <w:t xml:space="preserve"> 12,333</w:t>
            </w:r>
          </w:p>
        </w:tc>
        <w:tc>
          <w:tcPr>
            <w:tcW w:w="1580"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497" w:type="dxa"/>
            <w:noWrap/>
            <w:hideMark/>
          </w:tcPr>
          <w:p w:rsidR="0028324B" w:rsidRPr="0085764D" w:rsidRDefault="0028324B" w:rsidP="006F028F">
            <w:pPr>
              <w:jc w:val="center"/>
              <w:rPr>
                <w:rFonts w:ascii="Calibri" w:eastAsia="Times New Roman" w:hAnsi="Calibri" w:cs="Times New Roman"/>
                <w:color w:val="548DD4" w:themeColor="text2" w:themeTint="99"/>
                <w:lang w:eastAsia="fr-FR"/>
              </w:rPr>
            </w:pPr>
          </w:p>
        </w:tc>
        <w:tc>
          <w:tcPr>
            <w:tcW w:w="1379" w:type="dxa"/>
            <w:gridSpan w:val="2"/>
          </w:tcPr>
          <w:p w:rsidR="0028324B" w:rsidRPr="0085764D" w:rsidRDefault="0028324B" w:rsidP="006F028F">
            <w:pPr>
              <w:jc w:val="center"/>
              <w:rPr>
                <w:rFonts w:ascii="Calibri" w:eastAsia="Times New Roman" w:hAnsi="Calibri" w:cs="Times New Roman"/>
                <w:color w:val="548DD4" w:themeColor="text2" w:themeTint="99"/>
                <w:lang w:eastAsia="fr-FR"/>
              </w:rPr>
            </w:pPr>
            <w:r>
              <w:rPr>
                <w:rFonts w:ascii="Calibri" w:eastAsia="Times New Roman" w:hAnsi="Calibri" w:cs="Times New Roman"/>
                <w:color w:val="548DD4" w:themeColor="text2" w:themeTint="99"/>
                <w:lang w:eastAsia="fr-FR"/>
              </w:rPr>
              <w:t>C</w:t>
            </w:r>
          </w:p>
        </w:tc>
      </w:tr>
    </w:tbl>
    <w:p w:rsidR="0085764D" w:rsidRDefault="0085764D" w:rsidP="004E6B2B">
      <w:pPr>
        <w:jc w:val="center"/>
        <w:rPr>
          <w:rFonts w:ascii="Verdana" w:hAnsi="Verdana"/>
          <w:sz w:val="24"/>
          <w:szCs w:val="24"/>
        </w:rPr>
      </w:pPr>
    </w:p>
    <w:p w:rsidR="002B6674" w:rsidRPr="002B6674" w:rsidRDefault="002B6674" w:rsidP="002B6674">
      <w:pPr>
        <w:rPr>
          <w:rFonts w:ascii="Verdana" w:hAnsi="Verdana"/>
          <w:color w:val="548DD4" w:themeColor="text2" w:themeTint="99"/>
          <w:sz w:val="24"/>
          <w:szCs w:val="24"/>
        </w:rPr>
      </w:pPr>
      <w:r>
        <w:rPr>
          <w:rFonts w:ascii="Verdana" w:hAnsi="Verdana"/>
          <w:color w:val="548DD4" w:themeColor="text2" w:themeTint="99"/>
          <w:sz w:val="18"/>
          <w:szCs w:val="18"/>
        </w:rPr>
        <w:t>Il est préférable de choisir l’</w:t>
      </w:r>
      <w:r w:rsidRPr="002B6674">
        <w:rPr>
          <w:rFonts w:ascii="Verdana" w:hAnsi="Verdana"/>
          <w:color w:val="548DD4" w:themeColor="text2" w:themeTint="99"/>
          <w:sz w:val="18"/>
          <w:szCs w:val="18"/>
        </w:rPr>
        <w:t xml:space="preserve">orientation </w:t>
      </w:r>
      <w:r>
        <w:rPr>
          <w:rFonts w:ascii="Verdana" w:hAnsi="Verdana"/>
          <w:color w:val="548DD4" w:themeColor="text2" w:themeTint="99"/>
          <w:sz w:val="18"/>
          <w:szCs w:val="18"/>
        </w:rPr>
        <w:t xml:space="preserve">2 </w:t>
      </w:r>
      <w:r w:rsidRPr="002B6674">
        <w:rPr>
          <w:rFonts w:ascii="Verdana" w:hAnsi="Verdana"/>
          <w:color w:val="548DD4" w:themeColor="text2" w:themeTint="99"/>
          <w:sz w:val="18"/>
          <w:szCs w:val="18"/>
        </w:rPr>
        <w:t>des ruches</w:t>
      </w:r>
      <w:r>
        <w:rPr>
          <w:rFonts w:ascii="Verdana" w:hAnsi="Verdana"/>
          <w:color w:val="548DD4" w:themeColor="text2" w:themeTint="99"/>
          <w:sz w:val="18"/>
          <w:szCs w:val="18"/>
        </w:rPr>
        <w:t>, quelque soit le</w:t>
      </w:r>
      <w:r w:rsidRPr="002B6674">
        <w:rPr>
          <w:rFonts w:ascii="Verdana" w:hAnsi="Verdana"/>
          <w:color w:val="548DD4" w:themeColor="text2" w:themeTint="99"/>
          <w:sz w:val="18"/>
          <w:szCs w:val="18"/>
        </w:rPr>
        <w:t xml:space="preserve"> type de pollen</w:t>
      </w:r>
      <w:r>
        <w:rPr>
          <w:rFonts w:ascii="Verdana" w:hAnsi="Verdana"/>
          <w:color w:val="548DD4" w:themeColor="text2" w:themeTint="99"/>
          <w:sz w:val="18"/>
          <w:szCs w:val="18"/>
        </w:rPr>
        <w:t>,</w:t>
      </w:r>
      <w:r w:rsidRPr="002B6674">
        <w:rPr>
          <w:rFonts w:ascii="Verdana" w:hAnsi="Verdana"/>
          <w:color w:val="548DD4" w:themeColor="text2" w:themeTint="99"/>
          <w:sz w:val="18"/>
          <w:szCs w:val="18"/>
        </w:rPr>
        <w:t xml:space="preserve"> pour obtenir une quantité maximale de miel.</w:t>
      </w:r>
    </w:p>
    <w:p w:rsidR="0042692A" w:rsidRPr="00DB5F99" w:rsidRDefault="0042692A" w:rsidP="004E6B2B">
      <w:pPr>
        <w:jc w:val="center"/>
        <w:rPr>
          <w:rFonts w:ascii="Verdana" w:hAnsi="Verdana"/>
          <w:sz w:val="24"/>
          <w:szCs w:val="24"/>
        </w:rPr>
      </w:pPr>
      <w:r w:rsidRPr="00DB5F99">
        <w:rPr>
          <w:rFonts w:ascii="Verdana" w:hAnsi="Verdana"/>
          <w:sz w:val="24"/>
          <w:szCs w:val="24"/>
        </w:rPr>
        <w:lastRenderedPageBreak/>
        <w:t>Annexe</w:t>
      </w:r>
    </w:p>
    <w:p w:rsidR="0042692A" w:rsidRDefault="0042692A" w:rsidP="00D0490D">
      <w:pPr>
        <w:spacing w:before="15" w:after="15" w:line="240" w:lineRule="auto"/>
        <w:rPr>
          <w:rFonts w:ascii="Verdana" w:hAnsi="Verdana"/>
          <w:sz w:val="18"/>
          <w:szCs w:val="18"/>
        </w:rPr>
      </w:pPr>
    </w:p>
    <w:p w:rsidR="003D549D" w:rsidRPr="007163AD" w:rsidRDefault="003D549D" w:rsidP="00DB5F99">
      <w:pPr>
        <w:spacing w:after="0" w:line="240" w:lineRule="auto"/>
        <w:outlineLvl w:val="4"/>
        <w:rPr>
          <w:rFonts w:ascii="Verdana" w:eastAsia="Times New Roman" w:hAnsi="Verdana" w:cs="Times New Roman"/>
          <w:b/>
          <w:bCs/>
          <w:sz w:val="24"/>
          <w:szCs w:val="24"/>
          <w:lang w:eastAsia="fr-FR"/>
        </w:rPr>
      </w:pPr>
      <w:r w:rsidRPr="007163AD">
        <w:rPr>
          <w:rFonts w:ascii="Verdana" w:eastAsia="Times New Roman" w:hAnsi="Verdana" w:cs="Times New Roman"/>
          <w:b/>
          <w:bCs/>
          <w:sz w:val="24"/>
          <w:szCs w:val="24"/>
          <w:lang w:eastAsia="fr-FR"/>
        </w:rPr>
        <w:t xml:space="preserve">Question </w:t>
      </w:r>
      <w:r w:rsidR="00F76C44" w:rsidRPr="007163AD">
        <w:rPr>
          <w:rFonts w:ascii="Verdana" w:eastAsia="Times New Roman" w:hAnsi="Verdana" w:cs="Times New Roman"/>
          <w:b/>
          <w:bCs/>
          <w:sz w:val="24"/>
          <w:szCs w:val="24"/>
          <w:lang w:eastAsia="fr-FR"/>
        </w:rPr>
        <w:t>1</w:t>
      </w:r>
      <w:r w:rsidRPr="007163AD">
        <w:rPr>
          <w:rFonts w:ascii="Verdana" w:eastAsia="Times New Roman" w:hAnsi="Verdana" w:cs="Times New Roman"/>
          <w:b/>
          <w:bCs/>
          <w:sz w:val="24"/>
          <w:szCs w:val="24"/>
          <w:lang w:eastAsia="fr-FR"/>
        </w:rPr>
        <w:t xml:space="preserve">: </w:t>
      </w:r>
    </w:p>
    <w:p w:rsidR="003D549D" w:rsidRPr="007163AD" w:rsidRDefault="003D549D" w:rsidP="00B73D45">
      <w:pPr>
        <w:spacing w:after="0" w:line="240" w:lineRule="auto"/>
        <w:rPr>
          <w:rFonts w:ascii="Verdana" w:eastAsia="Times New Roman" w:hAnsi="Verdana" w:cs="Times New Roman"/>
          <w:sz w:val="18"/>
          <w:szCs w:val="18"/>
          <w:lang w:eastAsia="fr-FR"/>
        </w:rPr>
      </w:pPr>
      <w:r w:rsidRPr="007163AD">
        <w:rPr>
          <w:rFonts w:ascii="CMBX10" w:hAnsi="CMBX10" w:cs="CMBX10"/>
        </w:rPr>
        <w:t>Les conditions d'application de l'ANOVA</w:t>
      </w:r>
      <w:r w:rsidRPr="007163AD">
        <w:rPr>
          <w:rFonts w:ascii="Verdana" w:eastAsia="Times New Roman" w:hAnsi="Verdana" w:cs="Times New Roman"/>
          <w:sz w:val="18"/>
          <w:szCs w:val="18"/>
          <w:lang w:eastAsia="fr-FR"/>
        </w:rPr>
        <w:t xml:space="preserve"> sont :</w:t>
      </w:r>
    </w:p>
    <w:p w:rsidR="00F76C44" w:rsidRPr="007163AD" w:rsidRDefault="00F76C44" w:rsidP="00B73D45">
      <w:pPr>
        <w:spacing w:after="0" w:line="240" w:lineRule="auto"/>
        <w:rPr>
          <w:rFonts w:ascii="Verdana" w:eastAsia="Times New Roman" w:hAnsi="Verdana" w:cs="Times New Roman"/>
          <w:sz w:val="18"/>
          <w:szCs w:val="18"/>
          <w:lang w:eastAsia="fr-FR"/>
        </w:rPr>
      </w:pPr>
    </w:p>
    <w:tbl>
      <w:tblPr>
        <w:tblStyle w:val="Style1"/>
        <w:tblW w:w="9094" w:type="dxa"/>
        <w:tblLook w:val="04A0"/>
      </w:tblPr>
      <w:tblGrid>
        <w:gridCol w:w="828"/>
        <w:gridCol w:w="8266"/>
      </w:tblGrid>
      <w:tr w:rsidR="00F76C44" w:rsidRPr="00637B06" w:rsidTr="00B73D45">
        <w:trPr>
          <w:cnfStyle w:val="100000000000"/>
        </w:trPr>
        <w:tc>
          <w:tcPr>
            <w:tcW w:w="775" w:type="dxa"/>
          </w:tcPr>
          <w:p w:rsidR="00F76C44" w:rsidRPr="00637B06" w:rsidRDefault="00F76C44"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1</w:t>
            </w:r>
          </w:p>
        </w:tc>
        <w:tc>
          <w:tcPr>
            <w:tcW w:w="8319" w:type="dxa"/>
          </w:tcPr>
          <w:p w:rsidR="00F76C44" w:rsidRPr="00637B06" w:rsidRDefault="00F76C44" w:rsidP="00F76C44">
            <w:pPr>
              <w:outlineLvl w:val="4"/>
              <w:rPr>
                <w:rFonts w:ascii="Verdana" w:eastAsia="Times New Roman" w:hAnsi="Verdana" w:cs="Times New Roman"/>
                <w:sz w:val="20"/>
                <w:szCs w:val="20"/>
                <w:lang w:eastAsia="fr-FR"/>
              </w:rPr>
            </w:pPr>
            <w:r w:rsidRPr="00637B06">
              <w:rPr>
                <w:rFonts w:ascii="CMR10" w:hAnsi="CMR10" w:cs="CMR10"/>
                <w:sz w:val="20"/>
                <w:szCs w:val="20"/>
              </w:rPr>
              <w:t xml:space="preserve">L’indépendance des observations (doit être contrôlée </w:t>
            </w:r>
            <w:r w:rsidRPr="00637B06">
              <w:rPr>
                <w:rFonts w:ascii="CMSL10" w:hAnsi="CMSL10" w:cs="CMSL10"/>
                <w:sz w:val="20"/>
                <w:szCs w:val="20"/>
              </w:rPr>
              <w:t>a priori</w:t>
            </w:r>
            <w:r w:rsidRPr="00637B06">
              <w:rPr>
                <w:rFonts w:ascii="CMR10" w:hAnsi="CMR10" w:cs="CMR10"/>
                <w:sz w:val="20"/>
                <w:szCs w:val="20"/>
              </w:rPr>
              <w:t>, au moment de l'échantillonnage aléatoire des observations)</w:t>
            </w:r>
          </w:p>
        </w:tc>
      </w:tr>
      <w:tr w:rsidR="00F76C44" w:rsidRPr="00637B06" w:rsidTr="00B73D45">
        <w:tc>
          <w:tcPr>
            <w:tcW w:w="775" w:type="dxa"/>
          </w:tcPr>
          <w:p w:rsidR="00F76C44" w:rsidRPr="00637B06" w:rsidRDefault="00F76C44"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2</w:t>
            </w:r>
          </w:p>
        </w:tc>
        <w:tc>
          <w:tcPr>
            <w:tcW w:w="8319" w:type="dxa"/>
          </w:tcPr>
          <w:p w:rsidR="00F76C44" w:rsidRPr="00637B06" w:rsidRDefault="00851782" w:rsidP="00851782">
            <w:pPr>
              <w:outlineLvl w:val="4"/>
              <w:rPr>
                <w:rFonts w:ascii="Verdana" w:eastAsia="Times New Roman" w:hAnsi="Verdana" w:cs="Times New Roman"/>
                <w:sz w:val="20"/>
                <w:szCs w:val="20"/>
                <w:lang w:eastAsia="fr-FR"/>
              </w:rPr>
            </w:pPr>
            <w:r w:rsidRPr="00637B06">
              <w:rPr>
                <w:rFonts w:ascii="CMR10" w:hAnsi="CMR10" w:cs="CMR10"/>
                <w:sz w:val="20"/>
                <w:szCs w:val="20"/>
              </w:rPr>
              <w:t xml:space="preserve">Le(s) facteur(s) étudié(s) </w:t>
            </w:r>
            <w:proofErr w:type="spellStart"/>
            <w:proofErr w:type="gramStart"/>
            <w:r w:rsidRPr="00637B06">
              <w:rPr>
                <w:rFonts w:ascii="CMR10" w:hAnsi="CMR10" w:cs="CMR10"/>
                <w:sz w:val="20"/>
                <w:szCs w:val="20"/>
              </w:rPr>
              <w:t>doi</w:t>
            </w:r>
            <w:proofErr w:type="spellEnd"/>
            <w:r w:rsidRPr="00637B06">
              <w:rPr>
                <w:rFonts w:ascii="CMR10" w:hAnsi="CMR10" w:cs="CMR10"/>
                <w:sz w:val="20"/>
                <w:szCs w:val="20"/>
              </w:rPr>
              <w:t>(</w:t>
            </w:r>
            <w:proofErr w:type="spellStart"/>
            <w:proofErr w:type="gramEnd"/>
            <w:r w:rsidRPr="00637B06">
              <w:rPr>
                <w:rFonts w:ascii="CMR10" w:hAnsi="CMR10" w:cs="CMR10"/>
                <w:sz w:val="20"/>
                <w:szCs w:val="20"/>
              </w:rPr>
              <w:t>ven</w:t>
            </w:r>
            <w:proofErr w:type="spellEnd"/>
            <w:r w:rsidRPr="00637B06">
              <w:rPr>
                <w:rFonts w:ascii="CMR10" w:hAnsi="CMR10" w:cs="CMR10"/>
                <w:sz w:val="20"/>
                <w:szCs w:val="20"/>
              </w:rPr>
              <w:t>)t être de nature quantitative</w:t>
            </w:r>
          </w:p>
        </w:tc>
      </w:tr>
      <w:tr w:rsidR="00F76C44" w:rsidRPr="00637B06" w:rsidTr="00B73D45">
        <w:tc>
          <w:tcPr>
            <w:tcW w:w="775" w:type="dxa"/>
          </w:tcPr>
          <w:p w:rsidR="00F76C44" w:rsidRPr="00637B06" w:rsidRDefault="00F76C44"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3</w:t>
            </w:r>
          </w:p>
        </w:tc>
        <w:tc>
          <w:tcPr>
            <w:tcW w:w="8319" w:type="dxa"/>
          </w:tcPr>
          <w:p w:rsidR="00F76C44" w:rsidRPr="00637B06" w:rsidRDefault="00F76C44" w:rsidP="00851782">
            <w:pPr>
              <w:spacing w:before="15" w:after="15"/>
              <w:rPr>
                <w:rFonts w:ascii="Verdana" w:eastAsia="Times New Roman" w:hAnsi="Verdana" w:cs="Times New Roman"/>
                <w:sz w:val="20"/>
                <w:szCs w:val="20"/>
                <w:lang w:eastAsia="fr-FR"/>
              </w:rPr>
            </w:pPr>
            <w:r w:rsidRPr="00637B06">
              <w:rPr>
                <w:rFonts w:ascii="CMR10" w:hAnsi="CMR10" w:cs="CMR10"/>
                <w:sz w:val="20"/>
                <w:szCs w:val="20"/>
              </w:rPr>
              <w:t>L’homoscédasticité des variances résiduelles</w:t>
            </w:r>
          </w:p>
        </w:tc>
      </w:tr>
      <w:tr w:rsidR="00F76C44" w:rsidRPr="00637B06" w:rsidTr="00B73D45">
        <w:tc>
          <w:tcPr>
            <w:tcW w:w="775" w:type="dxa"/>
          </w:tcPr>
          <w:p w:rsidR="00F76C44" w:rsidRPr="00637B06" w:rsidRDefault="00F76C44"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4</w:t>
            </w:r>
          </w:p>
        </w:tc>
        <w:tc>
          <w:tcPr>
            <w:tcW w:w="8319" w:type="dxa"/>
          </w:tcPr>
          <w:p w:rsidR="00F76C44" w:rsidRPr="00637B06" w:rsidRDefault="00F76C44" w:rsidP="00530574">
            <w:pPr>
              <w:autoSpaceDE w:val="0"/>
              <w:autoSpaceDN w:val="0"/>
              <w:adjustRightInd w:val="0"/>
              <w:rPr>
                <w:rFonts w:ascii="Verdana" w:eastAsia="Times New Roman" w:hAnsi="Verdana" w:cs="Times New Roman"/>
                <w:sz w:val="20"/>
                <w:szCs w:val="20"/>
                <w:lang w:eastAsia="fr-FR"/>
              </w:rPr>
            </w:pPr>
            <w:r w:rsidRPr="00637B06">
              <w:rPr>
                <w:rFonts w:ascii="CMR10" w:hAnsi="CMR10" w:cs="CMR10"/>
                <w:sz w:val="20"/>
                <w:szCs w:val="20"/>
              </w:rPr>
              <w:t xml:space="preserve">La normalité </w:t>
            </w:r>
            <w:r w:rsidR="00530574">
              <w:rPr>
                <w:rFonts w:ascii="CMR10" w:hAnsi="CMR10" w:cs="CMR10"/>
                <w:sz w:val="20"/>
                <w:szCs w:val="20"/>
              </w:rPr>
              <w:t>de la réponse mesurée</w:t>
            </w:r>
            <w:r w:rsidR="00530574" w:rsidRPr="00637B06">
              <w:rPr>
                <w:rFonts w:ascii="CMR10" w:hAnsi="CMR10" w:cs="CMR10"/>
                <w:sz w:val="20"/>
                <w:szCs w:val="20"/>
              </w:rPr>
              <w:t xml:space="preserve"> </w:t>
            </w:r>
            <w:r w:rsidR="00530574">
              <w:rPr>
                <w:rFonts w:ascii="CMR10" w:hAnsi="CMR10" w:cs="CMR10"/>
                <w:sz w:val="20"/>
                <w:szCs w:val="20"/>
              </w:rPr>
              <w:t xml:space="preserve">et </w:t>
            </w:r>
            <w:r w:rsidR="00530574" w:rsidRPr="00637B06">
              <w:rPr>
                <w:rFonts w:ascii="CMR10" w:hAnsi="CMR10" w:cs="CMR10"/>
                <w:sz w:val="20"/>
                <w:szCs w:val="20"/>
              </w:rPr>
              <w:t>des résidus</w:t>
            </w:r>
            <w:r w:rsidR="00530574">
              <w:rPr>
                <w:rFonts w:ascii="CMR10" w:hAnsi="CMR10" w:cs="CMR10"/>
                <w:sz w:val="20"/>
                <w:szCs w:val="20"/>
              </w:rPr>
              <w:t xml:space="preserve"> </w:t>
            </w:r>
          </w:p>
        </w:tc>
      </w:tr>
      <w:tr w:rsidR="00F76C44" w:rsidRPr="00637B06" w:rsidTr="00B73D45">
        <w:tc>
          <w:tcPr>
            <w:tcW w:w="775" w:type="dxa"/>
          </w:tcPr>
          <w:p w:rsidR="00F76C44" w:rsidRPr="00637B06" w:rsidRDefault="00F76C44"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5</w:t>
            </w:r>
          </w:p>
        </w:tc>
        <w:tc>
          <w:tcPr>
            <w:tcW w:w="8319" w:type="dxa"/>
          </w:tcPr>
          <w:p w:rsidR="00F76C44" w:rsidRPr="00637B06" w:rsidRDefault="00B664C6" w:rsidP="00B664C6">
            <w:pP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Toutes les</w:t>
            </w:r>
            <w:r w:rsidR="00F76C44" w:rsidRPr="00637B06">
              <w:rPr>
                <w:rFonts w:ascii="Verdana" w:eastAsia="Times New Roman" w:hAnsi="Verdana" w:cs="Times New Roman"/>
                <w:sz w:val="20"/>
                <w:szCs w:val="20"/>
                <w:lang w:eastAsia="fr-FR"/>
              </w:rPr>
              <w:t xml:space="preserve"> propositions 1, 2, </w:t>
            </w:r>
            <w:r w:rsidR="00851782" w:rsidRPr="00637B06">
              <w:rPr>
                <w:rFonts w:ascii="Verdana" w:eastAsia="Times New Roman" w:hAnsi="Verdana" w:cs="Times New Roman"/>
                <w:sz w:val="20"/>
                <w:szCs w:val="20"/>
                <w:lang w:eastAsia="fr-FR"/>
              </w:rPr>
              <w:t>3,</w:t>
            </w:r>
            <w:r w:rsidR="00F76C44" w:rsidRPr="00637B06">
              <w:rPr>
                <w:rFonts w:ascii="Verdana" w:eastAsia="Times New Roman" w:hAnsi="Verdana" w:cs="Times New Roman"/>
                <w:sz w:val="20"/>
                <w:szCs w:val="20"/>
                <w:lang w:eastAsia="fr-FR"/>
              </w:rPr>
              <w:t xml:space="preserve"> 4 sont correctes</w:t>
            </w:r>
          </w:p>
        </w:tc>
      </w:tr>
      <w:tr w:rsidR="00F76C44" w:rsidRPr="00637B06" w:rsidTr="00B73D45">
        <w:tc>
          <w:tcPr>
            <w:tcW w:w="775" w:type="dxa"/>
          </w:tcPr>
          <w:p w:rsidR="00F76C44" w:rsidRPr="00637B06" w:rsidRDefault="00F76C44"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6</w:t>
            </w:r>
          </w:p>
        </w:tc>
        <w:tc>
          <w:tcPr>
            <w:tcW w:w="8319" w:type="dxa"/>
          </w:tcPr>
          <w:p w:rsidR="00F76C44" w:rsidRPr="00637B06" w:rsidRDefault="00F76C44" w:rsidP="00B664C6">
            <w:pP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 xml:space="preserve">Aucune des propositions 1, 2, </w:t>
            </w:r>
            <w:r w:rsidR="00851782" w:rsidRPr="00637B06">
              <w:rPr>
                <w:rFonts w:ascii="Verdana" w:eastAsia="Times New Roman" w:hAnsi="Verdana" w:cs="Times New Roman"/>
                <w:sz w:val="20"/>
                <w:szCs w:val="20"/>
                <w:lang w:eastAsia="fr-FR"/>
              </w:rPr>
              <w:t>3,</w:t>
            </w:r>
            <w:r w:rsidRPr="00637B06">
              <w:rPr>
                <w:rFonts w:ascii="Verdana" w:eastAsia="Times New Roman" w:hAnsi="Verdana" w:cs="Times New Roman"/>
                <w:sz w:val="20"/>
                <w:szCs w:val="20"/>
                <w:lang w:eastAsia="fr-FR"/>
              </w:rPr>
              <w:t xml:space="preserve"> 4 n'est correcte</w:t>
            </w:r>
          </w:p>
        </w:tc>
      </w:tr>
      <w:tr w:rsidR="007163AD" w:rsidRPr="00637B06" w:rsidTr="00B73D45">
        <w:tc>
          <w:tcPr>
            <w:tcW w:w="775" w:type="dxa"/>
          </w:tcPr>
          <w:p w:rsidR="007163AD" w:rsidRPr="00637B06" w:rsidRDefault="007163AD"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7</w:t>
            </w:r>
          </w:p>
        </w:tc>
        <w:tc>
          <w:tcPr>
            <w:tcW w:w="8319" w:type="dxa"/>
          </w:tcPr>
          <w:p w:rsidR="007163AD" w:rsidRPr="00637B06" w:rsidRDefault="00B664C6" w:rsidP="007163AD">
            <w:pPr>
              <w:spacing w:before="15" w:after="15"/>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 xml:space="preserve">Uniquement </w:t>
            </w:r>
            <w:r w:rsidR="007163AD" w:rsidRPr="00637B06">
              <w:rPr>
                <w:rFonts w:ascii="Verdana" w:eastAsia="Times New Roman" w:hAnsi="Verdana" w:cs="Times New Roman"/>
                <w:sz w:val="20"/>
                <w:szCs w:val="20"/>
                <w:lang w:eastAsia="fr-FR"/>
              </w:rPr>
              <w:t>2 propositions sur les 4 sont correctes</w:t>
            </w:r>
          </w:p>
        </w:tc>
      </w:tr>
      <w:tr w:rsidR="007163AD" w:rsidRPr="00637B06" w:rsidTr="00B73D45">
        <w:tc>
          <w:tcPr>
            <w:tcW w:w="775" w:type="dxa"/>
          </w:tcPr>
          <w:p w:rsidR="007163AD" w:rsidRPr="00637B06" w:rsidRDefault="007163AD" w:rsidP="00F76C44">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8</w:t>
            </w:r>
          </w:p>
        </w:tc>
        <w:tc>
          <w:tcPr>
            <w:tcW w:w="8319" w:type="dxa"/>
          </w:tcPr>
          <w:p w:rsidR="007163AD" w:rsidRPr="00637B06" w:rsidRDefault="00B664C6" w:rsidP="007163AD">
            <w:pPr>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 xml:space="preserve">Uniquement </w:t>
            </w:r>
            <w:r w:rsidR="007163AD" w:rsidRPr="00637B06">
              <w:rPr>
                <w:rFonts w:ascii="Verdana" w:eastAsia="Times New Roman" w:hAnsi="Verdana" w:cs="Times New Roman"/>
                <w:sz w:val="20"/>
                <w:szCs w:val="20"/>
                <w:lang w:eastAsia="fr-FR"/>
              </w:rPr>
              <w:t>3 propositions sur les 4 sont correctes</w:t>
            </w:r>
          </w:p>
        </w:tc>
      </w:tr>
    </w:tbl>
    <w:p w:rsidR="00F76C44" w:rsidRPr="007163AD" w:rsidRDefault="00F76C44" w:rsidP="003D549D">
      <w:pPr>
        <w:spacing w:before="15" w:after="15" w:line="240" w:lineRule="auto"/>
        <w:rPr>
          <w:rFonts w:ascii="Verdana" w:eastAsia="Times New Roman" w:hAnsi="Verdana" w:cs="Times New Roman"/>
          <w:sz w:val="18"/>
          <w:szCs w:val="18"/>
          <w:lang w:eastAsia="fr-FR"/>
        </w:rPr>
      </w:pPr>
    </w:p>
    <w:p w:rsidR="003D549D" w:rsidRPr="007163AD" w:rsidRDefault="003D549D" w:rsidP="00DB5F99">
      <w:pPr>
        <w:spacing w:after="0" w:line="240" w:lineRule="auto"/>
        <w:outlineLvl w:val="4"/>
        <w:rPr>
          <w:rFonts w:ascii="Verdana" w:eastAsia="Times New Roman" w:hAnsi="Verdana" w:cs="Times New Roman"/>
          <w:b/>
          <w:bCs/>
          <w:sz w:val="24"/>
          <w:szCs w:val="24"/>
          <w:lang w:eastAsia="fr-FR"/>
        </w:rPr>
      </w:pPr>
      <w:r w:rsidRPr="007163AD">
        <w:rPr>
          <w:rFonts w:ascii="Verdana" w:eastAsia="Times New Roman" w:hAnsi="Verdana" w:cs="Times New Roman"/>
          <w:b/>
          <w:bCs/>
          <w:sz w:val="24"/>
          <w:szCs w:val="24"/>
          <w:lang w:eastAsia="fr-FR"/>
        </w:rPr>
        <w:t xml:space="preserve">Question </w:t>
      </w:r>
      <w:r w:rsidR="007163AD" w:rsidRPr="007163AD">
        <w:rPr>
          <w:rFonts w:ascii="Verdana" w:eastAsia="Times New Roman" w:hAnsi="Verdana" w:cs="Times New Roman"/>
          <w:b/>
          <w:bCs/>
          <w:sz w:val="24"/>
          <w:szCs w:val="24"/>
          <w:lang w:eastAsia="fr-FR"/>
        </w:rPr>
        <w:t>2</w:t>
      </w:r>
      <w:r w:rsidRPr="007163AD">
        <w:rPr>
          <w:rFonts w:ascii="Verdana" w:eastAsia="Times New Roman" w:hAnsi="Verdana" w:cs="Times New Roman"/>
          <w:b/>
          <w:bCs/>
          <w:sz w:val="24"/>
          <w:szCs w:val="24"/>
          <w:lang w:eastAsia="fr-FR"/>
        </w:rPr>
        <w:t xml:space="preserve">: </w:t>
      </w:r>
    </w:p>
    <w:p w:rsidR="007163AD" w:rsidRPr="00637B06" w:rsidRDefault="00637B06" w:rsidP="007163AD">
      <w:pPr>
        <w:spacing w:after="0" w:line="240" w:lineRule="auto"/>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 xml:space="preserve">Dans une analyse </w:t>
      </w:r>
      <w:r w:rsidR="000963BE">
        <w:rPr>
          <w:rFonts w:ascii="Verdana" w:eastAsia="Times New Roman" w:hAnsi="Verdana" w:cs="Times New Roman"/>
          <w:sz w:val="20"/>
          <w:szCs w:val="20"/>
          <w:lang w:eastAsia="fr-FR"/>
        </w:rPr>
        <w:t xml:space="preserve">de variance </w:t>
      </w:r>
      <w:r w:rsidR="00E04E35">
        <w:rPr>
          <w:rFonts w:ascii="Verdana" w:eastAsia="Times New Roman" w:hAnsi="Verdana" w:cs="Times New Roman"/>
          <w:sz w:val="20"/>
          <w:szCs w:val="20"/>
          <w:lang w:eastAsia="fr-FR"/>
        </w:rPr>
        <w:t>à 2 facteurs A (k</w:t>
      </w:r>
      <w:r w:rsidRPr="00637B06">
        <w:rPr>
          <w:rFonts w:ascii="Verdana" w:eastAsia="Times New Roman" w:hAnsi="Verdana" w:cs="Times New Roman"/>
          <w:sz w:val="20"/>
          <w:szCs w:val="20"/>
          <w:lang w:eastAsia="fr-FR"/>
        </w:rPr>
        <w:t xml:space="preserve"> modalités, i = 1 à </w:t>
      </w:r>
      <w:r w:rsidR="001934E8">
        <w:rPr>
          <w:rFonts w:ascii="Verdana" w:eastAsia="Times New Roman" w:hAnsi="Verdana" w:cs="Times New Roman"/>
          <w:sz w:val="20"/>
          <w:szCs w:val="20"/>
          <w:lang w:eastAsia="fr-FR"/>
        </w:rPr>
        <w:t>k</w:t>
      </w:r>
      <w:r w:rsidR="00E04E35">
        <w:rPr>
          <w:rFonts w:ascii="Verdana" w:eastAsia="Times New Roman" w:hAnsi="Verdana" w:cs="Times New Roman"/>
          <w:sz w:val="20"/>
          <w:szCs w:val="20"/>
          <w:lang w:eastAsia="fr-FR"/>
        </w:rPr>
        <w:t>) et B (l</w:t>
      </w:r>
      <w:r w:rsidRPr="00637B06">
        <w:rPr>
          <w:rFonts w:ascii="Verdana" w:eastAsia="Times New Roman" w:hAnsi="Verdana" w:cs="Times New Roman"/>
          <w:sz w:val="20"/>
          <w:szCs w:val="20"/>
          <w:lang w:eastAsia="fr-FR"/>
        </w:rPr>
        <w:t xml:space="preserve"> modalités, j =1 à </w:t>
      </w:r>
      <w:r w:rsidR="001934E8">
        <w:rPr>
          <w:rFonts w:ascii="Verdana" w:eastAsia="Times New Roman" w:hAnsi="Verdana" w:cs="Times New Roman"/>
          <w:sz w:val="20"/>
          <w:szCs w:val="20"/>
          <w:lang w:eastAsia="fr-FR"/>
        </w:rPr>
        <w:t>l</w:t>
      </w:r>
      <w:r w:rsidRPr="00637B06">
        <w:rPr>
          <w:rFonts w:ascii="Verdana" w:eastAsia="Times New Roman" w:hAnsi="Verdana" w:cs="Times New Roman"/>
          <w:sz w:val="20"/>
          <w:szCs w:val="20"/>
          <w:lang w:eastAsia="fr-FR"/>
        </w:rPr>
        <w:t>) avec r répétitions (k = 1 à r)</w:t>
      </w:r>
    </w:p>
    <w:p w:rsidR="00637B06" w:rsidRPr="00637B06" w:rsidRDefault="00637B06" w:rsidP="007163AD">
      <w:pPr>
        <w:spacing w:after="0" w:line="240" w:lineRule="auto"/>
        <w:outlineLvl w:val="4"/>
        <w:rPr>
          <w:rFonts w:ascii="Verdana" w:eastAsia="Times New Roman" w:hAnsi="Verdana" w:cs="Times New Roman"/>
          <w:sz w:val="20"/>
          <w:szCs w:val="20"/>
          <w:lang w:eastAsia="fr-FR"/>
        </w:rPr>
      </w:pPr>
    </w:p>
    <w:tbl>
      <w:tblPr>
        <w:tblStyle w:val="Style1"/>
        <w:tblW w:w="9094" w:type="dxa"/>
        <w:tblLook w:val="04A0"/>
      </w:tblPr>
      <w:tblGrid>
        <w:gridCol w:w="827"/>
        <w:gridCol w:w="8267"/>
      </w:tblGrid>
      <w:tr w:rsidR="00637B06" w:rsidRPr="00637B06" w:rsidTr="00B73D45">
        <w:trPr>
          <w:cnfStyle w:val="100000000000"/>
        </w:trPr>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1</w:t>
            </w:r>
          </w:p>
        </w:tc>
        <w:tc>
          <w:tcPr>
            <w:tcW w:w="8319" w:type="dxa"/>
          </w:tcPr>
          <w:p w:rsidR="00637B06" w:rsidRPr="00637B06" w:rsidRDefault="00637B06" w:rsidP="000963BE">
            <w:pP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 xml:space="preserve">On </w:t>
            </w:r>
            <w:r w:rsidR="000963BE">
              <w:rPr>
                <w:rFonts w:ascii="Verdana" w:eastAsia="Times New Roman" w:hAnsi="Verdana" w:cs="Times New Roman"/>
                <w:sz w:val="20"/>
                <w:szCs w:val="20"/>
                <w:lang w:eastAsia="fr-FR"/>
              </w:rPr>
              <w:t>préconise</w:t>
            </w:r>
            <w:r w:rsidRPr="00637B06">
              <w:rPr>
                <w:rFonts w:ascii="Verdana" w:eastAsia="Times New Roman" w:hAnsi="Verdana" w:cs="Times New Roman"/>
                <w:sz w:val="20"/>
                <w:szCs w:val="20"/>
                <w:lang w:eastAsia="fr-FR"/>
              </w:rPr>
              <w:t xml:space="preserve"> : </w:t>
            </w:r>
            <w:proofErr w:type="spellStart"/>
            <w:r w:rsidR="00530574" w:rsidRPr="00F35659">
              <w:rPr>
                <w:b/>
                <w:bCs/>
                <w:sz w:val="28"/>
                <w:szCs w:val="28"/>
              </w:rPr>
              <w:t>x</w:t>
            </w:r>
            <w:r w:rsidR="00530574" w:rsidRPr="00F35659">
              <w:rPr>
                <w:b/>
                <w:bCs/>
                <w:vertAlign w:val="subscript"/>
              </w:rPr>
              <w:t>ijr</w:t>
            </w:r>
            <w:proofErr w:type="spellEnd"/>
            <w:r w:rsidR="00530574" w:rsidRPr="00F35659">
              <w:rPr>
                <w:b/>
                <w:bCs/>
              </w:rPr>
              <w:t xml:space="preserve">  =  µ + </w:t>
            </w:r>
            <w:r w:rsidR="00530574" w:rsidRPr="00F35659">
              <w:rPr>
                <w:rFonts w:ascii="Symbol" w:hAnsi="Symbol"/>
                <w:b/>
                <w:bCs/>
              </w:rPr>
              <w:t></w:t>
            </w:r>
            <w:r w:rsidR="00530574" w:rsidRPr="00F35659">
              <w:rPr>
                <w:b/>
                <w:bCs/>
                <w:vertAlign w:val="subscript"/>
              </w:rPr>
              <w:t>i</w:t>
            </w:r>
            <w:r w:rsidR="00530574" w:rsidRPr="00F35659">
              <w:rPr>
                <w:b/>
                <w:bCs/>
              </w:rPr>
              <w:t xml:space="preserve"> + </w:t>
            </w:r>
            <w:r w:rsidR="00530574" w:rsidRPr="00F35659">
              <w:rPr>
                <w:rFonts w:ascii="Symbol" w:hAnsi="Symbol"/>
                <w:b/>
                <w:bCs/>
              </w:rPr>
              <w:t></w:t>
            </w:r>
            <w:r w:rsidR="00530574" w:rsidRPr="00F35659">
              <w:rPr>
                <w:b/>
                <w:bCs/>
                <w:vertAlign w:val="subscript"/>
              </w:rPr>
              <w:t>j</w:t>
            </w:r>
            <w:r w:rsidR="00530574" w:rsidRPr="00F35659">
              <w:rPr>
                <w:b/>
                <w:bCs/>
              </w:rPr>
              <w:t xml:space="preserve"> + </w:t>
            </w:r>
            <w:r w:rsidR="00530574" w:rsidRPr="00F35659">
              <w:rPr>
                <w:rFonts w:ascii="Symbol" w:hAnsi="Symbol"/>
                <w:b/>
                <w:bCs/>
              </w:rPr>
              <w:t></w:t>
            </w:r>
            <w:r w:rsidR="00530574" w:rsidRPr="00F35659">
              <w:rPr>
                <w:b/>
                <w:bCs/>
                <w:vertAlign w:val="subscript"/>
              </w:rPr>
              <w:t>i</w:t>
            </w:r>
            <w:r w:rsidR="00530574" w:rsidRPr="00F35659">
              <w:rPr>
                <w:b/>
                <w:bCs/>
              </w:rPr>
              <w:t xml:space="preserve"> </w:t>
            </w:r>
            <w:r w:rsidR="00530574" w:rsidRPr="00F35659">
              <w:rPr>
                <w:rFonts w:ascii="Symbol" w:hAnsi="Symbol"/>
                <w:b/>
                <w:bCs/>
              </w:rPr>
              <w:t></w:t>
            </w:r>
            <w:r w:rsidR="00530574" w:rsidRPr="00F35659">
              <w:rPr>
                <w:b/>
                <w:bCs/>
                <w:vertAlign w:val="subscript"/>
              </w:rPr>
              <w:t xml:space="preserve">j </w:t>
            </w:r>
            <w:r w:rsidR="00530574" w:rsidRPr="00F35659">
              <w:rPr>
                <w:b/>
                <w:bCs/>
              </w:rPr>
              <w:t xml:space="preserve">+ </w:t>
            </w:r>
            <w:r w:rsidR="00530574" w:rsidRPr="00F35659">
              <w:rPr>
                <w:rFonts w:ascii="Symbol" w:hAnsi="Symbol"/>
                <w:b/>
                <w:bCs/>
              </w:rPr>
              <w:t></w:t>
            </w:r>
            <w:proofErr w:type="spellStart"/>
            <w:r w:rsidR="00530574" w:rsidRPr="00F35659">
              <w:rPr>
                <w:b/>
                <w:bCs/>
                <w:vertAlign w:val="subscript"/>
              </w:rPr>
              <w:t>ijr</w:t>
            </w:r>
            <w:proofErr w:type="spellEnd"/>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2</w:t>
            </w:r>
          </w:p>
        </w:tc>
        <w:tc>
          <w:tcPr>
            <w:tcW w:w="8319" w:type="dxa"/>
          </w:tcPr>
          <w:p w:rsidR="00637B06" w:rsidRPr="00637B06" w:rsidRDefault="00F574A6" w:rsidP="001934E8">
            <w:pP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Il faut</w:t>
            </w:r>
            <w:r w:rsidR="000963BE">
              <w:rPr>
                <w:rFonts w:ascii="Verdana" w:eastAsia="Times New Roman" w:hAnsi="Verdana" w:cs="Times New Roman"/>
                <w:sz w:val="20"/>
                <w:szCs w:val="20"/>
                <w:lang w:eastAsia="fr-FR"/>
              </w:rPr>
              <w:t xml:space="preserve"> réalise</w:t>
            </w:r>
            <w:r>
              <w:rPr>
                <w:rFonts w:ascii="Verdana" w:eastAsia="Times New Roman" w:hAnsi="Verdana" w:cs="Times New Roman"/>
                <w:sz w:val="20"/>
                <w:szCs w:val="20"/>
                <w:lang w:eastAsia="fr-FR"/>
              </w:rPr>
              <w:t>r</w:t>
            </w:r>
            <w:r w:rsidR="000963BE">
              <w:rPr>
                <w:rFonts w:ascii="Verdana" w:eastAsia="Times New Roman" w:hAnsi="Verdana" w:cs="Times New Roman"/>
                <w:sz w:val="20"/>
                <w:szCs w:val="20"/>
                <w:lang w:eastAsia="fr-FR"/>
              </w:rPr>
              <w:t xml:space="preserve"> </w:t>
            </w:r>
            <w:r w:rsidR="001934E8">
              <w:rPr>
                <w:rFonts w:ascii="Verdana" w:eastAsia="Times New Roman" w:hAnsi="Verdana" w:cs="Times New Roman"/>
                <w:sz w:val="20"/>
                <w:szCs w:val="20"/>
                <w:lang w:eastAsia="fr-FR"/>
              </w:rPr>
              <w:t xml:space="preserve">au total </w:t>
            </w:r>
            <w:r w:rsidR="000963BE">
              <w:rPr>
                <w:rFonts w:ascii="Verdana" w:eastAsia="Times New Roman" w:hAnsi="Verdana" w:cs="Times New Roman"/>
                <w:sz w:val="20"/>
                <w:szCs w:val="20"/>
                <w:lang w:eastAsia="fr-FR"/>
              </w:rPr>
              <w:t>3 tests de Fisher</w:t>
            </w:r>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3</w:t>
            </w:r>
          </w:p>
        </w:tc>
        <w:tc>
          <w:tcPr>
            <w:tcW w:w="8319" w:type="dxa"/>
          </w:tcPr>
          <w:p w:rsidR="00637B06" w:rsidRPr="00637B06" w:rsidRDefault="001934E8" w:rsidP="00F574A6">
            <w:pPr>
              <w:spacing w:before="15" w:after="15"/>
              <w:rPr>
                <w:rFonts w:ascii="Verdana" w:eastAsia="Times New Roman" w:hAnsi="Verdana" w:cs="Times New Roman"/>
                <w:sz w:val="20"/>
                <w:szCs w:val="20"/>
                <w:lang w:eastAsia="fr-FR"/>
              </w:rPr>
            </w:pPr>
            <w:r>
              <w:rPr>
                <w:rFonts w:ascii="Verdana" w:eastAsia="Times New Roman" w:hAnsi="Verdana" w:cs="Times New Roman"/>
                <w:sz w:val="20"/>
                <w:szCs w:val="20"/>
                <w:lang w:eastAsia="fr-FR"/>
              </w:rPr>
              <w:t xml:space="preserve">Il </w:t>
            </w:r>
            <w:r w:rsidR="00F574A6">
              <w:rPr>
                <w:rFonts w:ascii="Verdana" w:eastAsia="Times New Roman" w:hAnsi="Verdana" w:cs="Times New Roman"/>
                <w:sz w:val="20"/>
                <w:szCs w:val="20"/>
                <w:lang w:eastAsia="fr-FR"/>
              </w:rPr>
              <w:t>faut</w:t>
            </w:r>
            <w:r>
              <w:rPr>
                <w:rFonts w:ascii="Verdana" w:eastAsia="Times New Roman" w:hAnsi="Verdana" w:cs="Times New Roman"/>
                <w:sz w:val="20"/>
                <w:szCs w:val="20"/>
                <w:lang w:eastAsia="fr-FR"/>
              </w:rPr>
              <w:t xml:space="preserve"> réaliser au total 2 tests</w:t>
            </w:r>
            <w:r w:rsidR="00615836">
              <w:rPr>
                <w:rFonts w:ascii="Verdana" w:eastAsia="Times New Roman" w:hAnsi="Verdana" w:cs="Times New Roman"/>
                <w:sz w:val="20"/>
                <w:szCs w:val="20"/>
                <w:lang w:eastAsia="fr-FR"/>
              </w:rPr>
              <w:t xml:space="preserve"> </w:t>
            </w:r>
            <w:r>
              <w:rPr>
                <w:rFonts w:ascii="Verdana" w:eastAsia="Times New Roman" w:hAnsi="Verdana" w:cs="Times New Roman"/>
                <w:sz w:val="20"/>
                <w:szCs w:val="20"/>
                <w:lang w:eastAsia="fr-FR"/>
              </w:rPr>
              <w:t>d</w:t>
            </w:r>
            <w:r w:rsidR="00615836">
              <w:rPr>
                <w:rFonts w:ascii="Verdana" w:eastAsia="Times New Roman" w:hAnsi="Verdana" w:cs="Times New Roman"/>
                <w:sz w:val="20"/>
                <w:szCs w:val="20"/>
                <w:lang w:eastAsia="fr-FR"/>
              </w:rPr>
              <w:t>’homoscédasticité</w:t>
            </w:r>
            <w:r>
              <w:rPr>
                <w:rFonts w:ascii="Verdana" w:eastAsia="Times New Roman" w:hAnsi="Verdana" w:cs="Times New Roman"/>
                <w:sz w:val="20"/>
                <w:szCs w:val="20"/>
                <w:lang w:eastAsia="fr-FR"/>
              </w:rPr>
              <w:t> :</w:t>
            </w:r>
            <w:r w:rsidR="00615836">
              <w:rPr>
                <w:rFonts w:ascii="Verdana" w:eastAsia="Times New Roman" w:hAnsi="Verdana" w:cs="Times New Roman"/>
                <w:sz w:val="20"/>
                <w:szCs w:val="20"/>
                <w:lang w:eastAsia="fr-FR"/>
              </w:rPr>
              <w:t xml:space="preserve"> </w:t>
            </w:r>
            <w:r>
              <w:rPr>
                <w:rFonts w:ascii="Verdana" w:eastAsia="Times New Roman" w:hAnsi="Verdana" w:cs="Times New Roman"/>
                <w:sz w:val="20"/>
                <w:szCs w:val="20"/>
                <w:lang w:eastAsia="fr-FR"/>
              </w:rPr>
              <w:t xml:space="preserve">1 </w:t>
            </w:r>
            <w:r w:rsidR="00615836">
              <w:rPr>
                <w:rFonts w:ascii="Verdana" w:eastAsia="Times New Roman" w:hAnsi="Verdana" w:cs="Times New Roman"/>
                <w:sz w:val="20"/>
                <w:szCs w:val="20"/>
                <w:lang w:eastAsia="fr-FR"/>
              </w:rPr>
              <w:t xml:space="preserve">pour </w:t>
            </w:r>
            <w:r>
              <w:rPr>
                <w:rFonts w:ascii="Verdana" w:eastAsia="Times New Roman" w:hAnsi="Verdana" w:cs="Times New Roman"/>
                <w:sz w:val="20"/>
                <w:szCs w:val="20"/>
                <w:lang w:eastAsia="fr-FR"/>
              </w:rPr>
              <w:t>le</w:t>
            </w:r>
            <w:r w:rsidR="00615836">
              <w:rPr>
                <w:rFonts w:ascii="Verdana" w:eastAsia="Times New Roman" w:hAnsi="Verdana" w:cs="Times New Roman"/>
                <w:sz w:val="20"/>
                <w:szCs w:val="20"/>
                <w:lang w:eastAsia="fr-FR"/>
              </w:rPr>
              <w:t xml:space="preserve"> facteur A et </w:t>
            </w:r>
            <w:r>
              <w:rPr>
                <w:rFonts w:ascii="Verdana" w:eastAsia="Times New Roman" w:hAnsi="Verdana" w:cs="Times New Roman"/>
                <w:sz w:val="20"/>
                <w:szCs w:val="20"/>
                <w:lang w:eastAsia="fr-FR"/>
              </w:rPr>
              <w:t xml:space="preserve">1 pour le facteur </w:t>
            </w:r>
            <w:r w:rsidR="00615836">
              <w:rPr>
                <w:rFonts w:ascii="Verdana" w:eastAsia="Times New Roman" w:hAnsi="Verdana" w:cs="Times New Roman"/>
                <w:sz w:val="20"/>
                <w:szCs w:val="20"/>
                <w:lang w:eastAsia="fr-FR"/>
              </w:rPr>
              <w:t>B</w:t>
            </w:r>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4</w:t>
            </w:r>
          </w:p>
        </w:tc>
        <w:tc>
          <w:tcPr>
            <w:tcW w:w="8319" w:type="dxa"/>
          </w:tcPr>
          <w:p w:rsidR="00637B06" w:rsidRPr="00615836" w:rsidRDefault="00615836" w:rsidP="00615836">
            <w:pPr>
              <w:autoSpaceDE w:val="0"/>
              <w:autoSpaceDN w:val="0"/>
              <w:adjustRightInd w:val="0"/>
              <w:rPr>
                <w:rFonts w:ascii="Verdana" w:eastAsia="Times New Roman" w:hAnsi="Verdana" w:cs="Times New Roman"/>
                <w:sz w:val="20"/>
                <w:szCs w:val="20"/>
                <w:lang w:eastAsia="fr-FR"/>
              </w:rPr>
            </w:pPr>
            <w:r w:rsidRPr="00615836">
              <w:rPr>
                <w:rFonts w:ascii="Verdana" w:eastAsia="Times New Roman" w:hAnsi="Verdana" w:cs="Times New Roman"/>
                <w:sz w:val="20"/>
                <w:szCs w:val="20"/>
                <w:lang w:eastAsia="fr-FR"/>
              </w:rPr>
              <w:t xml:space="preserve">Chaque résidu </w:t>
            </w:r>
            <w:proofErr w:type="spellStart"/>
            <w:r w:rsidRPr="00615836">
              <w:rPr>
                <w:rFonts w:ascii="Verdana" w:eastAsia="Times New Roman" w:hAnsi="Verdana" w:cs="Times New Roman"/>
                <w:lang w:eastAsia="fr-FR"/>
              </w:rPr>
              <w:t>e</w:t>
            </w:r>
            <w:r w:rsidRPr="00615836">
              <w:rPr>
                <w:rFonts w:ascii="Verdana" w:eastAsia="Times New Roman" w:hAnsi="Verdana" w:cs="Times New Roman"/>
                <w:sz w:val="20"/>
                <w:szCs w:val="20"/>
                <w:vertAlign w:val="subscript"/>
                <w:lang w:eastAsia="fr-FR"/>
              </w:rPr>
              <w:t>ijk</w:t>
            </w:r>
            <w:proofErr w:type="spellEnd"/>
            <w:r w:rsidRPr="00615836">
              <w:rPr>
                <w:rFonts w:ascii="Verdana" w:eastAsia="Times New Roman" w:hAnsi="Verdana" w:cs="Times New Roman"/>
                <w:sz w:val="20"/>
                <w:szCs w:val="20"/>
                <w:lang w:eastAsia="fr-FR"/>
              </w:rPr>
              <w:t xml:space="preserve"> est égal </w:t>
            </w:r>
            <w:r>
              <w:rPr>
                <w:rFonts w:ascii="Verdana" w:eastAsia="Times New Roman" w:hAnsi="Verdana" w:cs="Times New Roman"/>
                <w:sz w:val="20"/>
                <w:szCs w:val="20"/>
                <w:lang w:eastAsia="fr-FR"/>
              </w:rPr>
              <w:t xml:space="preserve">à la différence entre la réponse mesurée </w:t>
            </w:r>
            <w:proofErr w:type="spellStart"/>
            <w:r w:rsidRPr="00615836">
              <w:rPr>
                <w:rFonts w:ascii="Verdana" w:eastAsia="Times New Roman" w:hAnsi="Verdana" w:cs="Times New Roman"/>
                <w:lang w:eastAsia="fr-FR"/>
              </w:rPr>
              <w:t>x</w:t>
            </w:r>
            <w:r w:rsidRPr="00637B06">
              <w:rPr>
                <w:rFonts w:ascii="Verdana" w:eastAsia="Times New Roman" w:hAnsi="Verdana" w:cs="Times New Roman"/>
                <w:sz w:val="20"/>
                <w:szCs w:val="20"/>
                <w:vertAlign w:val="subscript"/>
                <w:lang w:eastAsia="fr-FR"/>
              </w:rPr>
              <w:t>ijk</w:t>
            </w:r>
            <w:proofErr w:type="spellEnd"/>
            <w:r>
              <w:rPr>
                <w:rFonts w:ascii="Verdana" w:eastAsia="Times New Roman" w:hAnsi="Verdana" w:cs="Times New Roman"/>
                <w:sz w:val="20"/>
                <w:szCs w:val="20"/>
                <w:vertAlign w:val="subscript"/>
                <w:lang w:eastAsia="fr-FR"/>
              </w:rPr>
              <w:t xml:space="preserve">  </w:t>
            </w:r>
            <w:r w:rsidRPr="00615836">
              <w:rPr>
                <w:rFonts w:ascii="Verdana" w:eastAsia="Times New Roman" w:hAnsi="Verdana" w:cs="Times New Roman"/>
                <w:sz w:val="20"/>
                <w:szCs w:val="20"/>
                <w:lang w:eastAsia="fr-FR"/>
              </w:rPr>
              <w:t xml:space="preserve">et la moyenne des répétitions du traitement </w:t>
            </w:r>
            <w:r>
              <w:rPr>
                <w:rFonts w:ascii="Verdana" w:eastAsia="Times New Roman" w:hAnsi="Verdana" w:cs="Times New Roman"/>
                <w:sz w:val="20"/>
                <w:szCs w:val="20"/>
                <w:lang w:eastAsia="fr-FR"/>
              </w:rPr>
              <w:t>A</w:t>
            </w:r>
            <w:r w:rsidRPr="00615836">
              <w:rPr>
                <w:rFonts w:ascii="Verdana" w:eastAsia="Times New Roman" w:hAnsi="Verdana" w:cs="Times New Roman"/>
                <w:sz w:val="20"/>
                <w:szCs w:val="20"/>
                <w:lang w:eastAsia="fr-FR"/>
              </w:rPr>
              <w:t>i</w:t>
            </w:r>
            <w:r>
              <w:rPr>
                <w:rFonts w:ascii="Verdana" w:eastAsia="Times New Roman" w:hAnsi="Verdana" w:cs="Times New Roman"/>
                <w:sz w:val="20"/>
                <w:szCs w:val="20"/>
                <w:lang w:eastAsia="fr-FR"/>
              </w:rPr>
              <w:t>*B</w:t>
            </w:r>
            <w:r w:rsidRPr="00615836">
              <w:rPr>
                <w:rFonts w:ascii="Verdana" w:eastAsia="Times New Roman" w:hAnsi="Verdana" w:cs="Times New Roman"/>
                <w:sz w:val="20"/>
                <w:szCs w:val="20"/>
                <w:lang w:eastAsia="fr-FR"/>
              </w:rPr>
              <w:t>j</w:t>
            </w:r>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5</w:t>
            </w:r>
          </w:p>
        </w:tc>
        <w:tc>
          <w:tcPr>
            <w:tcW w:w="8319" w:type="dxa"/>
          </w:tcPr>
          <w:p w:rsidR="00637B06" w:rsidRPr="00637B06" w:rsidRDefault="00615836" w:rsidP="000963BE">
            <w:pPr>
              <w:outlineLvl w:val="4"/>
              <w:rPr>
                <w:rFonts w:ascii="Verdana" w:eastAsia="Times New Roman" w:hAnsi="Verdana" w:cs="Times New Roman"/>
                <w:sz w:val="20"/>
                <w:szCs w:val="20"/>
                <w:lang w:eastAsia="fr-FR"/>
              </w:rPr>
            </w:pPr>
            <w:r>
              <w:rPr>
                <w:rFonts w:ascii="Verdana" w:eastAsia="Times New Roman" w:hAnsi="Verdana" w:cs="Times New Roman"/>
                <w:sz w:val="20"/>
                <w:szCs w:val="20"/>
                <w:lang w:eastAsia="fr-FR"/>
              </w:rPr>
              <w:t>Toutes l</w:t>
            </w:r>
            <w:r w:rsidR="00637B06" w:rsidRPr="00637B06">
              <w:rPr>
                <w:rFonts w:ascii="Verdana" w:eastAsia="Times New Roman" w:hAnsi="Verdana" w:cs="Times New Roman"/>
                <w:sz w:val="20"/>
                <w:szCs w:val="20"/>
                <w:lang w:eastAsia="fr-FR"/>
              </w:rPr>
              <w:t>es propositions 1, 2, 3</w:t>
            </w:r>
            <w:r>
              <w:rPr>
                <w:rFonts w:ascii="Verdana" w:eastAsia="Times New Roman" w:hAnsi="Verdana" w:cs="Times New Roman"/>
                <w:sz w:val="20"/>
                <w:szCs w:val="20"/>
                <w:lang w:eastAsia="fr-FR"/>
              </w:rPr>
              <w:t>,</w:t>
            </w:r>
            <w:r w:rsidR="00637B06" w:rsidRPr="00637B06">
              <w:rPr>
                <w:rFonts w:ascii="Verdana" w:eastAsia="Times New Roman" w:hAnsi="Verdana" w:cs="Times New Roman"/>
                <w:sz w:val="20"/>
                <w:szCs w:val="20"/>
                <w:lang w:eastAsia="fr-FR"/>
              </w:rPr>
              <w:t xml:space="preserve"> 4 sont correctes</w:t>
            </w:r>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6</w:t>
            </w:r>
          </w:p>
        </w:tc>
        <w:tc>
          <w:tcPr>
            <w:tcW w:w="8319" w:type="dxa"/>
          </w:tcPr>
          <w:p w:rsidR="00637B06" w:rsidRPr="00637B06" w:rsidRDefault="00FC61D0" w:rsidP="00615836">
            <w:pP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Aucune des propositions 1, 2, 3, 4 n'est correcte</w:t>
            </w:r>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7</w:t>
            </w:r>
          </w:p>
        </w:tc>
        <w:tc>
          <w:tcPr>
            <w:tcW w:w="8319" w:type="dxa"/>
          </w:tcPr>
          <w:p w:rsidR="00637B06" w:rsidRPr="00637B06" w:rsidRDefault="00637B06" w:rsidP="00714556">
            <w:pPr>
              <w:spacing w:before="15" w:after="15"/>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Uniquement 2 propositions sur les 4 sont correctes</w:t>
            </w:r>
          </w:p>
        </w:tc>
      </w:tr>
      <w:tr w:rsidR="00637B06" w:rsidRPr="00637B06" w:rsidTr="00B73D45">
        <w:tc>
          <w:tcPr>
            <w:tcW w:w="775" w:type="dxa"/>
          </w:tcPr>
          <w:p w:rsidR="00637B06" w:rsidRPr="00637B06" w:rsidRDefault="00637B06" w:rsidP="00714556">
            <w:pPr>
              <w:jc w:val="center"/>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8</w:t>
            </w:r>
          </w:p>
        </w:tc>
        <w:tc>
          <w:tcPr>
            <w:tcW w:w="8319" w:type="dxa"/>
          </w:tcPr>
          <w:p w:rsidR="00637B06" w:rsidRPr="00637B06" w:rsidRDefault="00637B06" w:rsidP="00714556">
            <w:pPr>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Uniquement 3 propositions sur les 4 sont correctes</w:t>
            </w:r>
          </w:p>
        </w:tc>
      </w:tr>
    </w:tbl>
    <w:p w:rsidR="00637B06" w:rsidRDefault="00637B06" w:rsidP="007163AD">
      <w:pPr>
        <w:spacing w:after="0" w:line="240" w:lineRule="auto"/>
        <w:outlineLvl w:val="4"/>
        <w:rPr>
          <w:rFonts w:ascii="Verdana" w:eastAsia="Times New Roman" w:hAnsi="Verdana" w:cs="Times New Roman"/>
          <w:sz w:val="18"/>
          <w:szCs w:val="18"/>
          <w:lang w:eastAsia="fr-FR"/>
        </w:rPr>
      </w:pPr>
    </w:p>
    <w:p w:rsidR="00C82D28" w:rsidRPr="007163AD" w:rsidRDefault="00C82D28" w:rsidP="00DB5F99">
      <w:pPr>
        <w:spacing w:after="0" w:line="240" w:lineRule="auto"/>
        <w:outlineLvl w:val="4"/>
        <w:rPr>
          <w:rFonts w:ascii="Verdana" w:eastAsia="Times New Roman" w:hAnsi="Verdana" w:cs="Times New Roman"/>
          <w:b/>
          <w:bCs/>
          <w:sz w:val="24"/>
          <w:szCs w:val="24"/>
          <w:lang w:eastAsia="fr-FR"/>
        </w:rPr>
      </w:pPr>
      <w:r w:rsidRPr="007163AD">
        <w:rPr>
          <w:rFonts w:ascii="Verdana" w:eastAsia="Times New Roman" w:hAnsi="Verdana" w:cs="Times New Roman"/>
          <w:b/>
          <w:bCs/>
          <w:sz w:val="24"/>
          <w:szCs w:val="24"/>
          <w:lang w:eastAsia="fr-FR"/>
        </w:rPr>
        <w:t xml:space="preserve">Question </w:t>
      </w:r>
      <w:r>
        <w:rPr>
          <w:rFonts w:ascii="Verdana" w:eastAsia="Times New Roman" w:hAnsi="Verdana" w:cs="Times New Roman"/>
          <w:b/>
          <w:bCs/>
          <w:sz w:val="24"/>
          <w:szCs w:val="24"/>
          <w:lang w:eastAsia="fr-FR"/>
        </w:rPr>
        <w:t>3</w:t>
      </w:r>
      <w:r w:rsidRPr="007163AD">
        <w:rPr>
          <w:rFonts w:ascii="Verdana" w:eastAsia="Times New Roman" w:hAnsi="Verdana" w:cs="Times New Roman"/>
          <w:b/>
          <w:bCs/>
          <w:sz w:val="24"/>
          <w:szCs w:val="24"/>
          <w:lang w:eastAsia="fr-FR"/>
        </w:rPr>
        <w:t xml:space="preserve">: </w:t>
      </w:r>
    </w:p>
    <w:p w:rsidR="00386A8D" w:rsidRPr="00637B06" w:rsidRDefault="00386A8D" w:rsidP="00386A8D">
      <w:pPr>
        <w:spacing w:after="0" w:line="240" w:lineRule="auto"/>
        <w:outlineLvl w:val="4"/>
        <w:rPr>
          <w:rFonts w:ascii="Verdana" w:eastAsia="Times New Roman" w:hAnsi="Verdana" w:cs="Times New Roman"/>
          <w:sz w:val="20"/>
          <w:szCs w:val="20"/>
          <w:lang w:eastAsia="fr-FR"/>
        </w:rPr>
      </w:pPr>
      <w:r w:rsidRPr="00637B06">
        <w:rPr>
          <w:rFonts w:ascii="Verdana" w:eastAsia="Times New Roman" w:hAnsi="Verdana" w:cs="Times New Roman"/>
          <w:sz w:val="20"/>
          <w:szCs w:val="20"/>
          <w:lang w:eastAsia="fr-FR"/>
        </w:rPr>
        <w:t xml:space="preserve">Dans une analyse </w:t>
      </w:r>
      <w:r>
        <w:rPr>
          <w:rFonts w:ascii="Verdana" w:eastAsia="Times New Roman" w:hAnsi="Verdana" w:cs="Times New Roman"/>
          <w:sz w:val="20"/>
          <w:szCs w:val="20"/>
          <w:lang w:eastAsia="fr-FR"/>
        </w:rPr>
        <w:t xml:space="preserve">de variance </w:t>
      </w:r>
      <w:r w:rsidRPr="00637B06">
        <w:rPr>
          <w:rFonts w:ascii="Verdana" w:eastAsia="Times New Roman" w:hAnsi="Verdana" w:cs="Times New Roman"/>
          <w:sz w:val="20"/>
          <w:szCs w:val="20"/>
          <w:lang w:eastAsia="fr-FR"/>
        </w:rPr>
        <w:t xml:space="preserve">à </w:t>
      </w:r>
      <w:r>
        <w:rPr>
          <w:rFonts w:ascii="Verdana" w:eastAsia="Times New Roman" w:hAnsi="Verdana" w:cs="Times New Roman"/>
          <w:sz w:val="20"/>
          <w:szCs w:val="20"/>
          <w:lang w:eastAsia="fr-FR"/>
        </w:rPr>
        <w:t>1</w:t>
      </w:r>
      <w:r w:rsidRPr="00637B06">
        <w:rPr>
          <w:rFonts w:ascii="Verdana" w:eastAsia="Times New Roman" w:hAnsi="Verdana" w:cs="Times New Roman"/>
          <w:sz w:val="20"/>
          <w:szCs w:val="20"/>
          <w:lang w:eastAsia="fr-FR"/>
        </w:rPr>
        <w:t xml:space="preserve"> facteur </w:t>
      </w:r>
      <w:r w:rsidR="00E13A5D">
        <w:rPr>
          <w:rFonts w:ascii="Verdana" w:eastAsia="Times New Roman" w:hAnsi="Verdana" w:cs="Times New Roman"/>
          <w:sz w:val="20"/>
          <w:szCs w:val="20"/>
          <w:lang w:eastAsia="fr-FR"/>
        </w:rPr>
        <w:t xml:space="preserve">étudié </w:t>
      </w:r>
      <w:r w:rsidRPr="00637B06">
        <w:rPr>
          <w:rFonts w:ascii="Verdana" w:eastAsia="Times New Roman" w:hAnsi="Verdana" w:cs="Times New Roman"/>
          <w:sz w:val="20"/>
          <w:szCs w:val="20"/>
          <w:lang w:eastAsia="fr-FR"/>
        </w:rPr>
        <w:t>A (</w:t>
      </w:r>
      <w:r w:rsidR="00490688">
        <w:rPr>
          <w:rFonts w:ascii="Verdana" w:eastAsia="Times New Roman" w:hAnsi="Verdana" w:cs="Times New Roman"/>
          <w:sz w:val="20"/>
          <w:szCs w:val="20"/>
          <w:lang w:eastAsia="fr-FR"/>
        </w:rPr>
        <w:t xml:space="preserve">k </w:t>
      </w:r>
      <w:r w:rsidRPr="00637B06">
        <w:rPr>
          <w:rFonts w:ascii="Verdana" w:eastAsia="Times New Roman" w:hAnsi="Verdana" w:cs="Times New Roman"/>
          <w:sz w:val="20"/>
          <w:szCs w:val="20"/>
          <w:lang w:eastAsia="fr-FR"/>
        </w:rPr>
        <w:t xml:space="preserve">modalités, i = 1 à </w:t>
      </w:r>
      <w:r w:rsidR="00C82D28">
        <w:rPr>
          <w:rFonts w:ascii="Verdana" w:eastAsia="Times New Roman" w:hAnsi="Verdana" w:cs="Times New Roman"/>
          <w:sz w:val="20"/>
          <w:szCs w:val="20"/>
          <w:lang w:eastAsia="fr-FR"/>
        </w:rPr>
        <w:t>k</w:t>
      </w:r>
      <w:r w:rsidRPr="00637B06">
        <w:rPr>
          <w:rFonts w:ascii="Verdana" w:eastAsia="Times New Roman" w:hAnsi="Verdana" w:cs="Times New Roman"/>
          <w:sz w:val="20"/>
          <w:szCs w:val="20"/>
          <w:lang w:eastAsia="fr-FR"/>
        </w:rPr>
        <w:t xml:space="preserve">) et </w:t>
      </w:r>
      <w:r w:rsidR="00C82D28">
        <w:rPr>
          <w:rFonts w:ascii="Verdana" w:eastAsia="Times New Roman" w:hAnsi="Verdana" w:cs="Times New Roman"/>
          <w:sz w:val="20"/>
          <w:szCs w:val="20"/>
          <w:lang w:eastAsia="fr-FR"/>
        </w:rPr>
        <w:t xml:space="preserve">le même nombre </w:t>
      </w:r>
      <w:r w:rsidR="001934E8">
        <w:rPr>
          <w:rFonts w:ascii="Verdana" w:eastAsia="Times New Roman" w:hAnsi="Verdana" w:cs="Times New Roman"/>
          <w:sz w:val="20"/>
          <w:szCs w:val="20"/>
          <w:lang w:eastAsia="fr-FR"/>
        </w:rPr>
        <w:t xml:space="preserve">r </w:t>
      </w:r>
      <w:r w:rsidR="00C82D28">
        <w:rPr>
          <w:rFonts w:ascii="Verdana" w:eastAsia="Times New Roman" w:hAnsi="Verdana" w:cs="Times New Roman"/>
          <w:sz w:val="20"/>
          <w:szCs w:val="20"/>
          <w:lang w:eastAsia="fr-FR"/>
        </w:rPr>
        <w:t xml:space="preserve">de </w:t>
      </w:r>
      <w:r w:rsidRPr="00637B06">
        <w:rPr>
          <w:rFonts w:ascii="Verdana" w:eastAsia="Times New Roman" w:hAnsi="Verdana" w:cs="Times New Roman"/>
          <w:sz w:val="20"/>
          <w:szCs w:val="20"/>
          <w:lang w:eastAsia="fr-FR"/>
        </w:rPr>
        <w:t>répétitions (</w:t>
      </w:r>
      <w:r w:rsidR="00C82D28">
        <w:rPr>
          <w:rFonts w:ascii="Verdana" w:eastAsia="Times New Roman" w:hAnsi="Verdana" w:cs="Times New Roman"/>
          <w:sz w:val="20"/>
          <w:szCs w:val="20"/>
          <w:lang w:eastAsia="fr-FR"/>
        </w:rPr>
        <w:t xml:space="preserve">r </w:t>
      </w:r>
      <w:r w:rsidRPr="00637B06">
        <w:rPr>
          <w:rFonts w:ascii="Verdana" w:eastAsia="Times New Roman" w:hAnsi="Verdana" w:cs="Times New Roman"/>
          <w:sz w:val="20"/>
          <w:szCs w:val="20"/>
          <w:lang w:eastAsia="fr-FR"/>
        </w:rPr>
        <w:t xml:space="preserve">= 1 à </w:t>
      </w:r>
      <w:r w:rsidR="00C82D28">
        <w:rPr>
          <w:rFonts w:ascii="Verdana" w:eastAsia="Times New Roman" w:hAnsi="Verdana" w:cs="Times New Roman"/>
          <w:sz w:val="20"/>
          <w:szCs w:val="20"/>
          <w:lang w:eastAsia="fr-FR"/>
        </w:rPr>
        <w:t>n</w:t>
      </w:r>
      <w:r w:rsidRPr="00637B06">
        <w:rPr>
          <w:rFonts w:ascii="Verdana" w:eastAsia="Times New Roman" w:hAnsi="Verdana" w:cs="Times New Roman"/>
          <w:sz w:val="20"/>
          <w:szCs w:val="20"/>
          <w:lang w:eastAsia="fr-FR"/>
        </w:rPr>
        <w:t>)</w:t>
      </w:r>
    </w:p>
    <w:p w:rsidR="00386A8D" w:rsidRPr="007163AD" w:rsidRDefault="00386A8D" w:rsidP="007163AD">
      <w:pPr>
        <w:spacing w:after="0" w:line="240" w:lineRule="auto"/>
        <w:outlineLvl w:val="4"/>
        <w:rPr>
          <w:rFonts w:ascii="Verdana" w:eastAsia="Times New Roman" w:hAnsi="Verdana" w:cs="Times New Roman"/>
          <w:sz w:val="18"/>
          <w:szCs w:val="18"/>
          <w:lang w:eastAsia="fr-FR"/>
        </w:rPr>
      </w:pPr>
    </w:p>
    <w:p w:rsidR="007163AD" w:rsidRDefault="007163AD" w:rsidP="003D549D">
      <w:pPr>
        <w:spacing w:before="15" w:after="15" w:line="240" w:lineRule="auto"/>
        <w:jc w:val="center"/>
        <w:rPr>
          <w:rFonts w:ascii="Verdana" w:eastAsia="Times New Roman" w:hAnsi="Verdana" w:cs="Times New Roman"/>
          <w:color w:val="173E8A"/>
          <w:sz w:val="18"/>
          <w:szCs w:val="18"/>
          <w:lang w:eastAsia="fr-FR"/>
        </w:rPr>
      </w:pPr>
    </w:p>
    <w:tbl>
      <w:tblPr>
        <w:tblStyle w:val="Style1"/>
        <w:tblW w:w="9094" w:type="dxa"/>
        <w:tblLook w:val="04A0"/>
      </w:tblPr>
      <w:tblGrid>
        <w:gridCol w:w="826"/>
        <w:gridCol w:w="8268"/>
      </w:tblGrid>
      <w:tr w:rsidR="007163AD" w:rsidRPr="00C82D28" w:rsidTr="00B73D45">
        <w:trPr>
          <w:cnfStyle w:val="100000000000"/>
        </w:trPr>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1</w:t>
            </w:r>
          </w:p>
        </w:tc>
        <w:tc>
          <w:tcPr>
            <w:tcW w:w="8319" w:type="dxa"/>
          </w:tcPr>
          <w:p w:rsidR="007163AD" w:rsidRPr="00C82D28" w:rsidRDefault="00C82D28" w:rsidP="00C82D28">
            <w:pPr>
              <w:outlineLvl w:val="4"/>
              <w:rPr>
                <w:rFonts w:ascii="Verdana" w:eastAsia="Times New Roman" w:hAnsi="Verdana" w:cs="Times New Roman"/>
                <w:b/>
                <w:sz w:val="18"/>
                <w:szCs w:val="18"/>
                <w:lang w:eastAsia="fr-FR"/>
              </w:rPr>
            </w:pPr>
            <w:r w:rsidRPr="00C82D28">
              <w:rPr>
                <w:rFonts w:ascii="Verdana" w:eastAsia="Times New Roman" w:hAnsi="Verdana" w:cs="Times New Roman"/>
                <w:sz w:val="20"/>
                <w:szCs w:val="20"/>
                <w:lang w:eastAsia="fr-FR"/>
              </w:rPr>
              <w:t>On préconise</w:t>
            </w:r>
            <w:r w:rsidRPr="00C82D28">
              <w:rPr>
                <w:b/>
                <w:bCs/>
              </w:rPr>
              <w:t xml:space="preserve"> </w:t>
            </w:r>
            <w:r w:rsidR="00386A8D" w:rsidRPr="00C82D28">
              <w:rPr>
                <w:b/>
                <w:bCs/>
                <w:position w:val="-12"/>
                <w:vertAlign w:val="subscript"/>
              </w:rPr>
              <w:object w:dxaOrig="320" w:dyaOrig="400">
                <v:shape id="_x0000_i1026" type="#_x0000_t75" style="width:22.5pt;height:20.25pt" o:ole="" fillcolor="window">
                  <v:imagedata r:id="rId9" o:title=""/>
                </v:shape>
                <o:OLEObject Type="Embed" ProgID="Equation.3" ShapeID="_x0000_i1026" DrawAspect="Content" ObjectID="_1370089029" r:id="rId10"/>
              </w:object>
            </w:r>
            <w:r w:rsidR="00386A8D" w:rsidRPr="00C82D28">
              <w:rPr>
                <w:b/>
                <w:bCs/>
              </w:rPr>
              <w:t xml:space="preserve"> = </w:t>
            </w:r>
            <w:r w:rsidR="00222299" w:rsidRPr="00637B06">
              <w:rPr>
                <w:rFonts w:ascii="Verdana" w:eastAsia="Times New Roman" w:hAnsi="Verdana" w:cs="Times New Roman"/>
                <w:sz w:val="20"/>
                <w:szCs w:val="20"/>
                <w:lang w:eastAsia="fr-FR"/>
              </w:rPr>
              <w:t xml:space="preserve">µ </w:t>
            </w:r>
            <w:r w:rsidR="00222299">
              <w:rPr>
                <w:rFonts w:ascii="Verdana" w:eastAsia="Times New Roman" w:hAnsi="Verdana" w:cs="Times New Roman"/>
                <w:sz w:val="20"/>
                <w:szCs w:val="20"/>
                <w:lang w:eastAsia="fr-FR"/>
              </w:rPr>
              <w:t>+</w:t>
            </w:r>
            <w:r w:rsidR="00222299" w:rsidRPr="00637B06">
              <w:rPr>
                <w:rFonts w:ascii="Verdana" w:eastAsia="Times New Roman" w:hAnsi="Verdana" w:cs="Times New Roman"/>
                <w:sz w:val="20"/>
                <w:szCs w:val="20"/>
                <w:lang w:eastAsia="fr-FR"/>
              </w:rPr>
              <w:t xml:space="preserve"> </w:t>
            </w:r>
            <w:r w:rsidR="00222299" w:rsidRPr="00615836">
              <w:rPr>
                <w:rFonts w:ascii="Symbol" w:eastAsia="Times New Roman" w:hAnsi="Symbol" w:cs="Times New Roman"/>
                <w:lang w:eastAsia="fr-FR"/>
              </w:rPr>
              <w:t></w:t>
            </w:r>
            <w:r w:rsidR="00222299" w:rsidRPr="00637B06">
              <w:rPr>
                <w:rFonts w:ascii="Verdana" w:eastAsia="Times New Roman" w:hAnsi="Verdana" w:cs="Times New Roman"/>
                <w:sz w:val="20"/>
                <w:szCs w:val="20"/>
                <w:lang w:eastAsia="fr-FR"/>
              </w:rPr>
              <w:t>i  +</w:t>
            </w:r>
            <w:r w:rsidR="00222299" w:rsidRPr="00615836">
              <w:rPr>
                <w:rFonts w:ascii="Verdana" w:eastAsia="Times New Roman" w:hAnsi="Verdana" w:cs="Times New Roman"/>
                <w:lang w:eastAsia="fr-FR"/>
              </w:rPr>
              <w:t xml:space="preserve"> </w:t>
            </w:r>
            <w:r w:rsidR="00222299" w:rsidRPr="00615836">
              <w:rPr>
                <w:rFonts w:ascii="Symbol" w:eastAsia="Times New Roman" w:hAnsi="Symbol" w:cs="Times New Roman"/>
                <w:lang w:eastAsia="fr-FR"/>
              </w:rPr>
              <w:t></w:t>
            </w:r>
            <w:r w:rsidR="00222299" w:rsidRPr="00637B06">
              <w:rPr>
                <w:rFonts w:ascii="Verdana" w:eastAsia="Times New Roman" w:hAnsi="Verdana" w:cs="Times New Roman"/>
                <w:sz w:val="20"/>
                <w:szCs w:val="20"/>
                <w:lang w:eastAsia="fr-FR"/>
              </w:rPr>
              <w:t>j</w:t>
            </w:r>
            <w:r w:rsidR="00386A8D" w:rsidRPr="00C82D28">
              <w:rPr>
                <w:b/>
                <w:bCs/>
                <w:vertAlign w:val="subscript"/>
              </w:rPr>
              <w:tab/>
            </w:r>
            <w:r w:rsidRPr="00C82D28">
              <w:rPr>
                <w:rFonts w:ascii="Verdana" w:eastAsia="Times New Roman" w:hAnsi="Verdana" w:cs="Times New Roman"/>
                <w:sz w:val="20"/>
                <w:szCs w:val="20"/>
                <w:lang w:eastAsia="fr-FR"/>
              </w:rPr>
              <w:t>et</w:t>
            </w:r>
            <w:r w:rsidR="00386A8D" w:rsidRPr="00C82D28">
              <w:rPr>
                <w:b/>
                <w:bCs/>
                <w:vertAlign w:val="subscript"/>
              </w:rPr>
              <w:tab/>
            </w:r>
            <w:r w:rsidR="00386A8D" w:rsidRPr="00C82D28">
              <w:rPr>
                <w:rFonts w:ascii="Verdana" w:eastAsia="Times New Roman" w:hAnsi="Verdana" w:cs="Times New Roman"/>
                <w:sz w:val="20"/>
                <w:szCs w:val="20"/>
                <w:lang w:eastAsia="fr-FR"/>
              </w:rPr>
              <w:t>e</w:t>
            </w:r>
            <w:r w:rsidRPr="00C82D28">
              <w:rPr>
                <w:rFonts w:ascii="Verdana" w:eastAsia="Times New Roman" w:hAnsi="Verdana" w:cs="Times New Roman"/>
                <w:sz w:val="20"/>
                <w:szCs w:val="20"/>
                <w:lang w:eastAsia="fr-FR"/>
              </w:rPr>
              <w:t xml:space="preserve"> </w:t>
            </w:r>
            <w:proofErr w:type="spellStart"/>
            <w:r w:rsidR="00386A8D" w:rsidRPr="00C82D28">
              <w:rPr>
                <w:rFonts w:ascii="Verdana" w:eastAsia="Times New Roman" w:hAnsi="Verdana" w:cs="Times New Roman"/>
                <w:sz w:val="20"/>
                <w:szCs w:val="20"/>
                <w:vertAlign w:val="subscript"/>
                <w:lang w:eastAsia="fr-FR"/>
              </w:rPr>
              <w:t>ir</w:t>
            </w:r>
            <w:proofErr w:type="spellEnd"/>
            <w:r w:rsidR="00386A8D" w:rsidRPr="00C82D28">
              <w:rPr>
                <w:rFonts w:ascii="Verdana" w:eastAsia="Times New Roman" w:hAnsi="Verdana" w:cs="Times New Roman"/>
                <w:sz w:val="20"/>
                <w:szCs w:val="20"/>
                <w:lang w:eastAsia="fr-FR"/>
              </w:rPr>
              <w:t xml:space="preserve"> = x</w:t>
            </w:r>
            <w:r w:rsidRPr="00C82D28">
              <w:rPr>
                <w:rFonts w:ascii="Verdana" w:eastAsia="Times New Roman" w:hAnsi="Verdana" w:cs="Times New Roman"/>
                <w:sz w:val="20"/>
                <w:szCs w:val="20"/>
                <w:vertAlign w:val="subscript"/>
                <w:lang w:eastAsia="fr-FR"/>
              </w:rPr>
              <w:t xml:space="preserve"> </w:t>
            </w:r>
            <w:proofErr w:type="spellStart"/>
            <w:r w:rsidR="00386A8D" w:rsidRPr="00C82D28">
              <w:rPr>
                <w:rFonts w:ascii="Verdana" w:eastAsia="Times New Roman" w:hAnsi="Verdana" w:cs="Times New Roman"/>
                <w:sz w:val="20"/>
                <w:szCs w:val="20"/>
                <w:vertAlign w:val="subscript"/>
                <w:lang w:eastAsia="fr-FR"/>
              </w:rPr>
              <w:t>ir</w:t>
            </w:r>
            <w:proofErr w:type="spellEnd"/>
            <w:r w:rsidR="00386A8D" w:rsidRPr="00C82D28">
              <w:rPr>
                <w:rFonts w:ascii="Verdana" w:eastAsia="Times New Roman" w:hAnsi="Verdana" w:cs="Times New Roman"/>
                <w:sz w:val="20"/>
                <w:szCs w:val="20"/>
                <w:lang w:eastAsia="fr-FR"/>
              </w:rPr>
              <w:t xml:space="preserve"> - </w:t>
            </w:r>
            <w:r w:rsidRPr="00C82D28">
              <w:rPr>
                <w:b/>
                <w:bCs/>
                <w:position w:val="-16"/>
                <w:vertAlign w:val="subscript"/>
              </w:rPr>
              <w:object w:dxaOrig="320" w:dyaOrig="400">
                <v:shape id="_x0000_i1027" type="#_x0000_t75" style="width:15.75pt;height:20.25pt" o:ole="" fillcolor="window">
                  <v:imagedata r:id="rId11" o:title=""/>
                </v:shape>
                <o:OLEObject Type="Embed" ProgID="Equation.3" ShapeID="_x0000_i1027" DrawAspect="Content" ObjectID="_1370089030" r:id="rId12"/>
              </w:object>
            </w:r>
          </w:p>
        </w:tc>
      </w:tr>
      <w:tr w:rsidR="007163AD" w:rsidRPr="007163AD"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2</w:t>
            </w:r>
          </w:p>
        </w:tc>
        <w:tc>
          <w:tcPr>
            <w:tcW w:w="8319" w:type="dxa"/>
          </w:tcPr>
          <w:p w:rsidR="0015224E" w:rsidRPr="007163AD" w:rsidRDefault="00AB0EB4" w:rsidP="0015224E">
            <w:pPr>
              <w:outlineLvl w:val="4"/>
              <w:rPr>
                <w:rFonts w:ascii="Verdana" w:eastAsia="Times New Roman" w:hAnsi="Verdana" w:cs="Times New Roman"/>
                <w:sz w:val="18"/>
                <w:szCs w:val="18"/>
                <w:lang w:eastAsia="fr-FR"/>
              </w:rPr>
            </w:pPr>
            <w:r w:rsidRPr="00F35659">
              <w:rPr>
                <w:position w:val="-26"/>
                <w:vertAlign w:val="subscript"/>
                <w:lang w:val="en-US"/>
              </w:rPr>
              <w:object w:dxaOrig="3600" w:dyaOrig="680">
                <v:shape id="_x0000_i1028" type="#_x0000_t75" style="width:144.75pt;height:27.75pt" o:ole="" fillcolor="window">
                  <v:imagedata r:id="rId13" o:title=""/>
                </v:shape>
                <o:OLEObject Type="Embed" ProgID="Equation.3" ShapeID="_x0000_i1028" DrawAspect="Content" ObjectID="_1370089031" r:id="rId14"/>
              </w:object>
            </w:r>
          </w:p>
        </w:tc>
      </w:tr>
      <w:tr w:rsidR="007163AD" w:rsidRPr="007163AD"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3</w:t>
            </w:r>
          </w:p>
        </w:tc>
        <w:tc>
          <w:tcPr>
            <w:tcW w:w="8319" w:type="dxa"/>
          </w:tcPr>
          <w:p w:rsidR="007163AD" w:rsidRPr="007163AD" w:rsidRDefault="007163AD" w:rsidP="00B664C6">
            <w:pPr>
              <w:spacing w:before="15" w:after="15"/>
              <w:rPr>
                <w:rFonts w:ascii="Verdana" w:eastAsia="Times New Roman" w:hAnsi="Verdana" w:cs="Times New Roman"/>
                <w:sz w:val="18"/>
                <w:szCs w:val="18"/>
                <w:lang w:eastAsia="fr-FR"/>
              </w:rPr>
            </w:pPr>
            <w:r w:rsidRPr="007163AD">
              <w:rPr>
                <w:rFonts w:ascii="Verdana" w:eastAsia="Times New Roman" w:hAnsi="Verdana" w:cs="Times New Roman"/>
                <w:sz w:val="18"/>
                <w:szCs w:val="18"/>
                <w:lang w:eastAsia="fr-FR"/>
              </w:rPr>
              <w:t>S'il y a hétérogénéité des variances</w:t>
            </w:r>
            <w:r w:rsidR="00B664C6">
              <w:rPr>
                <w:rFonts w:ascii="Verdana" w:eastAsia="Times New Roman" w:hAnsi="Verdana" w:cs="Times New Roman"/>
                <w:sz w:val="18"/>
                <w:szCs w:val="18"/>
                <w:lang w:eastAsia="fr-FR"/>
              </w:rPr>
              <w:t xml:space="preserve"> résiduelles alors</w:t>
            </w:r>
            <w:r w:rsidRPr="007163AD">
              <w:rPr>
                <w:rFonts w:ascii="Verdana" w:eastAsia="Times New Roman" w:hAnsi="Verdana" w:cs="Times New Roman"/>
                <w:sz w:val="18"/>
                <w:szCs w:val="18"/>
                <w:lang w:eastAsia="fr-FR"/>
              </w:rPr>
              <w:t xml:space="preserve"> on peut réaliser une comparaison entre la variabilité expliquée par le facteur et la variabilité non expliquée.</w:t>
            </w:r>
          </w:p>
        </w:tc>
      </w:tr>
      <w:tr w:rsidR="007163AD" w:rsidRPr="00490688"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4</w:t>
            </w:r>
          </w:p>
        </w:tc>
        <w:tc>
          <w:tcPr>
            <w:tcW w:w="8319" w:type="dxa"/>
          </w:tcPr>
          <w:p w:rsidR="007163AD" w:rsidRPr="00222299" w:rsidRDefault="00C82D28" w:rsidP="00F574A6">
            <w:pPr>
              <w:autoSpaceDE w:val="0"/>
              <w:autoSpaceDN w:val="0"/>
              <w:adjustRightInd w:val="0"/>
              <w:rPr>
                <w:rFonts w:ascii="Verdana" w:eastAsia="Times New Roman" w:hAnsi="Verdana" w:cs="Times New Roman"/>
                <w:sz w:val="18"/>
                <w:szCs w:val="18"/>
                <w:lang w:val="en-US" w:eastAsia="fr-FR"/>
              </w:rPr>
            </w:pPr>
            <w:r w:rsidRPr="00F35659">
              <w:rPr>
                <w:lang w:val="de-DE"/>
              </w:rPr>
              <w:t xml:space="preserve">CM e </w:t>
            </w:r>
            <w:r>
              <w:rPr>
                <w:lang w:val="de-DE"/>
              </w:rPr>
              <w:t xml:space="preserve">= </w:t>
            </w:r>
            <w:r w:rsidRPr="00F35659">
              <w:rPr>
                <w:lang w:val="de-DE"/>
              </w:rPr>
              <w:t>SCE e /</w:t>
            </w:r>
            <w:r w:rsidR="00F574A6">
              <w:rPr>
                <w:lang w:val="de-DE"/>
              </w:rPr>
              <w:t>(</w:t>
            </w:r>
            <w:r w:rsidRPr="00F35659">
              <w:rPr>
                <w:lang w:val="de-DE"/>
              </w:rPr>
              <w:t xml:space="preserve"> </w:t>
            </w:r>
            <w:r w:rsidR="00F574A6">
              <w:rPr>
                <w:lang w:val="de-DE"/>
              </w:rPr>
              <w:t>n – k)</w:t>
            </w:r>
            <w:r w:rsidRPr="00F35659">
              <w:rPr>
                <w:lang w:val="de-DE"/>
              </w:rPr>
              <w:t xml:space="preserve">  </w:t>
            </w:r>
          </w:p>
        </w:tc>
      </w:tr>
      <w:tr w:rsidR="007163AD" w:rsidRPr="007163AD"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5</w:t>
            </w:r>
          </w:p>
        </w:tc>
        <w:tc>
          <w:tcPr>
            <w:tcW w:w="8319" w:type="dxa"/>
          </w:tcPr>
          <w:p w:rsidR="007163AD" w:rsidRPr="007163AD" w:rsidRDefault="00DE3035" w:rsidP="00DE3035">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Toutes l</w:t>
            </w:r>
            <w:r w:rsidR="007163AD" w:rsidRPr="007163AD">
              <w:rPr>
                <w:rFonts w:ascii="Verdana" w:eastAsia="Times New Roman" w:hAnsi="Verdana" w:cs="Times New Roman"/>
                <w:sz w:val="18"/>
                <w:szCs w:val="18"/>
                <w:lang w:eastAsia="fr-FR"/>
              </w:rPr>
              <w:t>es propositions 1, 2, 3 et 4 sont correctes</w:t>
            </w:r>
          </w:p>
        </w:tc>
      </w:tr>
      <w:tr w:rsidR="007163AD" w:rsidRPr="007163AD"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6</w:t>
            </w:r>
          </w:p>
        </w:tc>
        <w:tc>
          <w:tcPr>
            <w:tcW w:w="8319" w:type="dxa"/>
          </w:tcPr>
          <w:p w:rsidR="007163AD" w:rsidRPr="007163AD" w:rsidRDefault="007163AD" w:rsidP="007163AD">
            <w:pPr>
              <w:outlineLvl w:val="4"/>
              <w:rPr>
                <w:rFonts w:ascii="Verdana" w:eastAsia="Times New Roman" w:hAnsi="Verdana" w:cs="Times New Roman"/>
                <w:sz w:val="18"/>
                <w:szCs w:val="18"/>
                <w:lang w:eastAsia="fr-FR"/>
              </w:rPr>
            </w:pPr>
            <w:r w:rsidRPr="007163AD">
              <w:rPr>
                <w:rFonts w:ascii="Verdana" w:eastAsia="Times New Roman" w:hAnsi="Verdana" w:cs="Times New Roman"/>
                <w:sz w:val="18"/>
                <w:szCs w:val="18"/>
                <w:lang w:eastAsia="fr-FR"/>
              </w:rPr>
              <w:t>Aucune des propositions 1, 2, 3 et 4 n'est correcte</w:t>
            </w:r>
          </w:p>
        </w:tc>
      </w:tr>
      <w:tr w:rsidR="007163AD" w:rsidRPr="007163AD"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7</w:t>
            </w:r>
          </w:p>
        </w:tc>
        <w:tc>
          <w:tcPr>
            <w:tcW w:w="8319" w:type="dxa"/>
          </w:tcPr>
          <w:p w:rsidR="007163AD" w:rsidRPr="007163AD" w:rsidRDefault="00B664C6" w:rsidP="007163AD">
            <w:pPr>
              <w:spacing w:before="15" w:after="15"/>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w:t>
            </w:r>
            <w:r w:rsidR="007163AD" w:rsidRPr="007163AD">
              <w:rPr>
                <w:rFonts w:ascii="Verdana" w:eastAsia="Times New Roman" w:hAnsi="Verdana" w:cs="Times New Roman"/>
                <w:sz w:val="18"/>
                <w:szCs w:val="18"/>
                <w:lang w:eastAsia="fr-FR"/>
              </w:rPr>
              <w:t>2 propositions sur les 4 sont correctes</w:t>
            </w:r>
          </w:p>
        </w:tc>
      </w:tr>
      <w:tr w:rsidR="007163AD" w:rsidRPr="007163AD" w:rsidTr="00B73D45">
        <w:tc>
          <w:tcPr>
            <w:tcW w:w="775" w:type="dxa"/>
          </w:tcPr>
          <w:p w:rsidR="007163AD" w:rsidRPr="00446D44" w:rsidRDefault="007163AD" w:rsidP="007163AD">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8</w:t>
            </w:r>
          </w:p>
        </w:tc>
        <w:tc>
          <w:tcPr>
            <w:tcW w:w="8319" w:type="dxa"/>
          </w:tcPr>
          <w:p w:rsidR="007163AD" w:rsidRPr="007163AD" w:rsidRDefault="00B664C6" w:rsidP="007163AD">
            <w:pPr>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w:t>
            </w:r>
            <w:r w:rsidR="007163AD" w:rsidRPr="007163AD">
              <w:rPr>
                <w:rFonts w:ascii="Verdana" w:eastAsia="Times New Roman" w:hAnsi="Verdana" w:cs="Times New Roman"/>
                <w:sz w:val="18"/>
                <w:szCs w:val="18"/>
                <w:lang w:eastAsia="fr-FR"/>
              </w:rPr>
              <w:t>3 propositions sur les 4 sont correctes</w:t>
            </w:r>
          </w:p>
        </w:tc>
      </w:tr>
    </w:tbl>
    <w:p w:rsidR="003D549D" w:rsidRPr="00E90BCD" w:rsidRDefault="003D549D" w:rsidP="00E90BCD">
      <w:pPr>
        <w:spacing w:before="15" w:after="15" w:line="240" w:lineRule="auto"/>
        <w:rPr>
          <w:rFonts w:ascii="Verdana" w:eastAsia="Times New Roman" w:hAnsi="Verdana" w:cs="Times New Roman"/>
          <w:sz w:val="18"/>
          <w:szCs w:val="18"/>
          <w:lang w:eastAsia="fr-FR"/>
        </w:rPr>
      </w:pPr>
    </w:p>
    <w:p w:rsidR="00D6691F" w:rsidRPr="007163AD" w:rsidRDefault="00D6691F" w:rsidP="00D6691F">
      <w:pPr>
        <w:spacing w:after="0" w:line="240" w:lineRule="auto"/>
        <w:outlineLvl w:val="4"/>
        <w:rPr>
          <w:rFonts w:ascii="Verdana" w:eastAsia="Times New Roman" w:hAnsi="Verdana" w:cs="Times New Roman"/>
          <w:b/>
          <w:bCs/>
          <w:sz w:val="24"/>
          <w:szCs w:val="24"/>
          <w:lang w:eastAsia="fr-FR"/>
        </w:rPr>
      </w:pPr>
      <w:r w:rsidRPr="007163AD">
        <w:rPr>
          <w:rFonts w:ascii="Verdana" w:eastAsia="Times New Roman" w:hAnsi="Verdana" w:cs="Times New Roman"/>
          <w:b/>
          <w:bCs/>
          <w:sz w:val="24"/>
          <w:szCs w:val="24"/>
          <w:lang w:eastAsia="fr-FR"/>
        </w:rPr>
        <w:lastRenderedPageBreak/>
        <w:t xml:space="preserve">Question </w:t>
      </w:r>
      <w:r>
        <w:rPr>
          <w:rFonts w:ascii="Verdana" w:eastAsia="Times New Roman" w:hAnsi="Verdana" w:cs="Times New Roman"/>
          <w:b/>
          <w:bCs/>
          <w:sz w:val="24"/>
          <w:szCs w:val="24"/>
          <w:lang w:eastAsia="fr-FR"/>
        </w:rPr>
        <w:t>4</w:t>
      </w:r>
      <w:r w:rsidRPr="007163AD">
        <w:rPr>
          <w:rFonts w:ascii="Verdana" w:eastAsia="Times New Roman" w:hAnsi="Verdana" w:cs="Times New Roman"/>
          <w:b/>
          <w:bCs/>
          <w:sz w:val="24"/>
          <w:szCs w:val="24"/>
          <w:lang w:eastAsia="fr-FR"/>
        </w:rPr>
        <w:t xml:space="preserve">: </w:t>
      </w:r>
    </w:p>
    <w:p w:rsidR="00B0214B" w:rsidRDefault="00B0214B" w:rsidP="00B0214B">
      <w:pPr>
        <w:spacing w:after="0" w:line="240" w:lineRule="auto"/>
        <w:outlineLvl w:val="4"/>
        <w:rPr>
          <w:rFonts w:ascii="Verdana" w:eastAsia="Times New Roman" w:hAnsi="Verdana" w:cs="Times New Roman"/>
          <w:sz w:val="18"/>
          <w:szCs w:val="18"/>
          <w:lang w:eastAsia="fr-FR"/>
        </w:rPr>
      </w:pPr>
      <w:r w:rsidRPr="00637B06">
        <w:rPr>
          <w:rFonts w:ascii="Verdana" w:eastAsia="Times New Roman" w:hAnsi="Verdana" w:cs="Times New Roman"/>
          <w:sz w:val="20"/>
          <w:szCs w:val="20"/>
          <w:lang w:eastAsia="fr-FR"/>
        </w:rPr>
        <w:t xml:space="preserve">Dans une analyse </w:t>
      </w:r>
      <w:r>
        <w:rPr>
          <w:rFonts w:ascii="Verdana" w:eastAsia="Times New Roman" w:hAnsi="Verdana" w:cs="Times New Roman"/>
          <w:sz w:val="20"/>
          <w:szCs w:val="20"/>
          <w:lang w:eastAsia="fr-FR"/>
        </w:rPr>
        <w:t xml:space="preserve">de variance </w:t>
      </w:r>
      <w:r w:rsidRPr="00637B06">
        <w:rPr>
          <w:rFonts w:ascii="Verdana" w:eastAsia="Times New Roman" w:hAnsi="Verdana" w:cs="Times New Roman"/>
          <w:sz w:val="20"/>
          <w:szCs w:val="20"/>
          <w:lang w:eastAsia="fr-FR"/>
        </w:rPr>
        <w:t xml:space="preserve">à </w:t>
      </w:r>
      <w:r>
        <w:rPr>
          <w:rFonts w:ascii="Verdana" w:eastAsia="Times New Roman" w:hAnsi="Verdana" w:cs="Times New Roman"/>
          <w:sz w:val="20"/>
          <w:szCs w:val="20"/>
          <w:lang w:eastAsia="fr-FR"/>
        </w:rPr>
        <w:t>1</w:t>
      </w:r>
      <w:r w:rsidRPr="00637B06">
        <w:rPr>
          <w:rFonts w:ascii="Verdana" w:eastAsia="Times New Roman" w:hAnsi="Verdana" w:cs="Times New Roman"/>
          <w:sz w:val="20"/>
          <w:szCs w:val="20"/>
          <w:lang w:eastAsia="fr-FR"/>
        </w:rPr>
        <w:t xml:space="preserve"> facteur </w:t>
      </w:r>
      <w:r>
        <w:rPr>
          <w:rFonts w:ascii="Verdana" w:eastAsia="Times New Roman" w:hAnsi="Verdana" w:cs="Times New Roman"/>
          <w:sz w:val="20"/>
          <w:szCs w:val="20"/>
          <w:lang w:eastAsia="fr-FR"/>
        </w:rPr>
        <w:t>étudié A (k</w:t>
      </w:r>
      <w:r w:rsidRPr="00637B06">
        <w:rPr>
          <w:rFonts w:ascii="Verdana" w:eastAsia="Times New Roman" w:hAnsi="Verdana" w:cs="Times New Roman"/>
          <w:sz w:val="20"/>
          <w:szCs w:val="20"/>
          <w:lang w:eastAsia="fr-FR"/>
        </w:rPr>
        <w:t xml:space="preserve"> modalités, i = 1 à </w:t>
      </w:r>
      <w:r>
        <w:rPr>
          <w:rFonts w:ascii="Verdana" w:eastAsia="Times New Roman" w:hAnsi="Verdana" w:cs="Times New Roman"/>
          <w:sz w:val="20"/>
          <w:szCs w:val="20"/>
          <w:lang w:eastAsia="fr-FR"/>
        </w:rPr>
        <w:t>k</w:t>
      </w:r>
      <w:r w:rsidRPr="00637B06">
        <w:rPr>
          <w:rFonts w:ascii="Verdana" w:eastAsia="Times New Roman" w:hAnsi="Verdana" w:cs="Times New Roman"/>
          <w:sz w:val="20"/>
          <w:szCs w:val="20"/>
          <w:lang w:eastAsia="fr-FR"/>
        </w:rPr>
        <w:t xml:space="preserve">) et </w:t>
      </w:r>
      <w:r>
        <w:rPr>
          <w:rFonts w:ascii="Verdana" w:eastAsia="Times New Roman" w:hAnsi="Verdana" w:cs="Times New Roman"/>
          <w:sz w:val="20"/>
          <w:szCs w:val="20"/>
          <w:lang w:eastAsia="fr-FR"/>
        </w:rPr>
        <w:t xml:space="preserve">le même nombre r de </w:t>
      </w:r>
      <w:r w:rsidRPr="00637B06">
        <w:rPr>
          <w:rFonts w:ascii="Verdana" w:eastAsia="Times New Roman" w:hAnsi="Verdana" w:cs="Times New Roman"/>
          <w:sz w:val="20"/>
          <w:szCs w:val="20"/>
          <w:lang w:eastAsia="fr-FR"/>
        </w:rPr>
        <w:t>répétitions (</w:t>
      </w:r>
      <w:r>
        <w:rPr>
          <w:rFonts w:ascii="Verdana" w:eastAsia="Times New Roman" w:hAnsi="Verdana" w:cs="Times New Roman"/>
          <w:sz w:val="20"/>
          <w:szCs w:val="20"/>
          <w:lang w:eastAsia="fr-FR"/>
        </w:rPr>
        <w:t xml:space="preserve">r </w:t>
      </w:r>
      <w:r w:rsidRPr="00637B06">
        <w:rPr>
          <w:rFonts w:ascii="Verdana" w:eastAsia="Times New Roman" w:hAnsi="Verdana" w:cs="Times New Roman"/>
          <w:sz w:val="20"/>
          <w:szCs w:val="20"/>
          <w:lang w:eastAsia="fr-FR"/>
        </w:rPr>
        <w:t xml:space="preserve">= 1 à </w:t>
      </w:r>
      <w:r>
        <w:rPr>
          <w:rFonts w:ascii="Verdana" w:eastAsia="Times New Roman" w:hAnsi="Verdana" w:cs="Times New Roman"/>
          <w:sz w:val="20"/>
          <w:szCs w:val="20"/>
          <w:lang w:eastAsia="fr-FR"/>
        </w:rPr>
        <w:t>n</w:t>
      </w:r>
      <w:r w:rsidRPr="00637B06">
        <w:rPr>
          <w:rFonts w:ascii="Verdana" w:eastAsia="Times New Roman" w:hAnsi="Verdana" w:cs="Times New Roman"/>
          <w:sz w:val="20"/>
          <w:szCs w:val="20"/>
          <w:lang w:eastAsia="fr-FR"/>
        </w:rPr>
        <w:t>)</w:t>
      </w:r>
      <w:r>
        <w:rPr>
          <w:rFonts w:ascii="Verdana" w:eastAsia="Times New Roman" w:hAnsi="Verdana" w:cs="Times New Roman"/>
          <w:sz w:val="20"/>
          <w:szCs w:val="20"/>
          <w:lang w:eastAsia="fr-FR"/>
        </w:rPr>
        <w:t>,</w:t>
      </w:r>
      <w:r w:rsidRPr="00AB0EB4">
        <w:rPr>
          <w:rFonts w:ascii="Verdana" w:eastAsia="Times New Roman" w:hAnsi="Verdana" w:cs="Times New Roman"/>
          <w:sz w:val="18"/>
          <w:szCs w:val="18"/>
          <w:lang w:eastAsia="fr-FR"/>
        </w:rPr>
        <w:t xml:space="preserve"> si </w:t>
      </w:r>
      <w:r>
        <w:rPr>
          <w:rFonts w:ascii="Verdana" w:eastAsia="Times New Roman" w:hAnsi="Verdana" w:cs="Times New Roman"/>
          <w:sz w:val="18"/>
          <w:szCs w:val="18"/>
          <w:lang w:eastAsia="fr-FR"/>
        </w:rPr>
        <w:t xml:space="preserve">pour le facteur A on obtient </w:t>
      </w:r>
      <w:r w:rsidRPr="00AB0EB4">
        <w:rPr>
          <w:rFonts w:ascii="Verdana" w:eastAsia="Times New Roman" w:hAnsi="Verdana" w:cs="Times New Roman"/>
          <w:sz w:val="18"/>
          <w:szCs w:val="18"/>
          <w:lang w:eastAsia="fr-FR"/>
        </w:rPr>
        <w:t>F calculé &gt; F théorique</w:t>
      </w:r>
    </w:p>
    <w:p w:rsidR="00D6691F" w:rsidRPr="007163AD" w:rsidRDefault="00D6691F" w:rsidP="00D6691F">
      <w:pPr>
        <w:spacing w:after="0" w:line="240" w:lineRule="auto"/>
        <w:outlineLvl w:val="4"/>
        <w:rPr>
          <w:rFonts w:ascii="Verdana" w:eastAsia="Times New Roman" w:hAnsi="Verdana" w:cs="Times New Roman"/>
          <w:sz w:val="18"/>
          <w:szCs w:val="18"/>
          <w:lang w:eastAsia="fr-FR"/>
        </w:rPr>
      </w:pPr>
    </w:p>
    <w:p w:rsidR="00D6691F" w:rsidRDefault="00D6691F" w:rsidP="00D6691F">
      <w:pPr>
        <w:spacing w:before="15" w:after="15" w:line="240" w:lineRule="auto"/>
        <w:jc w:val="center"/>
        <w:rPr>
          <w:rFonts w:ascii="Verdana" w:eastAsia="Times New Roman" w:hAnsi="Verdana" w:cs="Times New Roman"/>
          <w:color w:val="173E8A"/>
          <w:sz w:val="18"/>
          <w:szCs w:val="18"/>
          <w:lang w:eastAsia="fr-FR"/>
        </w:rPr>
      </w:pPr>
    </w:p>
    <w:tbl>
      <w:tblPr>
        <w:tblStyle w:val="Style1"/>
        <w:tblW w:w="9094" w:type="dxa"/>
        <w:tblLook w:val="04A0"/>
      </w:tblPr>
      <w:tblGrid>
        <w:gridCol w:w="826"/>
        <w:gridCol w:w="8268"/>
      </w:tblGrid>
      <w:tr w:rsidR="00B0214B" w:rsidRPr="00C82D28" w:rsidTr="00B0214B">
        <w:trPr>
          <w:cnfStyle w:val="100000000000"/>
        </w:trPr>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1</w:t>
            </w:r>
          </w:p>
        </w:tc>
        <w:tc>
          <w:tcPr>
            <w:tcW w:w="8208" w:type="dxa"/>
          </w:tcPr>
          <w:p w:rsidR="00B0214B" w:rsidRPr="001F55F7" w:rsidRDefault="00B0214B" w:rsidP="002B736F">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On peut</w:t>
            </w:r>
            <w:r w:rsidRPr="001F55F7">
              <w:rPr>
                <w:rFonts w:ascii="Verdana" w:eastAsia="Times New Roman" w:hAnsi="Verdana" w:cs="Times New Roman"/>
                <w:sz w:val="18"/>
                <w:szCs w:val="18"/>
                <w:lang w:eastAsia="fr-FR"/>
              </w:rPr>
              <w:t xml:space="preserve"> </w:t>
            </w:r>
            <w:r>
              <w:rPr>
                <w:rFonts w:ascii="Verdana" w:eastAsia="Times New Roman" w:hAnsi="Verdana" w:cs="Times New Roman"/>
                <w:sz w:val="18"/>
                <w:szCs w:val="18"/>
                <w:lang w:eastAsia="fr-FR"/>
              </w:rPr>
              <w:t>affirmer</w:t>
            </w:r>
            <w:r w:rsidRPr="001F55F7">
              <w:rPr>
                <w:rFonts w:ascii="Verdana" w:eastAsia="Times New Roman" w:hAnsi="Verdana" w:cs="Times New Roman"/>
                <w:sz w:val="18"/>
                <w:szCs w:val="18"/>
                <w:lang w:eastAsia="fr-FR"/>
              </w:rPr>
              <w:t xml:space="preserve"> que la variance des moyennes </w:t>
            </w:r>
            <w:r>
              <w:rPr>
                <w:rFonts w:ascii="Verdana" w:eastAsia="Times New Roman" w:hAnsi="Verdana" w:cs="Times New Roman"/>
                <w:sz w:val="18"/>
                <w:szCs w:val="18"/>
                <w:lang w:eastAsia="fr-FR"/>
              </w:rPr>
              <w:t>est supérieure à la</w:t>
            </w:r>
            <w:r w:rsidRPr="001F55F7">
              <w:rPr>
                <w:rFonts w:ascii="Verdana" w:eastAsia="Times New Roman" w:hAnsi="Verdana" w:cs="Times New Roman"/>
                <w:sz w:val="18"/>
                <w:szCs w:val="18"/>
                <w:lang w:eastAsia="fr-FR"/>
              </w:rPr>
              <w:t xml:space="preserve"> variance </w:t>
            </w:r>
            <w:r>
              <w:rPr>
                <w:rFonts w:ascii="Verdana" w:eastAsia="Times New Roman" w:hAnsi="Verdana" w:cs="Times New Roman"/>
                <w:sz w:val="18"/>
                <w:szCs w:val="18"/>
                <w:lang w:eastAsia="fr-FR"/>
              </w:rPr>
              <w:t>résiduelle</w:t>
            </w:r>
          </w:p>
        </w:tc>
      </w:tr>
      <w:tr w:rsidR="00B0214B" w:rsidRPr="007163AD"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2</w:t>
            </w:r>
          </w:p>
        </w:tc>
        <w:tc>
          <w:tcPr>
            <w:tcW w:w="8208" w:type="dxa"/>
          </w:tcPr>
          <w:p w:rsidR="00B0214B" w:rsidRPr="001F55F7" w:rsidRDefault="00B0214B" w:rsidP="002B736F">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On a</w:t>
            </w:r>
            <w:r w:rsidRPr="001F55F7">
              <w:rPr>
                <w:rFonts w:ascii="Verdana" w:eastAsia="Times New Roman" w:hAnsi="Verdana" w:cs="Times New Roman"/>
                <w:sz w:val="18"/>
                <w:szCs w:val="18"/>
                <w:lang w:eastAsia="fr-FR"/>
              </w:rPr>
              <w:t xml:space="preserve"> réussi à prouver </w:t>
            </w:r>
            <w:r>
              <w:rPr>
                <w:rFonts w:ascii="Verdana" w:eastAsia="Times New Roman" w:hAnsi="Verdana" w:cs="Times New Roman"/>
                <w:sz w:val="18"/>
                <w:szCs w:val="18"/>
                <w:lang w:eastAsia="fr-FR"/>
              </w:rPr>
              <w:t>sans se tromper qu’au moins 1 moyenne était différente d’une autre</w:t>
            </w:r>
          </w:p>
        </w:tc>
      </w:tr>
      <w:tr w:rsidR="00B0214B" w:rsidRPr="007163AD"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3</w:t>
            </w:r>
          </w:p>
        </w:tc>
        <w:tc>
          <w:tcPr>
            <w:tcW w:w="8208" w:type="dxa"/>
          </w:tcPr>
          <w:p w:rsidR="00B0214B" w:rsidRPr="001F55F7" w:rsidRDefault="00B0214B" w:rsidP="002B736F">
            <w:pPr>
              <w:spacing w:before="15" w:after="15"/>
              <w:rPr>
                <w:rFonts w:ascii="Verdana" w:eastAsia="Times New Roman" w:hAnsi="Verdana" w:cs="Times New Roman"/>
                <w:sz w:val="18"/>
                <w:szCs w:val="18"/>
                <w:lang w:eastAsia="fr-FR"/>
              </w:rPr>
            </w:pPr>
            <w:r w:rsidRPr="00DE3035">
              <w:rPr>
                <w:rFonts w:ascii="Verdana" w:eastAsia="Times New Roman" w:hAnsi="Verdana" w:cs="Times New Roman"/>
                <w:sz w:val="18"/>
                <w:szCs w:val="18"/>
                <w:lang w:eastAsia="fr-FR"/>
              </w:rPr>
              <w:t xml:space="preserve">on a pu mettre en évidence un effet du facteur testé avec un risque de se tromper </w:t>
            </w:r>
            <w:r>
              <w:rPr>
                <w:rFonts w:ascii="Verdana" w:eastAsia="Times New Roman" w:hAnsi="Verdana" w:cs="Times New Roman"/>
                <w:sz w:val="18"/>
                <w:szCs w:val="18"/>
                <w:lang w:eastAsia="fr-FR"/>
              </w:rPr>
              <w:t>inférieur</w:t>
            </w:r>
            <w:r w:rsidRPr="00DE3035">
              <w:rPr>
                <w:rFonts w:ascii="Verdana" w:eastAsia="Times New Roman" w:hAnsi="Verdana" w:cs="Times New Roman"/>
                <w:sz w:val="18"/>
                <w:szCs w:val="18"/>
                <w:lang w:eastAsia="fr-FR"/>
              </w:rPr>
              <w:t xml:space="preserve"> à </w:t>
            </w:r>
            <w:r w:rsidRPr="00731AC9">
              <w:rPr>
                <w:rFonts w:ascii="Symbol" w:hAnsi="Symbol"/>
              </w:rPr>
              <w:t></w:t>
            </w:r>
          </w:p>
        </w:tc>
      </w:tr>
      <w:tr w:rsidR="00B0214B" w:rsidRPr="00490688"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4</w:t>
            </w:r>
          </w:p>
        </w:tc>
        <w:tc>
          <w:tcPr>
            <w:tcW w:w="8208" w:type="dxa"/>
          </w:tcPr>
          <w:p w:rsidR="00B0214B" w:rsidRPr="001F55F7" w:rsidRDefault="00B0214B" w:rsidP="002B736F">
            <w:pPr>
              <w:spacing w:before="15" w:after="15"/>
              <w:rPr>
                <w:rFonts w:ascii="Verdana" w:eastAsia="Times New Roman" w:hAnsi="Verdana" w:cs="Times New Roman"/>
                <w:sz w:val="18"/>
                <w:szCs w:val="18"/>
                <w:lang w:eastAsia="fr-FR"/>
              </w:rPr>
            </w:pPr>
            <w:r>
              <w:rPr>
                <w:rFonts w:ascii="Verdana" w:eastAsia="Times New Roman" w:hAnsi="Verdana" w:cs="Times New Roman"/>
                <w:sz w:val="18"/>
                <w:szCs w:val="18"/>
                <w:lang w:eastAsia="fr-FR"/>
              </w:rPr>
              <w:t xml:space="preserve">On  va pouvoir </w:t>
            </w:r>
            <w:r w:rsidRPr="00667EE5">
              <w:t>range</w:t>
            </w:r>
            <w:r>
              <w:t xml:space="preserve">r </w:t>
            </w:r>
            <w:r w:rsidRPr="00667EE5">
              <w:t xml:space="preserve"> les moyennes par ordre croissant et les compare</w:t>
            </w:r>
            <w:r>
              <w:t xml:space="preserve">r </w:t>
            </w:r>
            <w:r w:rsidRPr="00667EE5">
              <w:t xml:space="preserve"> 2 à 2</w:t>
            </w:r>
            <w:r>
              <w:t xml:space="preserve"> (</w:t>
            </w:r>
            <w:proofErr w:type="spellStart"/>
            <w:r>
              <w:t>ppds</w:t>
            </w:r>
            <w:proofErr w:type="spellEnd"/>
            <w:r>
              <w:t>)</w:t>
            </w:r>
          </w:p>
        </w:tc>
      </w:tr>
      <w:tr w:rsidR="00B0214B" w:rsidRPr="007163AD"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5</w:t>
            </w:r>
          </w:p>
        </w:tc>
        <w:tc>
          <w:tcPr>
            <w:tcW w:w="8208" w:type="dxa"/>
          </w:tcPr>
          <w:p w:rsidR="00B0214B" w:rsidRPr="007163AD" w:rsidRDefault="00B0214B" w:rsidP="002B736F">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Toutes l</w:t>
            </w:r>
            <w:r w:rsidRPr="007163AD">
              <w:rPr>
                <w:rFonts w:ascii="Verdana" w:eastAsia="Times New Roman" w:hAnsi="Verdana" w:cs="Times New Roman"/>
                <w:sz w:val="18"/>
                <w:szCs w:val="18"/>
                <w:lang w:eastAsia="fr-FR"/>
              </w:rPr>
              <w:t>es propositions 1, 2, 3 et 4 sont correctes</w:t>
            </w:r>
          </w:p>
        </w:tc>
      </w:tr>
      <w:tr w:rsidR="00B0214B" w:rsidRPr="007163AD"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6</w:t>
            </w:r>
          </w:p>
        </w:tc>
        <w:tc>
          <w:tcPr>
            <w:tcW w:w="8208" w:type="dxa"/>
          </w:tcPr>
          <w:p w:rsidR="00B0214B" w:rsidRPr="007163AD" w:rsidRDefault="00B0214B" w:rsidP="002B736F">
            <w:pPr>
              <w:outlineLvl w:val="4"/>
              <w:rPr>
                <w:rFonts w:ascii="Verdana" w:eastAsia="Times New Roman" w:hAnsi="Verdana" w:cs="Times New Roman"/>
                <w:sz w:val="18"/>
                <w:szCs w:val="18"/>
                <w:lang w:eastAsia="fr-FR"/>
              </w:rPr>
            </w:pPr>
            <w:r w:rsidRPr="007163AD">
              <w:rPr>
                <w:rFonts w:ascii="Verdana" w:eastAsia="Times New Roman" w:hAnsi="Verdana" w:cs="Times New Roman"/>
                <w:sz w:val="18"/>
                <w:szCs w:val="18"/>
                <w:lang w:eastAsia="fr-FR"/>
              </w:rPr>
              <w:t>Aucune des propositions 1, 2, 3 et 4 n'est correcte</w:t>
            </w:r>
          </w:p>
        </w:tc>
      </w:tr>
      <w:tr w:rsidR="00B0214B" w:rsidRPr="007163AD"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7</w:t>
            </w:r>
          </w:p>
        </w:tc>
        <w:tc>
          <w:tcPr>
            <w:tcW w:w="8208" w:type="dxa"/>
          </w:tcPr>
          <w:p w:rsidR="00B0214B" w:rsidRPr="007163AD" w:rsidRDefault="00B0214B" w:rsidP="002B736F">
            <w:pPr>
              <w:spacing w:before="15" w:after="15"/>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2 propositions sur les 4 sont correctes</w:t>
            </w:r>
          </w:p>
        </w:tc>
      </w:tr>
      <w:tr w:rsidR="00B0214B" w:rsidRPr="007163AD" w:rsidTr="00B0214B">
        <w:tc>
          <w:tcPr>
            <w:tcW w:w="766" w:type="dxa"/>
          </w:tcPr>
          <w:p w:rsidR="00B0214B" w:rsidRPr="00446D44" w:rsidRDefault="00B0214B" w:rsidP="00D6691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8</w:t>
            </w:r>
          </w:p>
        </w:tc>
        <w:tc>
          <w:tcPr>
            <w:tcW w:w="8208" w:type="dxa"/>
          </w:tcPr>
          <w:p w:rsidR="00B0214B" w:rsidRPr="007163AD" w:rsidRDefault="00B0214B" w:rsidP="002B736F">
            <w:pPr>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3 propositions sur les 4 sont correctes</w:t>
            </w:r>
          </w:p>
        </w:tc>
      </w:tr>
    </w:tbl>
    <w:p w:rsidR="00D6691F" w:rsidRDefault="00D6691F" w:rsidP="00DB5F99">
      <w:pPr>
        <w:spacing w:after="0" w:line="240" w:lineRule="auto"/>
        <w:outlineLvl w:val="4"/>
        <w:rPr>
          <w:rFonts w:ascii="Verdana" w:eastAsia="Times New Roman" w:hAnsi="Verdana" w:cs="Times New Roman"/>
          <w:b/>
          <w:bCs/>
          <w:sz w:val="24"/>
          <w:szCs w:val="24"/>
          <w:lang w:eastAsia="fr-FR"/>
        </w:rPr>
      </w:pPr>
    </w:p>
    <w:p w:rsidR="00B0214B" w:rsidRPr="007163AD" w:rsidRDefault="00B0214B" w:rsidP="00B0214B">
      <w:pPr>
        <w:spacing w:after="0" w:line="240" w:lineRule="auto"/>
        <w:outlineLvl w:val="4"/>
        <w:rPr>
          <w:rFonts w:ascii="Verdana" w:eastAsia="Times New Roman" w:hAnsi="Verdana" w:cs="Times New Roman"/>
          <w:b/>
          <w:bCs/>
          <w:sz w:val="24"/>
          <w:szCs w:val="24"/>
          <w:lang w:eastAsia="fr-FR"/>
        </w:rPr>
      </w:pPr>
      <w:r w:rsidRPr="007163AD">
        <w:rPr>
          <w:rFonts w:ascii="Verdana" w:eastAsia="Times New Roman" w:hAnsi="Verdana" w:cs="Times New Roman"/>
          <w:b/>
          <w:bCs/>
          <w:sz w:val="24"/>
          <w:szCs w:val="24"/>
          <w:lang w:eastAsia="fr-FR"/>
        </w:rPr>
        <w:t xml:space="preserve">Question </w:t>
      </w:r>
      <w:r>
        <w:rPr>
          <w:rFonts w:ascii="Verdana" w:eastAsia="Times New Roman" w:hAnsi="Verdana" w:cs="Times New Roman"/>
          <w:b/>
          <w:bCs/>
          <w:sz w:val="24"/>
          <w:szCs w:val="24"/>
          <w:lang w:eastAsia="fr-FR"/>
        </w:rPr>
        <w:t>5</w:t>
      </w:r>
      <w:r w:rsidRPr="007163AD">
        <w:rPr>
          <w:rFonts w:ascii="Verdana" w:eastAsia="Times New Roman" w:hAnsi="Verdana" w:cs="Times New Roman"/>
          <w:b/>
          <w:bCs/>
          <w:sz w:val="24"/>
          <w:szCs w:val="24"/>
          <w:lang w:eastAsia="fr-FR"/>
        </w:rPr>
        <w:t xml:space="preserve">: </w:t>
      </w:r>
    </w:p>
    <w:p w:rsidR="00B0214B" w:rsidRPr="007163AD" w:rsidRDefault="00B0214B" w:rsidP="00B0214B">
      <w:pPr>
        <w:spacing w:after="0" w:line="240" w:lineRule="auto"/>
        <w:outlineLvl w:val="4"/>
        <w:rPr>
          <w:rFonts w:ascii="Verdana" w:eastAsia="Times New Roman" w:hAnsi="Verdana" w:cs="Times New Roman"/>
          <w:sz w:val="18"/>
          <w:szCs w:val="18"/>
          <w:lang w:eastAsia="fr-FR"/>
        </w:rPr>
      </w:pPr>
      <w:r w:rsidRPr="00B0214B">
        <w:t xml:space="preserve">Si la probabilité appelée p-value associée au test sur le coefficient </w:t>
      </w:r>
      <w:r w:rsidRPr="00B0214B">
        <w:rPr>
          <w:rFonts w:ascii="Symbol" w:hAnsi="Symbol"/>
        </w:rPr>
        <w:t></w:t>
      </w:r>
      <w:r w:rsidRPr="00B0214B">
        <w:t>1 est inférieure à 0,05</w:t>
      </w:r>
    </w:p>
    <w:p w:rsidR="00B0214B" w:rsidRDefault="00B0214B" w:rsidP="00B0214B">
      <w:pPr>
        <w:spacing w:before="15" w:after="15" w:line="240" w:lineRule="auto"/>
        <w:jc w:val="center"/>
        <w:rPr>
          <w:rFonts w:ascii="Verdana" w:eastAsia="Times New Roman" w:hAnsi="Verdana" w:cs="Times New Roman"/>
          <w:color w:val="173E8A"/>
          <w:sz w:val="18"/>
          <w:szCs w:val="18"/>
          <w:lang w:eastAsia="fr-FR"/>
        </w:rPr>
      </w:pPr>
    </w:p>
    <w:tbl>
      <w:tblPr>
        <w:tblStyle w:val="Style1"/>
        <w:tblW w:w="9094" w:type="dxa"/>
        <w:tblLook w:val="04A0"/>
      </w:tblPr>
      <w:tblGrid>
        <w:gridCol w:w="826"/>
        <w:gridCol w:w="8268"/>
      </w:tblGrid>
      <w:tr w:rsidR="00B0214B" w:rsidRPr="00C82D28" w:rsidTr="00B0214B">
        <w:trPr>
          <w:cnfStyle w:val="100000000000"/>
        </w:trPr>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1</w:t>
            </w:r>
          </w:p>
        </w:tc>
        <w:tc>
          <w:tcPr>
            <w:tcW w:w="8208" w:type="dxa"/>
          </w:tcPr>
          <w:p w:rsidR="00B0214B" w:rsidRPr="00B0214B" w:rsidRDefault="00B0214B" w:rsidP="002B736F">
            <w:pPr>
              <w:outlineLvl w:val="4"/>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 xml:space="preserve">On peut admettre que la distribution des résidus est  symétrique et </w:t>
            </w:r>
            <w:r w:rsidRPr="00B0214B">
              <w:rPr>
                <w:rFonts w:ascii="Symbol" w:hAnsi="Symbol"/>
              </w:rPr>
              <w:t></w:t>
            </w:r>
            <w:r w:rsidRPr="00B0214B">
              <w:t xml:space="preserve">1 = 0 </w:t>
            </w:r>
            <w:r w:rsidRPr="00B0214B">
              <w:rPr>
                <w:rFonts w:ascii="Verdana" w:eastAsia="Times New Roman" w:hAnsi="Verdana" w:cs="Times New Roman"/>
                <w:sz w:val="18"/>
                <w:szCs w:val="18"/>
                <w:lang w:eastAsia="fr-FR"/>
              </w:rPr>
              <w:t>avec moins de 5% de risque d’erreur</w:t>
            </w:r>
          </w:p>
        </w:tc>
      </w:tr>
      <w:tr w:rsidR="00B0214B" w:rsidRPr="007163AD"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2</w:t>
            </w:r>
          </w:p>
        </w:tc>
        <w:tc>
          <w:tcPr>
            <w:tcW w:w="8208" w:type="dxa"/>
          </w:tcPr>
          <w:p w:rsidR="00B0214B" w:rsidRPr="00B0214B" w:rsidRDefault="00B0214B" w:rsidP="002B736F">
            <w:pPr>
              <w:outlineLvl w:val="4"/>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 xml:space="preserve">On peut conclure que la distribution des résidus n’est pas </w:t>
            </w:r>
            <w:proofErr w:type="spellStart"/>
            <w:r w:rsidRPr="00B0214B">
              <w:rPr>
                <w:rFonts w:ascii="Verdana" w:eastAsia="Times New Roman" w:hAnsi="Verdana" w:cs="Times New Roman"/>
                <w:sz w:val="18"/>
                <w:szCs w:val="18"/>
                <w:lang w:eastAsia="fr-FR"/>
              </w:rPr>
              <w:t>mésocurtique</w:t>
            </w:r>
            <w:proofErr w:type="spellEnd"/>
            <w:r w:rsidRPr="00B0214B">
              <w:rPr>
                <w:rFonts w:ascii="Verdana" w:eastAsia="Times New Roman" w:hAnsi="Verdana" w:cs="Times New Roman"/>
                <w:sz w:val="18"/>
                <w:szCs w:val="18"/>
                <w:lang w:eastAsia="fr-FR"/>
              </w:rPr>
              <w:t xml:space="preserve"> avec moins de 5% de risque d’erreur</w:t>
            </w:r>
          </w:p>
        </w:tc>
      </w:tr>
      <w:tr w:rsidR="00B0214B" w:rsidRPr="007163AD"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3</w:t>
            </w:r>
          </w:p>
        </w:tc>
        <w:tc>
          <w:tcPr>
            <w:tcW w:w="8208" w:type="dxa"/>
          </w:tcPr>
          <w:p w:rsidR="00B0214B" w:rsidRPr="00B0214B" w:rsidRDefault="00B0214B" w:rsidP="002B736F">
            <w:pPr>
              <w:spacing w:before="15" w:after="15"/>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 xml:space="preserve">On a réussi à prouver que la distribution des résidus n’est pas symétrique avec moins de 5% de risque d’erreur et que </w:t>
            </w:r>
            <w:r w:rsidRPr="00B0214B">
              <w:rPr>
                <w:rFonts w:ascii="Symbol" w:hAnsi="Symbol"/>
              </w:rPr>
              <w:t></w:t>
            </w:r>
            <w:r w:rsidRPr="00B0214B">
              <w:t>1 est supérieur à 0</w:t>
            </w:r>
          </w:p>
        </w:tc>
      </w:tr>
      <w:tr w:rsidR="00B0214B" w:rsidRPr="00490688"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4</w:t>
            </w:r>
          </w:p>
        </w:tc>
        <w:tc>
          <w:tcPr>
            <w:tcW w:w="8208" w:type="dxa"/>
          </w:tcPr>
          <w:p w:rsidR="00B0214B" w:rsidRPr="00B0214B" w:rsidRDefault="00B0214B" w:rsidP="002B736F">
            <w:pPr>
              <w:spacing w:before="15" w:after="15"/>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 xml:space="preserve">On a réussi à prouver que la distribution des résidus n’est pas symétrique avec moins de 5% de risque d’erreur et que </w:t>
            </w:r>
            <w:r w:rsidRPr="00B0214B">
              <w:rPr>
                <w:rFonts w:ascii="Symbol" w:hAnsi="Symbol"/>
              </w:rPr>
              <w:t></w:t>
            </w:r>
            <w:r w:rsidRPr="00B0214B">
              <w:t>1 est différent de 0</w:t>
            </w:r>
          </w:p>
        </w:tc>
      </w:tr>
      <w:tr w:rsidR="00B0214B" w:rsidRPr="007163AD"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5</w:t>
            </w:r>
          </w:p>
        </w:tc>
        <w:tc>
          <w:tcPr>
            <w:tcW w:w="8208" w:type="dxa"/>
          </w:tcPr>
          <w:p w:rsidR="00B0214B" w:rsidRPr="00B0214B" w:rsidRDefault="00B0214B" w:rsidP="002B736F">
            <w:pPr>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Il manque des données pour pouvoir répondre</w:t>
            </w:r>
          </w:p>
        </w:tc>
      </w:tr>
      <w:tr w:rsidR="00B0214B" w:rsidRPr="007163AD"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6</w:t>
            </w:r>
          </w:p>
        </w:tc>
        <w:tc>
          <w:tcPr>
            <w:tcW w:w="8208" w:type="dxa"/>
          </w:tcPr>
          <w:p w:rsidR="00B0214B" w:rsidRPr="00B0214B" w:rsidRDefault="00B0214B" w:rsidP="002B736F">
            <w:pPr>
              <w:outlineLvl w:val="4"/>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Aucune des propositions 1, 2, 3 et 4 n'est correcte</w:t>
            </w:r>
          </w:p>
        </w:tc>
      </w:tr>
      <w:tr w:rsidR="00B0214B" w:rsidRPr="007163AD"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7</w:t>
            </w:r>
          </w:p>
        </w:tc>
        <w:tc>
          <w:tcPr>
            <w:tcW w:w="8208" w:type="dxa"/>
          </w:tcPr>
          <w:p w:rsidR="00B0214B" w:rsidRPr="00B0214B" w:rsidRDefault="00B0214B" w:rsidP="002B736F">
            <w:pPr>
              <w:spacing w:before="15" w:after="15"/>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Uniquement 2 propositions sur les 4 sont correctes</w:t>
            </w:r>
          </w:p>
        </w:tc>
      </w:tr>
      <w:tr w:rsidR="00B0214B" w:rsidRPr="007163AD" w:rsidTr="00B0214B">
        <w:tc>
          <w:tcPr>
            <w:tcW w:w="766" w:type="dxa"/>
          </w:tcPr>
          <w:p w:rsidR="00B0214B" w:rsidRPr="00446D44" w:rsidRDefault="00B0214B" w:rsidP="002B736F">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8</w:t>
            </w:r>
          </w:p>
        </w:tc>
        <w:tc>
          <w:tcPr>
            <w:tcW w:w="8208" w:type="dxa"/>
          </w:tcPr>
          <w:p w:rsidR="00B0214B" w:rsidRPr="00B0214B" w:rsidRDefault="00B0214B" w:rsidP="002B736F">
            <w:pPr>
              <w:rPr>
                <w:rFonts w:ascii="Verdana" w:eastAsia="Times New Roman" w:hAnsi="Verdana" w:cs="Times New Roman"/>
                <w:sz w:val="18"/>
                <w:szCs w:val="18"/>
                <w:lang w:eastAsia="fr-FR"/>
              </w:rPr>
            </w:pPr>
            <w:r w:rsidRPr="00B0214B">
              <w:rPr>
                <w:rFonts w:ascii="Verdana" w:eastAsia="Times New Roman" w:hAnsi="Verdana" w:cs="Times New Roman"/>
                <w:sz w:val="18"/>
                <w:szCs w:val="18"/>
                <w:lang w:eastAsia="fr-FR"/>
              </w:rPr>
              <w:t>Uniquement 3 propositions sur les 4 sont correctes</w:t>
            </w:r>
          </w:p>
        </w:tc>
      </w:tr>
    </w:tbl>
    <w:p w:rsidR="00B0214B" w:rsidRDefault="00B0214B" w:rsidP="00DB5F99">
      <w:pPr>
        <w:spacing w:after="0" w:line="240" w:lineRule="auto"/>
        <w:outlineLvl w:val="4"/>
        <w:rPr>
          <w:rFonts w:ascii="Verdana" w:eastAsia="Times New Roman" w:hAnsi="Verdana" w:cs="Times New Roman"/>
          <w:b/>
          <w:bCs/>
          <w:sz w:val="24"/>
          <w:szCs w:val="24"/>
          <w:lang w:eastAsia="fr-FR"/>
        </w:rPr>
      </w:pPr>
    </w:p>
    <w:p w:rsidR="000666D3" w:rsidRDefault="00475B83" w:rsidP="00DB5F99">
      <w:pPr>
        <w:spacing w:after="0" w:line="240" w:lineRule="auto"/>
        <w:outlineLvl w:val="4"/>
        <w:rPr>
          <w:rFonts w:ascii="Verdana" w:eastAsia="Times New Roman" w:hAnsi="Verdana" w:cs="Times New Roman"/>
          <w:sz w:val="18"/>
          <w:szCs w:val="18"/>
          <w:lang w:eastAsia="fr-FR"/>
        </w:rPr>
      </w:pPr>
      <w:r w:rsidRPr="001F55F7">
        <w:rPr>
          <w:rFonts w:ascii="Verdana" w:eastAsia="Times New Roman" w:hAnsi="Verdana" w:cs="Times New Roman"/>
          <w:b/>
          <w:bCs/>
          <w:sz w:val="24"/>
          <w:szCs w:val="24"/>
          <w:lang w:eastAsia="fr-FR"/>
        </w:rPr>
        <w:t xml:space="preserve">Question </w:t>
      </w:r>
      <w:r w:rsidR="001F55F7" w:rsidRPr="001F55F7">
        <w:rPr>
          <w:rFonts w:ascii="Verdana" w:eastAsia="Times New Roman" w:hAnsi="Verdana" w:cs="Times New Roman"/>
          <w:b/>
          <w:bCs/>
          <w:sz w:val="24"/>
          <w:szCs w:val="24"/>
          <w:lang w:eastAsia="fr-FR"/>
        </w:rPr>
        <w:t>6</w:t>
      </w:r>
      <w:r w:rsidRPr="001F55F7">
        <w:rPr>
          <w:rFonts w:ascii="Verdana" w:eastAsia="Times New Roman" w:hAnsi="Verdana" w:cs="Times New Roman"/>
          <w:b/>
          <w:bCs/>
          <w:sz w:val="24"/>
          <w:szCs w:val="24"/>
          <w:lang w:eastAsia="fr-FR"/>
        </w:rPr>
        <w:t xml:space="preserve">: </w:t>
      </w:r>
    </w:p>
    <w:p w:rsidR="00452739" w:rsidRDefault="00452739" w:rsidP="00452739">
      <w:pPr>
        <w:spacing w:after="0" w:line="240" w:lineRule="auto"/>
        <w:outlineLvl w:val="4"/>
        <w:rPr>
          <w:rFonts w:ascii="Verdana" w:eastAsia="Times New Roman" w:hAnsi="Verdana" w:cs="Times New Roman"/>
          <w:sz w:val="18"/>
          <w:szCs w:val="18"/>
          <w:lang w:eastAsia="fr-FR"/>
        </w:rPr>
      </w:pPr>
      <w:r w:rsidRPr="00637B06">
        <w:rPr>
          <w:rFonts w:ascii="Verdana" w:eastAsia="Times New Roman" w:hAnsi="Verdana" w:cs="Times New Roman"/>
          <w:sz w:val="20"/>
          <w:szCs w:val="20"/>
          <w:lang w:eastAsia="fr-FR"/>
        </w:rPr>
        <w:t xml:space="preserve">Dans une analyse </w:t>
      </w:r>
      <w:r>
        <w:rPr>
          <w:rFonts w:ascii="Verdana" w:eastAsia="Times New Roman" w:hAnsi="Verdana" w:cs="Times New Roman"/>
          <w:sz w:val="20"/>
          <w:szCs w:val="20"/>
          <w:lang w:eastAsia="fr-FR"/>
        </w:rPr>
        <w:t xml:space="preserve">de variance </w:t>
      </w:r>
      <w:r w:rsidRPr="00637B06">
        <w:rPr>
          <w:rFonts w:ascii="Verdana" w:eastAsia="Times New Roman" w:hAnsi="Verdana" w:cs="Times New Roman"/>
          <w:sz w:val="20"/>
          <w:szCs w:val="20"/>
          <w:lang w:eastAsia="fr-FR"/>
        </w:rPr>
        <w:t xml:space="preserve">à </w:t>
      </w:r>
      <w:r>
        <w:rPr>
          <w:rFonts w:ascii="Verdana" w:eastAsia="Times New Roman" w:hAnsi="Verdana" w:cs="Times New Roman"/>
          <w:sz w:val="20"/>
          <w:szCs w:val="20"/>
          <w:lang w:eastAsia="fr-FR"/>
        </w:rPr>
        <w:t>1</w:t>
      </w:r>
      <w:r w:rsidRPr="00637B06">
        <w:rPr>
          <w:rFonts w:ascii="Verdana" w:eastAsia="Times New Roman" w:hAnsi="Verdana" w:cs="Times New Roman"/>
          <w:sz w:val="20"/>
          <w:szCs w:val="20"/>
          <w:lang w:eastAsia="fr-FR"/>
        </w:rPr>
        <w:t xml:space="preserve"> facteur </w:t>
      </w:r>
      <w:r>
        <w:rPr>
          <w:rFonts w:ascii="Verdana" w:eastAsia="Times New Roman" w:hAnsi="Verdana" w:cs="Times New Roman"/>
          <w:sz w:val="20"/>
          <w:szCs w:val="20"/>
          <w:lang w:eastAsia="fr-FR"/>
        </w:rPr>
        <w:t xml:space="preserve">étudié </w:t>
      </w:r>
      <w:r w:rsidRPr="00637B06">
        <w:rPr>
          <w:rFonts w:ascii="Verdana" w:eastAsia="Times New Roman" w:hAnsi="Verdana" w:cs="Times New Roman"/>
          <w:sz w:val="20"/>
          <w:szCs w:val="20"/>
          <w:lang w:eastAsia="fr-FR"/>
        </w:rPr>
        <w:t>A (</w:t>
      </w:r>
      <w:r w:rsidR="00F875CB">
        <w:rPr>
          <w:rFonts w:ascii="Verdana" w:eastAsia="Times New Roman" w:hAnsi="Verdana" w:cs="Times New Roman"/>
          <w:sz w:val="20"/>
          <w:szCs w:val="20"/>
          <w:lang w:eastAsia="fr-FR"/>
        </w:rPr>
        <w:t>k</w:t>
      </w:r>
      <w:r w:rsidRPr="00637B06">
        <w:rPr>
          <w:rFonts w:ascii="Verdana" w:eastAsia="Times New Roman" w:hAnsi="Verdana" w:cs="Times New Roman"/>
          <w:sz w:val="20"/>
          <w:szCs w:val="20"/>
          <w:lang w:eastAsia="fr-FR"/>
        </w:rPr>
        <w:t xml:space="preserve"> modalités, i = 1 à </w:t>
      </w:r>
      <w:r>
        <w:rPr>
          <w:rFonts w:ascii="Verdana" w:eastAsia="Times New Roman" w:hAnsi="Verdana" w:cs="Times New Roman"/>
          <w:sz w:val="20"/>
          <w:szCs w:val="20"/>
          <w:lang w:eastAsia="fr-FR"/>
        </w:rPr>
        <w:t>k</w:t>
      </w:r>
      <w:r w:rsidRPr="00637B06">
        <w:rPr>
          <w:rFonts w:ascii="Verdana" w:eastAsia="Times New Roman" w:hAnsi="Verdana" w:cs="Times New Roman"/>
          <w:sz w:val="20"/>
          <w:szCs w:val="20"/>
          <w:lang w:eastAsia="fr-FR"/>
        </w:rPr>
        <w:t xml:space="preserve">) et </w:t>
      </w:r>
      <w:r>
        <w:rPr>
          <w:rFonts w:ascii="Verdana" w:eastAsia="Times New Roman" w:hAnsi="Verdana" w:cs="Times New Roman"/>
          <w:sz w:val="20"/>
          <w:szCs w:val="20"/>
          <w:lang w:eastAsia="fr-FR"/>
        </w:rPr>
        <w:t xml:space="preserve">le même nombre r de </w:t>
      </w:r>
      <w:r w:rsidRPr="00637B06">
        <w:rPr>
          <w:rFonts w:ascii="Verdana" w:eastAsia="Times New Roman" w:hAnsi="Verdana" w:cs="Times New Roman"/>
          <w:sz w:val="20"/>
          <w:szCs w:val="20"/>
          <w:lang w:eastAsia="fr-FR"/>
        </w:rPr>
        <w:t>répétitions (</w:t>
      </w:r>
      <w:r>
        <w:rPr>
          <w:rFonts w:ascii="Verdana" w:eastAsia="Times New Roman" w:hAnsi="Verdana" w:cs="Times New Roman"/>
          <w:sz w:val="20"/>
          <w:szCs w:val="20"/>
          <w:lang w:eastAsia="fr-FR"/>
        </w:rPr>
        <w:t xml:space="preserve">r </w:t>
      </w:r>
      <w:r w:rsidRPr="00637B06">
        <w:rPr>
          <w:rFonts w:ascii="Verdana" w:eastAsia="Times New Roman" w:hAnsi="Verdana" w:cs="Times New Roman"/>
          <w:sz w:val="20"/>
          <w:szCs w:val="20"/>
          <w:lang w:eastAsia="fr-FR"/>
        </w:rPr>
        <w:t xml:space="preserve">= 1 à </w:t>
      </w:r>
      <w:r>
        <w:rPr>
          <w:rFonts w:ascii="Verdana" w:eastAsia="Times New Roman" w:hAnsi="Verdana" w:cs="Times New Roman"/>
          <w:sz w:val="20"/>
          <w:szCs w:val="20"/>
          <w:lang w:eastAsia="fr-FR"/>
        </w:rPr>
        <w:t>n</w:t>
      </w:r>
      <w:r w:rsidRPr="00637B06">
        <w:rPr>
          <w:rFonts w:ascii="Verdana" w:eastAsia="Times New Roman" w:hAnsi="Verdana" w:cs="Times New Roman"/>
          <w:sz w:val="20"/>
          <w:szCs w:val="20"/>
          <w:lang w:eastAsia="fr-FR"/>
        </w:rPr>
        <w:t>)</w:t>
      </w:r>
      <w:r>
        <w:rPr>
          <w:rFonts w:ascii="Verdana" w:eastAsia="Times New Roman" w:hAnsi="Verdana" w:cs="Times New Roman"/>
          <w:sz w:val="20"/>
          <w:szCs w:val="20"/>
          <w:lang w:eastAsia="fr-FR"/>
        </w:rPr>
        <w:t>,</w:t>
      </w:r>
      <w:r w:rsidRPr="00AB0EB4">
        <w:rPr>
          <w:rFonts w:ascii="Verdana" w:eastAsia="Times New Roman" w:hAnsi="Verdana" w:cs="Times New Roman"/>
          <w:sz w:val="18"/>
          <w:szCs w:val="18"/>
          <w:lang w:eastAsia="fr-FR"/>
        </w:rPr>
        <w:t xml:space="preserve"> si </w:t>
      </w:r>
      <w:r>
        <w:rPr>
          <w:rFonts w:ascii="Verdana" w:eastAsia="Times New Roman" w:hAnsi="Verdana" w:cs="Times New Roman"/>
          <w:sz w:val="18"/>
          <w:szCs w:val="18"/>
          <w:lang w:eastAsia="fr-FR"/>
        </w:rPr>
        <w:t>pour les</w:t>
      </w:r>
      <w:r w:rsidR="006638D4">
        <w:rPr>
          <w:rFonts w:ascii="Verdana" w:eastAsia="Times New Roman" w:hAnsi="Verdana" w:cs="Times New Roman"/>
          <w:sz w:val="18"/>
          <w:szCs w:val="18"/>
          <w:lang w:eastAsia="fr-FR"/>
        </w:rPr>
        <w:t xml:space="preserve"> k</w:t>
      </w:r>
      <w:r>
        <w:rPr>
          <w:rFonts w:ascii="Verdana" w:eastAsia="Times New Roman" w:hAnsi="Verdana" w:cs="Times New Roman"/>
          <w:sz w:val="18"/>
          <w:szCs w:val="18"/>
          <w:lang w:eastAsia="fr-FR"/>
        </w:rPr>
        <w:t xml:space="preserve"> variances des résidus du facteur A on obtient X²</w:t>
      </w:r>
      <w:r w:rsidRPr="00AB0EB4">
        <w:rPr>
          <w:rFonts w:ascii="Verdana" w:eastAsia="Times New Roman" w:hAnsi="Verdana" w:cs="Times New Roman"/>
          <w:sz w:val="18"/>
          <w:szCs w:val="18"/>
          <w:lang w:eastAsia="fr-FR"/>
        </w:rPr>
        <w:t xml:space="preserve"> calculé </w:t>
      </w:r>
      <w:r>
        <w:rPr>
          <w:rFonts w:ascii="Verdana" w:eastAsia="Times New Roman" w:hAnsi="Verdana" w:cs="Times New Roman"/>
          <w:sz w:val="18"/>
          <w:szCs w:val="18"/>
          <w:lang w:eastAsia="fr-FR"/>
        </w:rPr>
        <w:t>&lt;</w:t>
      </w:r>
      <w:r w:rsidRPr="00AB0EB4">
        <w:rPr>
          <w:rFonts w:ascii="Verdana" w:eastAsia="Times New Roman" w:hAnsi="Verdana" w:cs="Times New Roman"/>
          <w:sz w:val="18"/>
          <w:szCs w:val="18"/>
          <w:lang w:eastAsia="fr-FR"/>
        </w:rPr>
        <w:t xml:space="preserve"> </w:t>
      </w:r>
      <w:r>
        <w:rPr>
          <w:rFonts w:ascii="Verdana" w:eastAsia="Times New Roman" w:hAnsi="Verdana" w:cs="Times New Roman"/>
          <w:sz w:val="18"/>
          <w:szCs w:val="18"/>
          <w:lang w:eastAsia="fr-FR"/>
        </w:rPr>
        <w:t>X²</w:t>
      </w:r>
      <w:r w:rsidRPr="00AB0EB4">
        <w:rPr>
          <w:rFonts w:ascii="Verdana" w:eastAsia="Times New Roman" w:hAnsi="Verdana" w:cs="Times New Roman"/>
          <w:sz w:val="18"/>
          <w:szCs w:val="18"/>
          <w:lang w:eastAsia="fr-FR"/>
        </w:rPr>
        <w:t xml:space="preserve"> théorique</w:t>
      </w:r>
    </w:p>
    <w:p w:rsidR="00452739" w:rsidRPr="001F55F7" w:rsidRDefault="00452739" w:rsidP="00475B83">
      <w:pPr>
        <w:spacing w:before="15" w:after="15" w:line="240" w:lineRule="auto"/>
        <w:jc w:val="center"/>
        <w:rPr>
          <w:rFonts w:ascii="Verdana" w:eastAsia="Times New Roman" w:hAnsi="Verdana" w:cs="Times New Roman"/>
          <w:sz w:val="18"/>
          <w:szCs w:val="18"/>
          <w:lang w:eastAsia="fr-FR"/>
        </w:rPr>
      </w:pPr>
    </w:p>
    <w:tbl>
      <w:tblPr>
        <w:tblStyle w:val="Style1"/>
        <w:tblW w:w="0" w:type="auto"/>
        <w:tblLook w:val="04A0"/>
      </w:tblPr>
      <w:tblGrid>
        <w:gridCol w:w="835"/>
        <w:gridCol w:w="8465"/>
      </w:tblGrid>
      <w:tr w:rsidR="000666D3" w:rsidRPr="001F55F7" w:rsidTr="00B73D45">
        <w:trPr>
          <w:cnfStyle w:val="100000000000"/>
        </w:trPr>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1</w:t>
            </w:r>
          </w:p>
        </w:tc>
        <w:tc>
          <w:tcPr>
            <w:tcW w:w="8405" w:type="dxa"/>
          </w:tcPr>
          <w:p w:rsidR="000666D3" w:rsidRPr="001F55F7" w:rsidRDefault="00452739" w:rsidP="00452739">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L</w:t>
            </w:r>
            <w:r w:rsidR="000666D3" w:rsidRPr="001F55F7">
              <w:rPr>
                <w:rFonts w:ascii="Verdana" w:eastAsia="Times New Roman" w:hAnsi="Verdana" w:cs="Times New Roman"/>
                <w:sz w:val="18"/>
                <w:szCs w:val="18"/>
                <w:lang w:eastAsia="fr-FR"/>
              </w:rPr>
              <w:t xml:space="preserve">es </w:t>
            </w:r>
            <w:r>
              <w:rPr>
                <w:rFonts w:ascii="Verdana" w:eastAsia="Times New Roman" w:hAnsi="Verdana" w:cs="Times New Roman"/>
                <w:sz w:val="18"/>
                <w:szCs w:val="18"/>
                <w:lang w:eastAsia="fr-FR"/>
              </w:rPr>
              <w:t xml:space="preserve">k </w:t>
            </w:r>
            <w:r w:rsidR="000666D3" w:rsidRPr="001F55F7">
              <w:rPr>
                <w:rFonts w:ascii="Verdana" w:eastAsia="Times New Roman" w:hAnsi="Verdana" w:cs="Times New Roman"/>
                <w:sz w:val="18"/>
                <w:szCs w:val="18"/>
                <w:lang w:eastAsia="fr-FR"/>
              </w:rPr>
              <w:t xml:space="preserve">moyennes </w:t>
            </w:r>
            <w:r>
              <w:rPr>
                <w:rFonts w:ascii="Verdana" w:eastAsia="Times New Roman" w:hAnsi="Verdana" w:cs="Times New Roman"/>
                <w:sz w:val="18"/>
                <w:szCs w:val="18"/>
                <w:lang w:eastAsia="fr-FR"/>
              </w:rPr>
              <w:t>appartiennent à une même distribution</w:t>
            </w:r>
            <w:r w:rsidR="000666D3" w:rsidRPr="001F55F7">
              <w:rPr>
                <w:rFonts w:ascii="Verdana" w:eastAsia="Times New Roman" w:hAnsi="Verdana" w:cs="Times New Roman"/>
                <w:sz w:val="18"/>
                <w:szCs w:val="18"/>
                <w:lang w:eastAsia="fr-FR"/>
              </w:rPr>
              <w:t>, donc je ne peux pas comparer les variances</w:t>
            </w:r>
            <w:r w:rsidR="00714556">
              <w:rPr>
                <w:rFonts w:ascii="Verdana" w:eastAsia="Times New Roman" w:hAnsi="Verdana" w:cs="Times New Roman"/>
                <w:sz w:val="18"/>
                <w:szCs w:val="18"/>
                <w:lang w:eastAsia="fr-FR"/>
              </w:rPr>
              <w:t xml:space="preserve"> </w:t>
            </w:r>
            <w:r>
              <w:rPr>
                <w:rFonts w:ascii="Verdana" w:eastAsia="Times New Roman" w:hAnsi="Verdana" w:cs="Times New Roman"/>
                <w:sz w:val="18"/>
                <w:szCs w:val="18"/>
                <w:lang w:eastAsia="fr-FR"/>
              </w:rPr>
              <w:t xml:space="preserve">inter et </w:t>
            </w:r>
            <w:r w:rsidR="00714556">
              <w:rPr>
                <w:rFonts w:ascii="Verdana" w:eastAsia="Times New Roman" w:hAnsi="Verdana" w:cs="Times New Roman"/>
                <w:sz w:val="18"/>
                <w:szCs w:val="18"/>
                <w:lang w:eastAsia="fr-FR"/>
              </w:rPr>
              <w:t>intragroupe</w:t>
            </w:r>
            <w:r>
              <w:rPr>
                <w:rFonts w:ascii="Verdana" w:eastAsia="Times New Roman" w:hAnsi="Verdana" w:cs="Times New Roman"/>
                <w:sz w:val="18"/>
                <w:szCs w:val="18"/>
                <w:lang w:eastAsia="fr-FR"/>
              </w:rPr>
              <w:t>s</w:t>
            </w:r>
            <w:r w:rsidR="000666D3" w:rsidRPr="001F55F7">
              <w:rPr>
                <w:rFonts w:ascii="Verdana" w:eastAsia="Times New Roman" w:hAnsi="Verdana" w:cs="Times New Roman"/>
                <w:sz w:val="18"/>
                <w:szCs w:val="18"/>
                <w:lang w:eastAsia="fr-FR"/>
              </w:rPr>
              <w:t>.</w:t>
            </w:r>
          </w:p>
        </w:tc>
      </w:tr>
      <w:tr w:rsidR="00DC6655" w:rsidRPr="001F55F7" w:rsidTr="00B73D45">
        <w:tc>
          <w:tcPr>
            <w:tcW w:w="775" w:type="dxa"/>
          </w:tcPr>
          <w:p w:rsidR="00DC6655" w:rsidRPr="00446D44" w:rsidRDefault="00DC6655"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2</w:t>
            </w:r>
          </w:p>
        </w:tc>
        <w:tc>
          <w:tcPr>
            <w:tcW w:w="8405" w:type="dxa"/>
          </w:tcPr>
          <w:p w:rsidR="00DC6655" w:rsidRPr="001F55F7" w:rsidRDefault="00F21229" w:rsidP="00452739">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Il va être possible de calculer une estimation commune de l’erreur expérimentale.</w:t>
            </w:r>
          </w:p>
        </w:tc>
      </w:tr>
      <w:tr w:rsidR="000666D3" w:rsidRPr="001F55F7" w:rsidTr="00B73D45">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3</w:t>
            </w:r>
          </w:p>
        </w:tc>
        <w:tc>
          <w:tcPr>
            <w:tcW w:w="8405" w:type="dxa"/>
          </w:tcPr>
          <w:p w:rsidR="000666D3" w:rsidRPr="001F55F7" w:rsidRDefault="00EC72CE" w:rsidP="00452739">
            <w:pPr>
              <w:spacing w:before="15" w:after="15"/>
              <w:rPr>
                <w:rFonts w:ascii="Verdana" w:eastAsia="Times New Roman" w:hAnsi="Verdana" w:cs="Times New Roman"/>
                <w:sz w:val="18"/>
                <w:szCs w:val="18"/>
                <w:lang w:eastAsia="fr-FR"/>
              </w:rPr>
            </w:pPr>
            <w:r w:rsidRPr="001F55F7">
              <w:rPr>
                <w:rFonts w:ascii="Verdana" w:eastAsia="Times New Roman" w:hAnsi="Verdana" w:cs="Times New Roman"/>
                <w:sz w:val="18"/>
                <w:szCs w:val="18"/>
                <w:lang w:eastAsia="fr-FR"/>
              </w:rPr>
              <w:t xml:space="preserve">Les </w:t>
            </w:r>
            <w:r w:rsidR="00452739">
              <w:rPr>
                <w:rFonts w:ascii="Verdana" w:eastAsia="Times New Roman" w:hAnsi="Verdana" w:cs="Times New Roman"/>
                <w:sz w:val="18"/>
                <w:szCs w:val="18"/>
                <w:lang w:eastAsia="fr-FR"/>
              </w:rPr>
              <w:t xml:space="preserve">k </w:t>
            </w:r>
            <w:r w:rsidRPr="001F55F7">
              <w:rPr>
                <w:rFonts w:ascii="Verdana" w:eastAsia="Times New Roman" w:hAnsi="Verdana" w:cs="Times New Roman"/>
                <w:sz w:val="18"/>
                <w:szCs w:val="18"/>
                <w:lang w:eastAsia="fr-FR"/>
              </w:rPr>
              <w:t xml:space="preserve">variances sont jugées hétérogènes, donc je ne peux pas comparer les </w:t>
            </w:r>
            <w:r w:rsidR="00452739">
              <w:rPr>
                <w:rFonts w:ascii="Verdana" w:eastAsia="Times New Roman" w:hAnsi="Verdana" w:cs="Times New Roman"/>
                <w:sz w:val="18"/>
                <w:szCs w:val="18"/>
                <w:lang w:eastAsia="fr-FR"/>
              </w:rPr>
              <w:t xml:space="preserve">k </w:t>
            </w:r>
            <w:r w:rsidRPr="001F55F7">
              <w:rPr>
                <w:rFonts w:ascii="Verdana" w:eastAsia="Times New Roman" w:hAnsi="Verdana" w:cs="Times New Roman"/>
                <w:sz w:val="18"/>
                <w:szCs w:val="18"/>
                <w:lang w:eastAsia="fr-FR"/>
              </w:rPr>
              <w:t>moyennes.</w:t>
            </w:r>
          </w:p>
        </w:tc>
      </w:tr>
      <w:tr w:rsidR="000666D3" w:rsidRPr="001F55F7" w:rsidTr="00B73D45">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4</w:t>
            </w:r>
          </w:p>
        </w:tc>
        <w:tc>
          <w:tcPr>
            <w:tcW w:w="8405" w:type="dxa"/>
          </w:tcPr>
          <w:p w:rsidR="000666D3" w:rsidRPr="001F55F7" w:rsidRDefault="00DC6655" w:rsidP="000666D3">
            <w:pPr>
              <w:spacing w:before="15" w:after="15"/>
              <w:rPr>
                <w:rFonts w:ascii="Verdana" w:eastAsia="Times New Roman" w:hAnsi="Verdana" w:cs="Times New Roman"/>
                <w:sz w:val="18"/>
                <w:szCs w:val="18"/>
                <w:lang w:eastAsia="fr-FR"/>
              </w:rPr>
            </w:pPr>
            <w:r w:rsidRPr="001F55F7">
              <w:rPr>
                <w:rFonts w:ascii="Verdana" w:eastAsia="Times New Roman" w:hAnsi="Verdana" w:cs="Times New Roman"/>
                <w:sz w:val="18"/>
                <w:szCs w:val="18"/>
                <w:lang w:eastAsia="fr-FR"/>
              </w:rPr>
              <w:t xml:space="preserve">Les </w:t>
            </w:r>
            <w:r w:rsidR="00FC61D0">
              <w:rPr>
                <w:rFonts w:ascii="Verdana" w:eastAsia="Times New Roman" w:hAnsi="Verdana" w:cs="Times New Roman"/>
                <w:sz w:val="18"/>
                <w:szCs w:val="18"/>
                <w:lang w:eastAsia="fr-FR"/>
              </w:rPr>
              <w:t xml:space="preserve">k </w:t>
            </w:r>
            <w:r w:rsidRPr="001F55F7">
              <w:rPr>
                <w:rFonts w:ascii="Verdana" w:eastAsia="Times New Roman" w:hAnsi="Verdana" w:cs="Times New Roman"/>
                <w:sz w:val="18"/>
                <w:szCs w:val="18"/>
                <w:lang w:eastAsia="fr-FR"/>
              </w:rPr>
              <w:t>moyennes sont jugées hétérogènes, donc je ne peux pas comparer les variances</w:t>
            </w:r>
            <w:r w:rsidR="00452739">
              <w:rPr>
                <w:rFonts w:ascii="Verdana" w:eastAsia="Times New Roman" w:hAnsi="Verdana" w:cs="Times New Roman"/>
                <w:sz w:val="18"/>
                <w:szCs w:val="18"/>
                <w:lang w:eastAsia="fr-FR"/>
              </w:rPr>
              <w:t xml:space="preserve"> inter et intragroupes</w:t>
            </w:r>
            <w:proofErr w:type="gramStart"/>
            <w:r w:rsidR="00452739" w:rsidRPr="001F55F7">
              <w:rPr>
                <w:rFonts w:ascii="Verdana" w:eastAsia="Times New Roman" w:hAnsi="Verdana" w:cs="Times New Roman"/>
                <w:sz w:val="18"/>
                <w:szCs w:val="18"/>
                <w:lang w:eastAsia="fr-FR"/>
              </w:rPr>
              <w:t>.</w:t>
            </w:r>
            <w:r w:rsidRPr="001F55F7">
              <w:rPr>
                <w:rFonts w:ascii="Verdana" w:eastAsia="Times New Roman" w:hAnsi="Verdana" w:cs="Times New Roman"/>
                <w:sz w:val="18"/>
                <w:szCs w:val="18"/>
                <w:lang w:eastAsia="fr-FR"/>
              </w:rPr>
              <w:t>.</w:t>
            </w:r>
            <w:proofErr w:type="gramEnd"/>
          </w:p>
        </w:tc>
      </w:tr>
      <w:tr w:rsidR="000666D3" w:rsidRPr="001F55F7" w:rsidTr="00B73D45">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5</w:t>
            </w:r>
          </w:p>
        </w:tc>
        <w:tc>
          <w:tcPr>
            <w:tcW w:w="8405" w:type="dxa"/>
          </w:tcPr>
          <w:p w:rsidR="000666D3" w:rsidRPr="001F55F7" w:rsidRDefault="00FC61D0" w:rsidP="00FC61D0">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Toutes l</w:t>
            </w:r>
            <w:r w:rsidR="000666D3" w:rsidRPr="001F55F7">
              <w:rPr>
                <w:rFonts w:ascii="Verdana" w:eastAsia="Times New Roman" w:hAnsi="Verdana" w:cs="Times New Roman"/>
                <w:sz w:val="18"/>
                <w:szCs w:val="18"/>
                <w:lang w:eastAsia="fr-FR"/>
              </w:rPr>
              <w:t>es propositions 1, 2, 3 et 4 sont correctes</w:t>
            </w:r>
          </w:p>
        </w:tc>
      </w:tr>
      <w:tr w:rsidR="000666D3" w:rsidRPr="001F55F7" w:rsidTr="00B73D45">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6</w:t>
            </w:r>
          </w:p>
        </w:tc>
        <w:tc>
          <w:tcPr>
            <w:tcW w:w="8405" w:type="dxa"/>
          </w:tcPr>
          <w:p w:rsidR="000666D3" w:rsidRPr="001F55F7" w:rsidRDefault="000666D3" w:rsidP="000666D3">
            <w:pPr>
              <w:outlineLvl w:val="4"/>
              <w:rPr>
                <w:rFonts w:ascii="Verdana" w:eastAsia="Times New Roman" w:hAnsi="Verdana" w:cs="Times New Roman"/>
                <w:sz w:val="18"/>
                <w:szCs w:val="18"/>
                <w:lang w:eastAsia="fr-FR"/>
              </w:rPr>
            </w:pPr>
            <w:r w:rsidRPr="001F55F7">
              <w:rPr>
                <w:rFonts w:ascii="Verdana" w:eastAsia="Times New Roman" w:hAnsi="Verdana" w:cs="Times New Roman"/>
                <w:sz w:val="18"/>
                <w:szCs w:val="18"/>
                <w:lang w:eastAsia="fr-FR"/>
              </w:rPr>
              <w:t>Aucune des propositions 1, 2, 3 et 4 n'est correcte</w:t>
            </w:r>
          </w:p>
        </w:tc>
      </w:tr>
      <w:tr w:rsidR="000666D3" w:rsidRPr="001F55F7" w:rsidTr="00B73D45">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7</w:t>
            </w:r>
          </w:p>
        </w:tc>
        <w:tc>
          <w:tcPr>
            <w:tcW w:w="8405" w:type="dxa"/>
          </w:tcPr>
          <w:p w:rsidR="000666D3" w:rsidRPr="001F55F7" w:rsidRDefault="00FC61D0" w:rsidP="000666D3">
            <w:pPr>
              <w:spacing w:before="15" w:after="15"/>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1F55F7">
              <w:rPr>
                <w:rFonts w:ascii="Verdana" w:eastAsia="Times New Roman" w:hAnsi="Verdana" w:cs="Times New Roman"/>
                <w:sz w:val="18"/>
                <w:szCs w:val="18"/>
                <w:lang w:eastAsia="fr-FR"/>
              </w:rPr>
              <w:t xml:space="preserve"> </w:t>
            </w:r>
            <w:r w:rsidR="00DC6655" w:rsidRPr="001F55F7">
              <w:rPr>
                <w:rFonts w:ascii="Verdana" w:eastAsia="Times New Roman" w:hAnsi="Verdana" w:cs="Times New Roman"/>
                <w:sz w:val="18"/>
                <w:szCs w:val="18"/>
                <w:lang w:eastAsia="fr-FR"/>
              </w:rPr>
              <w:t>2 propositions sur les 4 sont correctes</w:t>
            </w:r>
          </w:p>
        </w:tc>
      </w:tr>
      <w:tr w:rsidR="000666D3" w:rsidRPr="001F55F7" w:rsidTr="00B73D45">
        <w:tc>
          <w:tcPr>
            <w:tcW w:w="775" w:type="dxa"/>
          </w:tcPr>
          <w:p w:rsidR="000666D3" w:rsidRPr="00446D44" w:rsidRDefault="000666D3" w:rsidP="000666D3">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8</w:t>
            </w:r>
          </w:p>
        </w:tc>
        <w:tc>
          <w:tcPr>
            <w:tcW w:w="8405" w:type="dxa"/>
          </w:tcPr>
          <w:p w:rsidR="000666D3" w:rsidRPr="001F55F7" w:rsidRDefault="00FC61D0" w:rsidP="000666D3">
            <w:pPr>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3 propositions sur les 4 sont correctes</w:t>
            </w:r>
          </w:p>
        </w:tc>
      </w:tr>
    </w:tbl>
    <w:p w:rsidR="00140A35" w:rsidRDefault="00140A35" w:rsidP="00475B83">
      <w:pPr>
        <w:spacing w:before="15" w:after="15" w:line="240" w:lineRule="auto"/>
        <w:jc w:val="center"/>
        <w:rPr>
          <w:rFonts w:ascii="Verdana" w:eastAsia="Times New Roman" w:hAnsi="Verdana" w:cs="Times New Roman"/>
          <w:color w:val="173E8A"/>
          <w:sz w:val="18"/>
          <w:szCs w:val="18"/>
          <w:lang w:eastAsia="fr-FR"/>
        </w:rPr>
      </w:pPr>
    </w:p>
    <w:p w:rsidR="00DB5F99" w:rsidRDefault="00140A35" w:rsidP="00DB5F99">
      <w:pPr>
        <w:spacing w:after="0"/>
        <w:rPr>
          <w:rFonts w:ascii="Verdana" w:eastAsia="Times New Roman" w:hAnsi="Verdana" w:cs="Times New Roman"/>
          <w:b/>
          <w:bCs/>
          <w:sz w:val="24"/>
          <w:szCs w:val="24"/>
          <w:lang w:eastAsia="fr-FR"/>
        </w:rPr>
      </w:pPr>
      <w:r>
        <w:rPr>
          <w:rFonts w:ascii="Verdana" w:eastAsia="Times New Roman" w:hAnsi="Verdana" w:cs="Times New Roman"/>
          <w:color w:val="173E8A"/>
          <w:sz w:val="18"/>
          <w:szCs w:val="18"/>
          <w:lang w:eastAsia="fr-FR"/>
        </w:rPr>
        <w:br w:type="page"/>
      </w:r>
      <w:r w:rsidR="00DB5F99" w:rsidRPr="00DB5F99">
        <w:rPr>
          <w:rFonts w:ascii="Verdana" w:eastAsia="Times New Roman" w:hAnsi="Verdana" w:cs="Times New Roman"/>
          <w:b/>
          <w:bCs/>
          <w:sz w:val="24"/>
          <w:szCs w:val="24"/>
          <w:lang w:eastAsia="fr-FR"/>
        </w:rPr>
        <w:lastRenderedPageBreak/>
        <w:t>Q</w:t>
      </w:r>
      <w:r w:rsidR="00475B83" w:rsidRPr="001F55F7">
        <w:rPr>
          <w:rFonts w:ascii="Verdana" w:eastAsia="Times New Roman" w:hAnsi="Verdana" w:cs="Times New Roman"/>
          <w:b/>
          <w:bCs/>
          <w:sz w:val="24"/>
          <w:szCs w:val="24"/>
          <w:lang w:eastAsia="fr-FR"/>
        </w:rPr>
        <w:t xml:space="preserve">uestion </w:t>
      </w:r>
      <w:r w:rsidR="001F55F7" w:rsidRPr="001F55F7">
        <w:rPr>
          <w:rFonts w:ascii="Verdana" w:eastAsia="Times New Roman" w:hAnsi="Verdana" w:cs="Times New Roman"/>
          <w:b/>
          <w:bCs/>
          <w:sz w:val="24"/>
          <w:szCs w:val="24"/>
          <w:lang w:eastAsia="fr-FR"/>
        </w:rPr>
        <w:t>7</w:t>
      </w:r>
      <w:r w:rsidR="00475B83" w:rsidRPr="001F55F7">
        <w:rPr>
          <w:rFonts w:ascii="Verdana" w:eastAsia="Times New Roman" w:hAnsi="Verdana" w:cs="Times New Roman"/>
          <w:b/>
          <w:bCs/>
          <w:sz w:val="24"/>
          <w:szCs w:val="24"/>
          <w:lang w:eastAsia="fr-FR"/>
        </w:rPr>
        <w:t>:</w:t>
      </w:r>
      <w:r w:rsidR="00446D44">
        <w:rPr>
          <w:rFonts w:ascii="Verdana" w:eastAsia="Times New Roman" w:hAnsi="Verdana" w:cs="Times New Roman"/>
          <w:b/>
          <w:bCs/>
          <w:sz w:val="24"/>
          <w:szCs w:val="24"/>
          <w:lang w:eastAsia="fr-FR"/>
        </w:rPr>
        <w:t> </w:t>
      </w:r>
    </w:p>
    <w:p w:rsidR="00475B83" w:rsidRPr="001F55F7" w:rsidRDefault="00446D44" w:rsidP="00DB5F99">
      <w:pPr>
        <w:spacing w:after="0"/>
        <w:rPr>
          <w:rFonts w:ascii="Verdana" w:eastAsia="Times New Roman" w:hAnsi="Verdana" w:cs="Times New Roman"/>
          <w:sz w:val="18"/>
          <w:szCs w:val="18"/>
          <w:lang w:eastAsia="fr-FR"/>
        </w:rPr>
      </w:pPr>
      <w:r>
        <w:rPr>
          <w:rFonts w:ascii="Verdana" w:eastAsia="Times New Roman" w:hAnsi="Verdana" w:cs="Times New Roman"/>
          <w:sz w:val="18"/>
          <w:szCs w:val="18"/>
          <w:lang w:eastAsia="fr-FR"/>
        </w:rPr>
        <w:t>Dans le cas d’une expérimentation à 3 facteurs A, B et C sans répétition on suppose que:</w:t>
      </w:r>
    </w:p>
    <w:p w:rsidR="00AD6677" w:rsidRPr="001F55F7" w:rsidRDefault="00AD6677" w:rsidP="00475B83">
      <w:pPr>
        <w:spacing w:before="15" w:after="15" w:line="240" w:lineRule="auto"/>
        <w:jc w:val="center"/>
        <w:rPr>
          <w:rFonts w:ascii="Verdana" w:eastAsia="Times New Roman" w:hAnsi="Verdana" w:cs="Times New Roman"/>
          <w:sz w:val="18"/>
          <w:szCs w:val="18"/>
          <w:lang w:eastAsia="fr-FR"/>
        </w:rPr>
      </w:pPr>
    </w:p>
    <w:tbl>
      <w:tblPr>
        <w:tblStyle w:val="Style1"/>
        <w:tblW w:w="0" w:type="auto"/>
        <w:tblLook w:val="04A0"/>
      </w:tblPr>
      <w:tblGrid>
        <w:gridCol w:w="835"/>
        <w:gridCol w:w="8465"/>
      </w:tblGrid>
      <w:tr w:rsidR="00446D44" w:rsidRPr="001F55F7" w:rsidTr="00B73D45">
        <w:trPr>
          <w:cnfStyle w:val="100000000000"/>
        </w:trPr>
        <w:tc>
          <w:tcPr>
            <w:tcW w:w="775" w:type="dxa"/>
          </w:tcPr>
          <w:p w:rsidR="00446D44" w:rsidRPr="00446D44" w:rsidRDefault="00446D44"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1</w:t>
            </w:r>
          </w:p>
        </w:tc>
        <w:tc>
          <w:tcPr>
            <w:tcW w:w="8405" w:type="dxa"/>
          </w:tcPr>
          <w:p w:rsidR="00446D44" w:rsidRPr="00900159" w:rsidRDefault="00446D44" w:rsidP="00446D44">
            <w:pPr>
              <w:autoSpaceDE w:val="0"/>
              <w:autoSpaceDN w:val="0"/>
            </w:pPr>
            <w:r w:rsidRPr="00900159">
              <w:t>Les facteurs A et B et C agissent seulement sur la moyenne</w:t>
            </w:r>
          </w:p>
        </w:tc>
      </w:tr>
      <w:tr w:rsidR="00446D44" w:rsidRPr="001F55F7" w:rsidTr="00B73D45">
        <w:tc>
          <w:tcPr>
            <w:tcW w:w="775" w:type="dxa"/>
          </w:tcPr>
          <w:p w:rsidR="00446D44" w:rsidRPr="00446D44" w:rsidRDefault="00446D44"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2</w:t>
            </w:r>
          </w:p>
        </w:tc>
        <w:tc>
          <w:tcPr>
            <w:tcW w:w="8405" w:type="dxa"/>
          </w:tcPr>
          <w:p w:rsidR="00446D44" w:rsidRPr="00900159" w:rsidRDefault="00446D44" w:rsidP="00446D44">
            <w:pPr>
              <w:autoSpaceDE w:val="0"/>
              <w:autoSpaceDN w:val="0"/>
            </w:pPr>
            <w:r w:rsidRPr="00900159">
              <w:t>Les facteurs étudiés agissent de façon additive. Les effets de facteurs sont certains</w:t>
            </w:r>
            <w:r>
              <w:t>.</w:t>
            </w:r>
          </w:p>
        </w:tc>
      </w:tr>
      <w:tr w:rsidR="00446D44" w:rsidRPr="001F55F7" w:rsidTr="00B73D45">
        <w:tc>
          <w:tcPr>
            <w:tcW w:w="775" w:type="dxa"/>
          </w:tcPr>
          <w:p w:rsidR="00446D44" w:rsidRPr="00446D44" w:rsidRDefault="00446D44"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3</w:t>
            </w:r>
          </w:p>
        </w:tc>
        <w:tc>
          <w:tcPr>
            <w:tcW w:w="8405" w:type="dxa"/>
          </w:tcPr>
          <w:p w:rsidR="00446D44" w:rsidRPr="00900159" w:rsidRDefault="00446D44" w:rsidP="00446D44">
            <w:pPr>
              <w:autoSpaceDE w:val="0"/>
              <w:autoSpaceDN w:val="0"/>
            </w:pPr>
            <w:r w:rsidRPr="00900159">
              <w:t xml:space="preserve">La loi de la variable X est une loi Normale de variance </w:t>
            </w:r>
            <w:r w:rsidRPr="00900159">
              <w:sym w:font="Symbol" w:char="F073"/>
            </w:r>
            <w:r w:rsidRPr="00900159">
              <w:t>²</w:t>
            </w:r>
            <w:r w:rsidRPr="00900159">
              <w:rPr>
                <w:vertAlign w:val="subscript"/>
              </w:rPr>
              <w:sym w:font="Symbol" w:char="F065"/>
            </w:r>
            <w:r w:rsidRPr="00900159">
              <w:rPr>
                <w:vertAlign w:val="subscript"/>
              </w:rPr>
              <w:t xml:space="preserve"> </w:t>
            </w:r>
            <w:r w:rsidRPr="00900159">
              <w:t xml:space="preserve">indépendante des variances des </w:t>
            </w:r>
            <w:r w:rsidR="00AE4FF1" w:rsidRPr="00900159">
              <w:t>facteurs.</w:t>
            </w:r>
          </w:p>
        </w:tc>
      </w:tr>
      <w:tr w:rsidR="00446D44" w:rsidRPr="001F55F7" w:rsidTr="00B73D45">
        <w:tc>
          <w:tcPr>
            <w:tcW w:w="775" w:type="dxa"/>
          </w:tcPr>
          <w:p w:rsidR="00446D44" w:rsidRPr="00446D44" w:rsidRDefault="00446D44"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4</w:t>
            </w:r>
          </w:p>
        </w:tc>
        <w:tc>
          <w:tcPr>
            <w:tcW w:w="8405" w:type="dxa"/>
          </w:tcPr>
          <w:p w:rsidR="00446D44" w:rsidRPr="00900159" w:rsidRDefault="00446D44" w:rsidP="00AE4FF1">
            <w:pPr>
              <w:autoSpaceDE w:val="0"/>
              <w:autoSpaceDN w:val="0"/>
            </w:pPr>
            <w:r w:rsidRPr="00900159">
              <w:t xml:space="preserve">l'interaction du 2ème ordre </w:t>
            </w:r>
            <w:r w:rsidRPr="00012E68">
              <w:rPr>
                <w:rFonts w:ascii="Symbol" w:hAnsi="Symbol"/>
                <w:bCs/>
                <w:sz w:val="24"/>
                <w:szCs w:val="24"/>
              </w:rPr>
              <w:t></w:t>
            </w:r>
            <w:r w:rsidRPr="00012E68">
              <w:rPr>
                <w:bCs/>
                <w:sz w:val="24"/>
                <w:szCs w:val="24"/>
                <w:vertAlign w:val="subscript"/>
              </w:rPr>
              <w:t>i</w:t>
            </w:r>
            <w:r w:rsidRPr="00012E68">
              <w:rPr>
                <w:rFonts w:ascii="Symbol" w:hAnsi="Symbol"/>
                <w:bCs/>
                <w:sz w:val="24"/>
                <w:szCs w:val="24"/>
              </w:rPr>
              <w:t></w:t>
            </w:r>
            <w:r w:rsidRPr="00012E68">
              <w:rPr>
                <w:bCs/>
                <w:sz w:val="24"/>
                <w:szCs w:val="24"/>
                <w:vertAlign w:val="subscript"/>
              </w:rPr>
              <w:t>j</w:t>
            </w:r>
            <w:r w:rsidRPr="00012E68">
              <w:rPr>
                <w:bCs/>
                <w:sz w:val="24"/>
                <w:szCs w:val="24"/>
              </w:rPr>
              <w:t xml:space="preserve"> </w:t>
            </w:r>
            <w:r w:rsidRPr="00012E68">
              <w:rPr>
                <w:rFonts w:ascii="Symbol" w:hAnsi="Symbol"/>
                <w:bCs/>
                <w:sz w:val="24"/>
                <w:szCs w:val="24"/>
              </w:rPr>
              <w:t></w:t>
            </w:r>
            <w:r w:rsidRPr="00012E68">
              <w:rPr>
                <w:bCs/>
                <w:sz w:val="24"/>
                <w:szCs w:val="24"/>
                <w:vertAlign w:val="subscript"/>
              </w:rPr>
              <w:t>t</w:t>
            </w:r>
            <w:r w:rsidRPr="00012E68">
              <w:rPr>
                <w:bCs/>
                <w:sz w:val="24"/>
                <w:szCs w:val="24"/>
              </w:rPr>
              <w:t xml:space="preserve"> </w:t>
            </w:r>
            <w:r w:rsidR="00AE4FF1">
              <w:rPr>
                <w:bCs/>
                <w:sz w:val="24"/>
                <w:szCs w:val="24"/>
              </w:rPr>
              <w:t xml:space="preserve">est </w:t>
            </w:r>
            <w:r w:rsidR="00AE4FF1" w:rsidRPr="00900159">
              <w:t>négligeable</w:t>
            </w:r>
          </w:p>
        </w:tc>
      </w:tr>
      <w:tr w:rsidR="00AE4FF1" w:rsidRPr="001F55F7" w:rsidTr="00B73D45">
        <w:tc>
          <w:tcPr>
            <w:tcW w:w="775" w:type="dxa"/>
          </w:tcPr>
          <w:p w:rsidR="00AE4FF1" w:rsidRPr="00446D44" w:rsidRDefault="00AE4FF1"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5</w:t>
            </w:r>
          </w:p>
        </w:tc>
        <w:tc>
          <w:tcPr>
            <w:tcW w:w="8405" w:type="dxa"/>
          </w:tcPr>
          <w:p w:rsidR="00AE4FF1" w:rsidRPr="001F55F7" w:rsidRDefault="00AE4FF1" w:rsidP="001735B1">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Toutes l</w:t>
            </w:r>
            <w:r w:rsidRPr="001F55F7">
              <w:rPr>
                <w:rFonts w:ascii="Verdana" w:eastAsia="Times New Roman" w:hAnsi="Verdana" w:cs="Times New Roman"/>
                <w:sz w:val="18"/>
                <w:szCs w:val="18"/>
                <w:lang w:eastAsia="fr-FR"/>
              </w:rPr>
              <w:t>es propositions 1, 2, 3 et 4 sont correctes</w:t>
            </w:r>
          </w:p>
        </w:tc>
      </w:tr>
      <w:tr w:rsidR="00AE4FF1" w:rsidRPr="001F55F7" w:rsidTr="00B73D45">
        <w:tc>
          <w:tcPr>
            <w:tcW w:w="775" w:type="dxa"/>
          </w:tcPr>
          <w:p w:rsidR="00AE4FF1" w:rsidRPr="00446D44" w:rsidRDefault="00AE4FF1"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6</w:t>
            </w:r>
          </w:p>
        </w:tc>
        <w:tc>
          <w:tcPr>
            <w:tcW w:w="8405" w:type="dxa"/>
          </w:tcPr>
          <w:p w:rsidR="00AE4FF1" w:rsidRPr="001F55F7" w:rsidRDefault="00AE4FF1" w:rsidP="001735B1">
            <w:pPr>
              <w:outlineLvl w:val="4"/>
              <w:rPr>
                <w:rFonts w:ascii="Verdana" w:eastAsia="Times New Roman" w:hAnsi="Verdana" w:cs="Times New Roman"/>
                <w:sz w:val="18"/>
                <w:szCs w:val="18"/>
                <w:lang w:eastAsia="fr-FR"/>
              </w:rPr>
            </w:pPr>
            <w:r w:rsidRPr="001F55F7">
              <w:rPr>
                <w:rFonts w:ascii="Verdana" w:eastAsia="Times New Roman" w:hAnsi="Verdana" w:cs="Times New Roman"/>
                <w:sz w:val="18"/>
                <w:szCs w:val="18"/>
                <w:lang w:eastAsia="fr-FR"/>
              </w:rPr>
              <w:t>Aucune des propositions 1, 2, 3 et 4 n'est correcte</w:t>
            </w:r>
          </w:p>
        </w:tc>
      </w:tr>
      <w:tr w:rsidR="00AE4FF1" w:rsidRPr="001F55F7" w:rsidTr="00B73D45">
        <w:tc>
          <w:tcPr>
            <w:tcW w:w="775" w:type="dxa"/>
          </w:tcPr>
          <w:p w:rsidR="00AE4FF1" w:rsidRPr="00446D44" w:rsidRDefault="00AE4FF1"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7</w:t>
            </w:r>
          </w:p>
        </w:tc>
        <w:tc>
          <w:tcPr>
            <w:tcW w:w="8405" w:type="dxa"/>
          </w:tcPr>
          <w:p w:rsidR="00AE4FF1" w:rsidRPr="001F55F7" w:rsidRDefault="00AE4FF1" w:rsidP="001735B1">
            <w:pPr>
              <w:spacing w:before="15" w:after="15"/>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1F55F7">
              <w:rPr>
                <w:rFonts w:ascii="Verdana" w:eastAsia="Times New Roman" w:hAnsi="Verdana" w:cs="Times New Roman"/>
                <w:sz w:val="18"/>
                <w:szCs w:val="18"/>
                <w:lang w:eastAsia="fr-FR"/>
              </w:rPr>
              <w:t xml:space="preserve"> 2 propositions sur les 4 sont correctes</w:t>
            </w:r>
          </w:p>
        </w:tc>
      </w:tr>
      <w:tr w:rsidR="00AE4FF1" w:rsidRPr="001F55F7" w:rsidTr="00B73D45">
        <w:tc>
          <w:tcPr>
            <w:tcW w:w="775" w:type="dxa"/>
          </w:tcPr>
          <w:p w:rsidR="00AE4FF1" w:rsidRPr="00446D44" w:rsidRDefault="00AE4FF1" w:rsidP="00EC72CE">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8</w:t>
            </w:r>
          </w:p>
        </w:tc>
        <w:tc>
          <w:tcPr>
            <w:tcW w:w="8405" w:type="dxa"/>
          </w:tcPr>
          <w:p w:rsidR="00AE4FF1" w:rsidRPr="001F55F7" w:rsidRDefault="00AE4FF1" w:rsidP="001735B1">
            <w:pPr>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3 propositions sur les 4 sont correctes</w:t>
            </w:r>
          </w:p>
        </w:tc>
      </w:tr>
    </w:tbl>
    <w:p w:rsidR="00EC72CE" w:rsidRDefault="00EC72CE" w:rsidP="00475B83">
      <w:pPr>
        <w:spacing w:before="15" w:after="15" w:line="240" w:lineRule="auto"/>
        <w:jc w:val="center"/>
        <w:rPr>
          <w:rFonts w:ascii="Verdana" w:eastAsia="Times New Roman" w:hAnsi="Verdana" w:cs="Times New Roman"/>
          <w:color w:val="173E8A"/>
          <w:sz w:val="18"/>
          <w:szCs w:val="18"/>
          <w:lang w:eastAsia="fr-FR"/>
        </w:rPr>
      </w:pPr>
    </w:p>
    <w:p w:rsidR="00475B83" w:rsidRPr="001F55F7" w:rsidRDefault="00475B83" w:rsidP="00DB5F99">
      <w:pPr>
        <w:spacing w:after="0" w:line="240" w:lineRule="auto"/>
        <w:outlineLvl w:val="4"/>
        <w:rPr>
          <w:rFonts w:ascii="Verdana" w:eastAsia="Times New Roman" w:hAnsi="Verdana" w:cs="Times New Roman"/>
          <w:b/>
          <w:bCs/>
          <w:sz w:val="24"/>
          <w:szCs w:val="24"/>
          <w:lang w:eastAsia="fr-FR"/>
        </w:rPr>
      </w:pPr>
      <w:r w:rsidRPr="001F55F7">
        <w:rPr>
          <w:rFonts w:ascii="Verdana" w:eastAsia="Times New Roman" w:hAnsi="Verdana" w:cs="Times New Roman"/>
          <w:b/>
          <w:bCs/>
          <w:sz w:val="24"/>
          <w:szCs w:val="24"/>
          <w:lang w:eastAsia="fr-FR"/>
        </w:rPr>
        <w:t xml:space="preserve">Question </w:t>
      </w:r>
      <w:r w:rsidR="001F55F7" w:rsidRPr="001F55F7">
        <w:rPr>
          <w:rFonts w:ascii="Verdana" w:eastAsia="Times New Roman" w:hAnsi="Verdana" w:cs="Times New Roman"/>
          <w:b/>
          <w:bCs/>
          <w:sz w:val="24"/>
          <w:szCs w:val="24"/>
          <w:lang w:eastAsia="fr-FR"/>
        </w:rPr>
        <w:t>8</w:t>
      </w:r>
      <w:r w:rsidRPr="001F55F7">
        <w:rPr>
          <w:rFonts w:ascii="Verdana" w:eastAsia="Times New Roman" w:hAnsi="Verdana" w:cs="Times New Roman"/>
          <w:b/>
          <w:bCs/>
          <w:sz w:val="24"/>
          <w:szCs w:val="24"/>
          <w:lang w:eastAsia="fr-FR"/>
        </w:rPr>
        <w:t xml:space="preserve">: </w:t>
      </w:r>
    </w:p>
    <w:p w:rsidR="00AD6677" w:rsidRDefault="00446D44" w:rsidP="00AD6677">
      <w:pPr>
        <w:spacing w:before="15" w:after="15" w:line="240" w:lineRule="auto"/>
        <w:rPr>
          <w:rFonts w:ascii="Verdana" w:eastAsia="Times New Roman" w:hAnsi="Verdana" w:cs="Times New Roman"/>
          <w:sz w:val="18"/>
          <w:szCs w:val="18"/>
          <w:lang w:eastAsia="fr-FR"/>
        </w:rPr>
      </w:pPr>
      <w:r>
        <w:rPr>
          <w:rFonts w:ascii="Verdana" w:eastAsia="Times New Roman" w:hAnsi="Verdana" w:cs="Times New Roman"/>
          <w:sz w:val="18"/>
          <w:szCs w:val="18"/>
          <w:lang w:eastAsia="fr-FR"/>
        </w:rPr>
        <w:t xml:space="preserve">On propose 4 modèles </w:t>
      </w:r>
      <w:r w:rsidR="000A2FD8">
        <w:rPr>
          <w:rFonts w:ascii="Verdana" w:eastAsia="Times New Roman" w:hAnsi="Verdana" w:cs="Times New Roman"/>
          <w:sz w:val="18"/>
          <w:szCs w:val="18"/>
          <w:lang w:eastAsia="fr-FR"/>
        </w:rPr>
        <w:t xml:space="preserve">théoriques </w:t>
      </w:r>
      <w:r>
        <w:rPr>
          <w:rFonts w:ascii="Verdana" w:eastAsia="Times New Roman" w:hAnsi="Verdana" w:cs="Times New Roman"/>
          <w:sz w:val="18"/>
          <w:szCs w:val="18"/>
          <w:lang w:eastAsia="fr-FR"/>
        </w:rPr>
        <w:t>associés à 4 formules de calcul des résidus</w:t>
      </w:r>
      <w:r w:rsidR="000A2FD8">
        <w:rPr>
          <w:rFonts w:ascii="Verdana" w:eastAsia="Times New Roman" w:hAnsi="Verdana" w:cs="Times New Roman"/>
          <w:sz w:val="18"/>
          <w:szCs w:val="18"/>
          <w:lang w:eastAsia="fr-FR"/>
        </w:rPr>
        <w:t xml:space="preserve"> observés</w:t>
      </w:r>
    </w:p>
    <w:p w:rsidR="00446D44" w:rsidRPr="001F55F7" w:rsidRDefault="00446D44" w:rsidP="00AD6677">
      <w:pPr>
        <w:spacing w:before="15" w:after="15" w:line="240" w:lineRule="auto"/>
        <w:rPr>
          <w:rFonts w:ascii="Verdana" w:eastAsia="Times New Roman" w:hAnsi="Verdana" w:cs="Times New Roman"/>
          <w:sz w:val="18"/>
          <w:szCs w:val="18"/>
          <w:lang w:eastAsia="fr-FR"/>
        </w:rPr>
      </w:pPr>
    </w:p>
    <w:tbl>
      <w:tblPr>
        <w:tblStyle w:val="Style1"/>
        <w:tblW w:w="0" w:type="auto"/>
        <w:tblLook w:val="04A0"/>
      </w:tblPr>
      <w:tblGrid>
        <w:gridCol w:w="835"/>
        <w:gridCol w:w="8465"/>
      </w:tblGrid>
      <w:tr w:rsidR="00AD6677" w:rsidRPr="000848E2" w:rsidTr="00B73D45">
        <w:trPr>
          <w:cnfStyle w:val="100000000000"/>
        </w:trPr>
        <w:tc>
          <w:tcPr>
            <w:tcW w:w="775" w:type="dxa"/>
          </w:tcPr>
          <w:p w:rsidR="00AD6677" w:rsidRPr="00446D44" w:rsidRDefault="00AD6677"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1</w:t>
            </w:r>
          </w:p>
        </w:tc>
        <w:tc>
          <w:tcPr>
            <w:tcW w:w="8405" w:type="dxa"/>
          </w:tcPr>
          <w:p w:rsidR="00AD6677" w:rsidRPr="0051428A" w:rsidRDefault="00012E68" w:rsidP="00012E68">
            <w:pPr>
              <w:outlineLvl w:val="4"/>
              <w:rPr>
                <w:rFonts w:ascii="Verdana" w:eastAsia="Times New Roman" w:hAnsi="Verdana" w:cs="Times New Roman"/>
                <w:sz w:val="24"/>
                <w:szCs w:val="24"/>
                <w:lang w:eastAsia="fr-FR"/>
              </w:rPr>
            </w:pPr>
            <w:proofErr w:type="spellStart"/>
            <w:r w:rsidRPr="0051428A">
              <w:rPr>
                <w:bCs/>
                <w:sz w:val="24"/>
                <w:szCs w:val="24"/>
              </w:rPr>
              <w:t>x</w:t>
            </w:r>
            <w:r w:rsidRPr="0051428A">
              <w:rPr>
                <w:bCs/>
                <w:sz w:val="24"/>
                <w:szCs w:val="24"/>
                <w:vertAlign w:val="subscript"/>
              </w:rPr>
              <w:t>ir</w:t>
            </w:r>
            <w:proofErr w:type="spellEnd"/>
            <w:r w:rsidRPr="0051428A">
              <w:rPr>
                <w:bCs/>
                <w:sz w:val="24"/>
                <w:szCs w:val="24"/>
              </w:rPr>
              <w:t xml:space="preserve"> = µ + </w:t>
            </w:r>
            <w:r w:rsidRPr="00012E68">
              <w:rPr>
                <w:rFonts w:ascii="Symbol" w:hAnsi="Symbol"/>
                <w:bCs/>
                <w:sz w:val="24"/>
                <w:szCs w:val="24"/>
              </w:rPr>
              <w:t></w:t>
            </w:r>
            <w:r w:rsidRPr="0051428A">
              <w:rPr>
                <w:bCs/>
                <w:sz w:val="24"/>
                <w:szCs w:val="24"/>
                <w:vertAlign w:val="subscript"/>
              </w:rPr>
              <w:t>i</w:t>
            </w:r>
            <w:r w:rsidRPr="0051428A">
              <w:rPr>
                <w:bCs/>
                <w:sz w:val="24"/>
                <w:szCs w:val="24"/>
              </w:rPr>
              <w:t xml:space="preserve"> + </w:t>
            </w:r>
            <w:r w:rsidRPr="000A2FD8">
              <w:rPr>
                <w:rFonts w:ascii="Symbol" w:hAnsi="Symbol"/>
                <w:bCs/>
                <w:sz w:val="24"/>
                <w:szCs w:val="24"/>
                <w:lang w:val="en-US"/>
              </w:rPr>
              <w:t></w:t>
            </w:r>
            <w:proofErr w:type="spellStart"/>
            <w:r w:rsidRPr="0051428A">
              <w:rPr>
                <w:bCs/>
                <w:sz w:val="24"/>
                <w:szCs w:val="24"/>
                <w:vertAlign w:val="subscript"/>
              </w:rPr>
              <w:t>ir</w:t>
            </w:r>
            <w:proofErr w:type="spellEnd"/>
            <w:r w:rsidRPr="0051428A">
              <w:rPr>
                <w:bCs/>
                <w:sz w:val="24"/>
                <w:szCs w:val="24"/>
                <w:vertAlign w:val="subscript"/>
              </w:rPr>
              <w:tab/>
            </w:r>
            <w:r w:rsidRPr="0051428A">
              <w:rPr>
                <w:bCs/>
                <w:sz w:val="24"/>
                <w:szCs w:val="24"/>
              </w:rPr>
              <w:tab/>
            </w:r>
            <w:r w:rsidRPr="0051428A">
              <w:rPr>
                <w:bCs/>
                <w:sz w:val="24"/>
                <w:szCs w:val="24"/>
                <w:vertAlign w:val="subscript"/>
              </w:rPr>
              <w:tab/>
            </w:r>
            <w:r w:rsidR="00446D44" w:rsidRPr="0051428A">
              <w:rPr>
                <w:bCs/>
                <w:sz w:val="24"/>
                <w:szCs w:val="24"/>
                <w:vertAlign w:val="subscript"/>
              </w:rPr>
              <w:t xml:space="preserve">                                                                           </w:t>
            </w:r>
            <w:proofErr w:type="spellStart"/>
            <w:r w:rsidRPr="0051428A">
              <w:rPr>
                <w:bCs/>
                <w:sz w:val="24"/>
                <w:szCs w:val="24"/>
              </w:rPr>
              <w:t>e</w:t>
            </w:r>
            <w:r w:rsidRPr="0051428A">
              <w:rPr>
                <w:bCs/>
                <w:sz w:val="24"/>
                <w:szCs w:val="24"/>
                <w:vertAlign w:val="subscript"/>
              </w:rPr>
              <w:t>ir</w:t>
            </w:r>
            <w:proofErr w:type="spellEnd"/>
            <w:r w:rsidRPr="0051428A">
              <w:rPr>
                <w:bCs/>
                <w:sz w:val="24"/>
                <w:szCs w:val="24"/>
              </w:rPr>
              <w:t xml:space="preserve"> = </w:t>
            </w:r>
            <w:proofErr w:type="spellStart"/>
            <w:r w:rsidRPr="0051428A">
              <w:rPr>
                <w:bCs/>
                <w:sz w:val="24"/>
                <w:szCs w:val="24"/>
              </w:rPr>
              <w:t>x</w:t>
            </w:r>
            <w:r w:rsidRPr="0051428A">
              <w:rPr>
                <w:bCs/>
                <w:sz w:val="24"/>
                <w:szCs w:val="24"/>
                <w:vertAlign w:val="subscript"/>
              </w:rPr>
              <w:t>ir</w:t>
            </w:r>
            <w:proofErr w:type="spellEnd"/>
            <w:r w:rsidRPr="0051428A">
              <w:rPr>
                <w:bCs/>
                <w:sz w:val="24"/>
                <w:szCs w:val="24"/>
              </w:rPr>
              <w:t xml:space="preserve"> - </w:t>
            </w:r>
            <w:r w:rsidRPr="00012E68">
              <w:rPr>
                <w:bCs/>
                <w:position w:val="-14"/>
                <w:sz w:val="24"/>
                <w:szCs w:val="24"/>
                <w:vertAlign w:val="subscript"/>
              </w:rPr>
              <w:object w:dxaOrig="300" w:dyaOrig="380">
                <v:shape id="_x0000_i1029" type="#_x0000_t75" style="width:15pt;height:18.75pt" o:ole="" fillcolor="window">
                  <v:imagedata r:id="rId15" o:title=""/>
                </v:shape>
                <o:OLEObject Type="Embed" ProgID="Equation.3" ShapeID="_x0000_i1029" DrawAspect="Content" ObjectID="_1370089032" r:id="rId16"/>
              </w:object>
            </w:r>
          </w:p>
        </w:tc>
      </w:tr>
      <w:tr w:rsidR="00AD6677" w:rsidRPr="00012E68" w:rsidTr="00B73D45">
        <w:tc>
          <w:tcPr>
            <w:tcW w:w="775" w:type="dxa"/>
          </w:tcPr>
          <w:p w:rsidR="00AD6677" w:rsidRPr="00446D44" w:rsidRDefault="00AD6677"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2</w:t>
            </w:r>
          </w:p>
        </w:tc>
        <w:tc>
          <w:tcPr>
            <w:tcW w:w="8405" w:type="dxa"/>
          </w:tcPr>
          <w:p w:rsidR="00AD6677" w:rsidRPr="00012E68" w:rsidRDefault="00012E68" w:rsidP="00012E68">
            <w:pPr>
              <w:outlineLvl w:val="4"/>
              <w:rPr>
                <w:rFonts w:ascii="Verdana" w:eastAsia="Times New Roman" w:hAnsi="Verdana" w:cs="Times New Roman"/>
                <w:sz w:val="24"/>
                <w:szCs w:val="24"/>
                <w:lang w:eastAsia="fr-FR"/>
              </w:rPr>
            </w:pPr>
            <w:proofErr w:type="spellStart"/>
            <w:r w:rsidRPr="00012E68">
              <w:rPr>
                <w:bCs/>
                <w:sz w:val="24"/>
                <w:szCs w:val="24"/>
              </w:rPr>
              <w:t>x</w:t>
            </w:r>
            <w:r w:rsidRPr="00012E68">
              <w:rPr>
                <w:bCs/>
                <w:sz w:val="24"/>
                <w:szCs w:val="24"/>
                <w:vertAlign w:val="subscript"/>
              </w:rPr>
              <w:t>ij</w:t>
            </w:r>
            <w:proofErr w:type="spellEnd"/>
            <w:r w:rsidRPr="00012E68">
              <w:rPr>
                <w:bCs/>
                <w:sz w:val="24"/>
                <w:szCs w:val="24"/>
              </w:rPr>
              <w:t xml:space="preserve"> = µ + </w:t>
            </w:r>
            <w:r w:rsidRPr="00012E68">
              <w:rPr>
                <w:rFonts w:ascii="Symbol" w:hAnsi="Symbol"/>
                <w:bCs/>
                <w:sz w:val="24"/>
                <w:szCs w:val="24"/>
              </w:rPr>
              <w:t></w:t>
            </w:r>
            <w:r w:rsidRPr="00012E68">
              <w:rPr>
                <w:bCs/>
                <w:sz w:val="24"/>
                <w:szCs w:val="24"/>
                <w:vertAlign w:val="subscript"/>
              </w:rPr>
              <w:t>i</w:t>
            </w:r>
            <w:r w:rsidRPr="00012E68">
              <w:rPr>
                <w:bCs/>
                <w:sz w:val="24"/>
                <w:szCs w:val="24"/>
              </w:rPr>
              <w:t xml:space="preserve"> + </w:t>
            </w:r>
            <w:r w:rsidRPr="00012E68">
              <w:rPr>
                <w:rFonts w:ascii="Symbol" w:hAnsi="Symbol"/>
                <w:bCs/>
                <w:sz w:val="24"/>
                <w:szCs w:val="24"/>
              </w:rPr>
              <w:t></w:t>
            </w:r>
            <w:r w:rsidRPr="00012E68">
              <w:rPr>
                <w:bCs/>
                <w:sz w:val="24"/>
                <w:szCs w:val="24"/>
                <w:vertAlign w:val="subscript"/>
              </w:rPr>
              <w:t>j</w:t>
            </w:r>
            <w:r w:rsidRPr="00012E68">
              <w:rPr>
                <w:bCs/>
                <w:sz w:val="24"/>
                <w:szCs w:val="24"/>
              </w:rPr>
              <w:t xml:space="preserve"> + </w:t>
            </w:r>
            <w:r w:rsidRPr="00012E68">
              <w:rPr>
                <w:rFonts w:ascii="Symbol" w:hAnsi="Symbol"/>
                <w:bCs/>
                <w:sz w:val="24"/>
                <w:szCs w:val="24"/>
              </w:rPr>
              <w:t></w:t>
            </w:r>
            <w:proofErr w:type="spellStart"/>
            <w:r w:rsidRPr="00012E68">
              <w:rPr>
                <w:bCs/>
                <w:sz w:val="24"/>
                <w:szCs w:val="24"/>
                <w:vertAlign w:val="subscript"/>
              </w:rPr>
              <w:t>ij</w:t>
            </w:r>
            <w:proofErr w:type="spellEnd"/>
            <w:r w:rsidRPr="00012E68">
              <w:rPr>
                <w:bCs/>
                <w:sz w:val="24"/>
                <w:szCs w:val="24"/>
                <w:vertAlign w:val="subscript"/>
              </w:rPr>
              <w:tab/>
            </w:r>
            <w:r w:rsidRPr="00012E68">
              <w:rPr>
                <w:bCs/>
                <w:sz w:val="24"/>
                <w:szCs w:val="24"/>
              </w:rPr>
              <w:tab/>
            </w:r>
            <w:r w:rsidRPr="00012E68">
              <w:rPr>
                <w:bCs/>
                <w:sz w:val="24"/>
                <w:szCs w:val="24"/>
                <w:vertAlign w:val="subscript"/>
              </w:rPr>
              <w:t xml:space="preserve"> </w:t>
            </w:r>
            <w:r w:rsidR="00446D44">
              <w:rPr>
                <w:bCs/>
                <w:sz w:val="24"/>
                <w:szCs w:val="24"/>
                <w:vertAlign w:val="subscript"/>
              </w:rPr>
              <w:t xml:space="preserve">                                                                           </w:t>
            </w:r>
            <w:proofErr w:type="spellStart"/>
            <w:r w:rsidRPr="00012E68">
              <w:rPr>
                <w:bCs/>
                <w:sz w:val="24"/>
                <w:szCs w:val="24"/>
              </w:rPr>
              <w:t>e</w:t>
            </w:r>
            <w:r w:rsidRPr="00012E68">
              <w:rPr>
                <w:bCs/>
                <w:sz w:val="24"/>
                <w:szCs w:val="24"/>
                <w:vertAlign w:val="subscript"/>
              </w:rPr>
              <w:t>ij</w:t>
            </w:r>
            <w:proofErr w:type="spellEnd"/>
            <w:r w:rsidRPr="00012E68">
              <w:rPr>
                <w:bCs/>
                <w:sz w:val="24"/>
                <w:szCs w:val="24"/>
              </w:rPr>
              <w:t xml:space="preserve"> = </w:t>
            </w:r>
            <w:proofErr w:type="spellStart"/>
            <w:r w:rsidRPr="00012E68">
              <w:rPr>
                <w:bCs/>
                <w:sz w:val="24"/>
                <w:szCs w:val="24"/>
              </w:rPr>
              <w:t>x</w:t>
            </w:r>
            <w:r w:rsidRPr="00012E68">
              <w:rPr>
                <w:bCs/>
                <w:sz w:val="24"/>
                <w:szCs w:val="24"/>
                <w:vertAlign w:val="subscript"/>
              </w:rPr>
              <w:t>ij</w:t>
            </w:r>
            <w:proofErr w:type="spellEnd"/>
            <w:r w:rsidRPr="00012E68">
              <w:rPr>
                <w:bCs/>
                <w:sz w:val="24"/>
                <w:szCs w:val="24"/>
              </w:rPr>
              <w:t xml:space="preserve">  + µ - </w:t>
            </w:r>
            <w:r w:rsidRPr="00012E68">
              <w:rPr>
                <w:bCs/>
                <w:sz w:val="24"/>
                <w:szCs w:val="24"/>
                <w:vertAlign w:val="subscript"/>
              </w:rPr>
              <w:object w:dxaOrig="320" w:dyaOrig="420">
                <v:shape id="_x0000_i1030" type="#_x0000_t75" style="width:15.75pt;height:20.25pt" o:ole="" fillcolor="window">
                  <v:imagedata r:id="rId17" o:title=""/>
                </v:shape>
                <o:OLEObject Type="Embed" ProgID="Equation.3" ShapeID="_x0000_i1030" DrawAspect="Content" ObjectID="_1370089033" r:id="rId18"/>
              </w:object>
            </w:r>
            <w:r w:rsidRPr="00012E68">
              <w:rPr>
                <w:bCs/>
                <w:sz w:val="24"/>
                <w:szCs w:val="24"/>
              </w:rPr>
              <w:t xml:space="preserve"> - </w:t>
            </w:r>
            <w:r w:rsidRPr="00012E68">
              <w:rPr>
                <w:bCs/>
                <w:sz w:val="24"/>
                <w:szCs w:val="24"/>
                <w:vertAlign w:val="subscript"/>
              </w:rPr>
              <w:object w:dxaOrig="360" w:dyaOrig="440">
                <v:shape id="_x0000_i1031" type="#_x0000_t75" style="width:17.25pt;height:21pt" o:ole="" fillcolor="window">
                  <v:imagedata r:id="rId19" o:title=""/>
                </v:shape>
                <o:OLEObject Type="Embed" ProgID="Equation.3" ShapeID="_x0000_i1031" DrawAspect="Content" ObjectID="_1370089034" r:id="rId20"/>
              </w:object>
            </w:r>
          </w:p>
        </w:tc>
      </w:tr>
      <w:tr w:rsidR="00AD6677" w:rsidRPr="00012E68" w:rsidTr="00B73D45">
        <w:tc>
          <w:tcPr>
            <w:tcW w:w="775" w:type="dxa"/>
          </w:tcPr>
          <w:p w:rsidR="00AD6677" w:rsidRPr="00446D44" w:rsidRDefault="00AD6677"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3</w:t>
            </w:r>
          </w:p>
        </w:tc>
        <w:tc>
          <w:tcPr>
            <w:tcW w:w="8405" w:type="dxa"/>
          </w:tcPr>
          <w:p w:rsidR="00AD6677" w:rsidRPr="00012E68" w:rsidRDefault="00012E68" w:rsidP="00012E68">
            <w:pPr>
              <w:jc w:val="both"/>
              <w:rPr>
                <w:rFonts w:ascii="Verdana" w:eastAsia="Times New Roman" w:hAnsi="Verdana" w:cs="Times New Roman"/>
                <w:sz w:val="24"/>
                <w:szCs w:val="24"/>
                <w:lang w:eastAsia="fr-FR"/>
              </w:rPr>
            </w:pPr>
            <w:proofErr w:type="spellStart"/>
            <w:r w:rsidRPr="00012E68">
              <w:rPr>
                <w:bCs/>
                <w:sz w:val="24"/>
                <w:szCs w:val="24"/>
              </w:rPr>
              <w:t>x</w:t>
            </w:r>
            <w:r w:rsidRPr="00012E68">
              <w:rPr>
                <w:bCs/>
                <w:sz w:val="24"/>
                <w:szCs w:val="24"/>
                <w:vertAlign w:val="subscript"/>
              </w:rPr>
              <w:t>ijr</w:t>
            </w:r>
            <w:proofErr w:type="spellEnd"/>
            <w:r w:rsidRPr="00012E68">
              <w:rPr>
                <w:bCs/>
                <w:sz w:val="24"/>
                <w:szCs w:val="24"/>
              </w:rPr>
              <w:t xml:space="preserve">  =  µ + </w:t>
            </w:r>
            <w:r w:rsidRPr="00012E68">
              <w:rPr>
                <w:rFonts w:ascii="Symbol" w:hAnsi="Symbol"/>
                <w:bCs/>
                <w:sz w:val="24"/>
                <w:szCs w:val="24"/>
              </w:rPr>
              <w:t></w:t>
            </w:r>
            <w:r w:rsidRPr="00012E68">
              <w:rPr>
                <w:bCs/>
                <w:sz w:val="24"/>
                <w:szCs w:val="24"/>
                <w:vertAlign w:val="subscript"/>
              </w:rPr>
              <w:t>i</w:t>
            </w:r>
            <w:r w:rsidRPr="00012E68">
              <w:rPr>
                <w:bCs/>
                <w:sz w:val="24"/>
                <w:szCs w:val="24"/>
              </w:rPr>
              <w:t xml:space="preserve"> + </w:t>
            </w:r>
            <w:r w:rsidRPr="00012E68">
              <w:rPr>
                <w:rFonts w:ascii="Symbol" w:hAnsi="Symbol"/>
                <w:bCs/>
                <w:sz w:val="24"/>
                <w:szCs w:val="24"/>
              </w:rPr>
              <w:t></w:t>
            </w:r>
            <w:r w:rsidRPr="00012E68">
              <w:rPr>
                <w:bCs/>
                <w:sz w:val="24"/>
                <w:szCs w:val="24"/>
                <w:vertAlign w:val="subscript"/>
              </w:rPr>
              <w:t>j</w:t>
            </w:r>
            <w:r w:rsidRPr="00012E68">
              <w:rPr>
                <w:bCs/>
                <w:sz w:val="24"/>
                <w:szCs w:val="24"/>
              </w:rPr>
              <w:t xml:space="preserve"> + </w:t>
            </w:r>
            <w:r w:rsidRPr="00012E68">
              <w:rPr>
                <w:rFonts w:ascii="Symbol" w:hAnsi="Symbol"/>
                <w:bCs/>
                <w:sz w:val="24"/>
                <w:szCs w:val="24"/>
              </w:rPr>
              <w:t></w:t>
            </w:r>
            <w:r w:rsidRPr="00012E68">
              <w:rPr>
                <w:bCs/>
                <w:sz w:val="24"/>
                <w:szCs w:val="24"/>
                <w:vertAlign w:val="subscript"/>
              </w:rPr>
              <w:t>i</w:t>
            </w:r>
            <w:r w:rsidRPr="00012E68">
              <w:rPr>
                <w:bCs/>
                <w:sz w:val="24"/>
                <w:szCs w:val="24"/>
              </w:rPr>
              <w:t xml:space="preserve"> </w:t>
            </w:r>
            <w:r w:rsidRPr="00012E68">
              <w:rPr>
                <w:rFonts w:ascii="Symbol" w:hAnsi="Symbol"/>
                <w:bCs/>
                <w:sz w:val="24"/>
                <w:szCs w:val="24"/>
              </w:rPr>
              <w:t></w:t>
            </w:r>
            <w:r w:rsidRPr="00012E68">
              <w:rPr>
                <w:bCs/>
                <w:sz w:val="24"/>
                <w:szCs w:val="24"/>
                <w:vertAlign w:val="subscript"/>
              </w:rPr>
              <w:t xml:space="preserve">j </w:t>
            </w:r>
            <w:r w:rsidRPr="00012E68">
              <w:rPr>
                <w:bCs/>
                <w:sz w:val="24"/>
                <w:szCs w:val="24"/>
              </w:rPr>
              <w:t xml:space="preserve">+ </w:t>
            </w:r>
            <w:r w:rsidRPr="00012E68">
              <w:rPr>
                <w:rFonts w:ascii="Symbol" w:hAnsi="Symbol"/>
                <w:bCs/>
                <w:sz w:val="24"/>
                <w:szCs w:val="24"/>
              </w:rPr>
              <w:t></w:t>
            </w:r>
            <w:proofErr w:type="spellStart"/>
            <w:r w:rsidRPr="00012E68">
              <w:rPr>
                <w:bCs/>
                <w:sz w:val="24"/>
                <w:szCs w:val="24"/>
                <w:vertAlign w:val="subscript"/>
              </w:rPr>
              <w:t>ijr</w:t>
            </w:r>
            <w:proofErr w:type="spellEnd"/>
            <w:r w:rsidRPr="00012E68">
              <w:rPr>
                <w:bCs/>
                <w:sz w:val="24"/>
                <w:szCs w:val="24"/>
                <w:vertAlign w:val="subscript"/>
              </w:rPr>
              <w:t xml:space="preserve">                                </w:t>
            </w:r>
            <w:r w:rsidRPr="00012E68">
              <w:rPr>
                <w:bCs/>
                <w:sz w:val="24"/>
                <w:szCs w:val="24"/>
              </w:rPr>
              <w:t xml:space="preserve">    </w:t>
            </w:r>
            <w:r w:rsidR="00446D44">
              <w:rPr>
                <w:bCs/>
                <w:sz w:val="24"/>
                <w:szCs w:val="24"/>
              </w:rPr>
              <w:t xml:space="preserve">                    </w:t>
            </w:r>
            <w:proofErr w:type="spellStart"/>
            <w:r w:rsidRPr="00012E68">
              <w:rPr>
                <w:bCs/>
                <w:sz w:val="24"/>
                <w:szCs w:val="24"/>
              </w:rPr>
              <w:t>e</w:t>
            </w:r>
            <w:r w:rsidRPr="00012E68">
              <w:rPr>
                <w:bCs/>
                <w:sz w:val="24"/>
                <w:szCs w:val="24"/>
                <w:vertAlign w:val="subscript"/>
              </w:rPr>
              <w:t>ijr</w:t>
            </w:r>
            <w:proofErr w:type="spellEnd"/>
            <w:r w:rsidRPr="00012E68">
              <w:rPr>
                <w:bCs/>
                <w:sz w:val="24"/>
                <w:szCs w:val="24"/>
              </w:rPr>
              <w:t xml:space="preserve"> = x </w:t>
            </w:r>
            <w:proofErr w:type="spellStart"/>
            <w:r w:rsidRPr="00012E68">
              <w:rPr>
                <w:bCs/>
                <w:sz w:val="24"/>
                <w:szCs w:val="24"/>
                <w:vertAlign w:val="subscript"/>
              </w:rPr>
              <w:t>ijr</w:t>
            </w:r>
            <w:proofErr w:type="spellEnd"/>
            <w:r w:rsidRPr="00012E68">
              <w:rPr>
                <w:bCs/>
                <w:sz w:val="24"/>
                <w:szCs w:val="24"/>
              </w:rPr>
              <w:t xml:space="preserve"> - </w:t>
            </w:r>
            <w:r w:rsidRPr="00012E68">
              <w:rPr>
                <w:bCs/>
                <w:position w:val="-14"/>
                <w:sz w:val="24"/>
                <w:szCs w:val="24"/>
                <w:vertAlign w:val="subscript"/>
              </w:rPr>
              <w:object w:dxaOrig="400" w:dyaOrig="420">
                <v:shape id="_x0000_i1032" type="#_x0000_t75" style="width:33.75pt;height:21pt" o:ole="" fillcolor="window">
                  <v:imagedata r:id="rId21" o:title=""/>
                </v:shape>
                <o:OLEObject Type="Embed" ProgID="Equation.3" ShapeID="_x0000_i1032" DrawAspect="Content" ObjectID="_1370089035" r:id="rId22"/>
              </w:object>
            </w:r>
          </w:p>
        </w:tc>
      </w:tr>
      <w:tr w:rsidR="00AD6677" w:rsidRPr="00012E68" w:rsidTr="00B73D45">
        <w:tc>
          <w:tcPr>
            <w:tcW w:w="775" w:type="dxa"/>
          </w:tcPr>
          <w:p w:rsidR="00AD6677" w:rsidRPr="00446D44" w:rsidRDefault="00AD6677"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4</w:t>
            </w:r>
          </w:p>
        </w:tc>
        <w:tc>
          <w:tcPr>
            <w:tcW w:w="8405" w:type="dxa"/>
          </w:tcPr>
          <w:p w:rsidR="00AD6677" w:rsidRPr="00012E68" w:rsidRDefault="00012E68" w:rsidP="00B36EC6">
            <w:pPr>
              <w:spacing w:before="15" w:after="15"/>
              <w:rPr>
                <w:rFonts w:ascii="Verdana" w:eastAsia="Times New Roman" w:hAnsi="Verdana" w:cs="Times New Roman"/>
                <w:sz w:val="24"/>
                <w:szCs w:val="24"/>
                <w:lang w:eastAsia="fr-FR"/>
              </w:rPr>
            </w:pPr>
            <w:r w:rsidRPr="00012E68">
              <w:rPr>
                <w:sz w:val="24"/>
                <w:szCs w:val="24"/>
              </w:rPr>
              <w:t xml:space="preserve"> </w:t>
            </w:r>
            <w:proofErr w:type="spellStart"/>
            <w:r w:rsidRPr="00012E68">
              <w:rPr>
                <w:bCs/>
                <w:sz w:val="24"/>
                <w:szCs w:val="24"/>
              </w:rPr>
              <w:t>x</w:t>
            </w:r>
            <w:r w:rsidRPr="00012E68">
              <w:rPr>
                <w:bCs/>
                <w:sz w:val="24"/>
                <w:szCs w:val="24"/>
                <w:vertAlign w:val="subscript"/>
              </w:rPr>
              <w:t>ijtr</w:t>
            </w:r>
            <w:proofErr w:type="spellEnd"/>
            <w:r w:rsidRPr="00012E68">
              <w:rPr>
                <w:bCs/>
                <w:sz w:val="24"/>
                <w:szCs w:val="24"/>
                <w:vertAlign w:val="subscript"/>
              </w:rPr>
              <w:t xml:space="preserve"> </w:t>
            </w:r>
            <w:r w:rsidRPr="00012E68">
              <w:rPr>
                <w:bCs/>
                <w:sz w:val="24"/>
                <w:szCs w:val="24"/>
              </w:rPr>
              <w:t xml:space="preserve">= µ + </w:t>
            </w:r>
            <w:r w:rsidRPr="00012E68">
              <w:rPr>
                <w:rFonts w:ascii="Symbol" w:hAnsi="Symbol"/>
                <w:bCs/>
                <w:sz w:val="24"/>
                <w:szCs w:val="24"/>
              </w:rPr>
              <w:t></w:t>
            </w:r>
            <w:r w:rsidRPr="00012E68">
              <w:rPr>
                <w:bCs/>
                <w:sz w:val="24"/>
                <w:szCs w:val="24"/>
                <w:vertAlign w:val="subscript"/>
              </w:rPr>
              <w:t>i</w:t>
            </w:r>
            <w:r w:rsidRPr="00012E68">
              <w:rPr>
                <w:bCs/>
                <w:sz w:val="24"/>
                <w:szCs w:val="24"/>
              </w:rPr>
              <w:t xml:space="preserve"> + </w:t>
            </w:r>
            <w:r w:rsidRPr="00012E68">
              <w:rPr>
                <w:rFonts w:ascii="Symbol" w:hAnsi="Symbol"/>
                <w:bCs/>
                <w:sz w:val="24"/>
                <w:szCs w:val="24"/>
              </w:rPr>
              <w:t></w:t>
            </w:r>
            <w:r w:rsidRPr="00012E68">
              <w:rPr>
                <w:bCs/>
                <w:sz w:val="24"/>
                <w:szCs w:val="24"/>
                <w:vertAlign w:val="subscript"/>
              </w:rPr>
              <w:t>j</w:t>
            </w:r>
            <w:r w:rsidRPr="00012E68">
              <w:rPr>
                <w:bCs/>
                <w:sz w:val="24"/>
                <w:szCs w:val="24"/>
              </w:rPr>
              <w:t xml:space="preserve"> + </w:t>
            </w:r>
            <w:r w:rsidRPr="00012E68">
              <w:rPr>
                <w:rFonts w:ascii="Symbol" w:hAnsi="Symbol"/>
                <w:bCs/>
                <w:sz w:val="24"/>
                <w:szCs w:val="24"/>
              </w:rPr>
              <w:t></w:t>
            </w:r>
            <w:r w:rsidRPr="00012E68">
              <w:rPr>
                <w:bCs/>
                <w:sz w:val="24"/>
                <w:szCs w:val="24"/>
                <w:vertAlign w:val="subscript"/>
              </w:rPr>
              <w:t xml:space="preserve">t </w:t>
            </w:r>
            <w:r w:rsidRPr="00012E68">
              <w:rPr>
                <w:bCs/>
                <w:sz w:val="24"/>
                <w:szCs w:val="24"/>
              </w:rPr>
              <w:t xml:space="preserve">+ </w:t>
            </w:r>
            <w:r w:rsidRPr="00012E68">
              <w:rPr>
                <w:rFonts w:ascii="Symbol" w:hAnsi="Symbol"/>
                <w:bCs/>
                <w:sz w:val="24"/>
                <w:szCs w:val="24"/>
              </w:rPr>
              <w:t></w:t>
            </w:r>
            <w:r w:rsidRPr="00012E68">
              <w:rPr>
                <w:bCs/>
                <w:sz w:val="24"/>
                <w:szCs w:val="24"/>
                <w:vertAlign w:val="subscript"/>
              </w:rPr>
              <w:t>i</w:t>
            </w:r>
            <w:r w:rsidRPr="00012E68">
              <w:rPr>
                <w:rFonts w:ascii="Symbol" w:hAnsi="Symbol"/>
                <w:bCs/>
                <w:sz w:val="24"/>
                <w:szCs w:val="24"/>
              </w:rPr>
              <w:t></w:t>
            </w:r>
            <w:r w:rsidRPr="00012E68">
              <w:rPr>
                <w:bCs/>
                <w:sz w:val="24"/>
                <w:szCs w:val="24"/>
                <w:vertAlign w:val="subscript"/>
              </w:rPr>
              <w:t>j</w:t>
            </w:r>
            <w:r w:rsidRPr="00012E68">
              <w:rPr>
                <w:bCs/>
                <w:sz w:val="24"/>
                <w:szCs w:val="24"/>
              </w:rPr>
              <w:t xml:space="preserve"> + </w:t>
            </w:r>
            <w:r w:rsidRPr="00012E68">
              <w:rPr>
                <w:rFonts w:ascii="Symbol" w:hAnsi="Symbol"/>
                <w:bCs/>
                <w:sz w:val="24"/>
                <w:szCs w:val="24"/>
              </w:rPr>
              <w:t></w:t>
            </w:r>
            <w:r w:rsidRPr="00012E68">
              <w:rPr>
                <w:bCs/>
                <w:sz w:val="24"/>
                <w:szCs w:val="24"/>
                <w:vertAlign w:val="subscript"/>
              </w:rPr>
              <w:t>i</w:t>
            </w:r>
            <w:r w:rsidRPr="00012E68">
              <w:rPr>
                <w:rFonts w:ascii="Symbol" w:hAnsi="Symbol"/>
                <w:bCs/>
                <w:sz w:val="24"/>
                <w:szCs w:val="24"/>
              </w:rPr>
              <w:t></w:t>
            </w:r>
            <w:r w:rsidRPr="00012E68">
              <w:rPr>
                <w:bCs/>
                <w:sz w:val="24"/>
                <w:szCs w:val="24"/>
                <w:vertAlign w:val="subscript"/>
              </w:rPr>
              <w:t>t</w:t>
            </w:r>
            <w:r w:rsidRPr="00012E68">
              <w:rPr>
                <w:bCs/>
                <w:sz w:val="24"/>
                <w:szCs w:val="24"/>
              </w:rPr>
              <w:t xml:space="preserve"> + </w:t>
            </w:r>
            <w:r w:rsidRPr="00012E68">
              <w:rPr>
                <w:rFonts w:ascii="Symbol" w:hAnsi="Symbol"/>
                <w:bCs/>
                <w:sz w:val="24"/>
                <w:szCs w:val="24"/>
              </w:rPr>
              <w:t></w:t>
            </w:r>
            <w:r w:rsidRPr="00012E68">
              <w:rPr>
                <w:bCs/>
                <w:sz w:val="24"/>
                <w:szCs w:val="24"/>
                <w:vertAlign w:val="subscript"/>
              </w:rPr>
              <w:t>j</w:t>
            </w:r>
            <w:r w:rsidRPr="00012E68">
              <w:rPr>
                <w:rFonts w:ascii="Symbol" w:hAnsi="Symbol"/>
                <w:bCs/>
                <w:sz w:val="24"/>
                <w:szCs w:val="24"/>
              </w:rPr>
              <w:t></w:t>
            </w:r>
            <w:r w:rsidRPr="00012E68">
              <w:rPr>
                <w:bCs/>
                <w:sz w:val="24"/>
                <w:szCs w:val="24"/>
                <w:vertAlign w:val="subscript"/>
              </w:rPr>
              <w:t>t</w:t>
            </w:r>
            <w:r w:rsidRPr="00012E68">
              <w:rPr>
                <w:bCs/>
                <w:sz w:val="24"/>
                <w:szCs w:val="24"/>
              </w:rPr>
              <w:t xml:space="preserve"> + </w:t>
            </w:r>
            <w:r w:rsidRPr="00012E68">
              <w:rPr>
                <w:rFonts w:ascii="Symbol" w:hAnsi="Symbol"/>
                <w:bCs/>
                <w:sz w:val="24"/>
                <w:szCs w:val="24"/>
              </w:rPr>
              <w:t></w:t>
            </w:r>
            <w:r w:rsidRPr="00012E68">
              <w:rPr>
                <w:bCs/>
                <w:sz w:val="24"/>
                <w:szCs w:val="24"/>
                <w:vertAlign w:val="subscript"/>
              </w:rPr>
              <w:t>i</w:t>
            </w:r>
            <w:r w:rsidRPr="00012E68">
              <w:rPr>
                <w:rFonts w:ascii="Symbol" w:hAnsi="Symbol"/>
                <w:bCs/>
                <w:sz w:val="24"/>
                <w:szCs w:val="24"/>
              </w:rPr>
              <w:t></w:t>
            </w:r>
            <w:r w:rsidRPr="00012E68">
              <w:rPr>
                <w:bCs/>
                <w:sz w:val="24"/>
                <w:szCs w:val="24"/>
                <w:vertAlign w:val="subscript"/>
              </w:rPr>
              <w:t>j</w:t>
            </w:r>
            <w:r w:rsidRPr="00012E68">
              <w:rPr>
                <w:bCs/>
                <w:sz w:val="24"/>
                <w:szCs w:val="24"/>
              </w:rPr>
              <w:t xml:space="preserve"> </w:t>
            </w:r>
            <w:r w:rsidRPr="00012E68">
              <w:rPr>
                <w:rFonts w:ascii="Symbol" w:hAnsi="Symbol"/>
                <w:bCs/>
                <w:sz w:val="24"/>
                <w:szCs w:val="24"/>
              </w:rPr>
              <w:t></w:t>
            </w:r>
            <w:r w:rsidRPr="00012E68">
              <w:rPr>
                <w:bCs/>
                <w:sz w:val="24"/>
                <w:szCs w:val="24"/>
                <w:vertAlign w:val="subscript"/>
              </w:rPr>
              <w:t>t</w:t>
            </w:r>
            <w:r w:rsidRPr="00012E68">
              <w:rPr>
                <w:bCs/>
                <w:sz w:val="24"/>
                <w:szCs w:val="24"/>
              </w:rPr>
              <w:t xml:space="preserve"> + </w:t>
            </w:r>
            <w:r w:rsidRPr="00012E68">
              <w:rPr>
                <w:rFonts w:ascii="Symbol" w:hAnsi="Symbol"/>
                <w:bCs/>
                <w:sz w:val="24"/>
                <w:szCs w:val="24"/>
              </w:rPr>
              <w:t></w:t>
            </w:r>
            <w:proofErr w:type="spellStart"/>
            <w:r w:rsidRPr="00012E68">
              <w:rPr>
                <w:bCs/>
                <w:sz w:val="24"/>
                <w:szCs w:val="24"/>
                <w:vertAlign w:val="subscript"/>
              </w:rPr>
              <w:t>ijtr</w:t>
            </w:r>
            <w:proofErr w:type="spellEnd"/>
            <w:r>
              <w:rPr>
                <w:bCs/>
                <w:sz w:val="24"/>
                <w:szCs w:val="24"/>
                <w:vertAlign w:val="subscript"/>
              </w:rPr>
              <w:t xml:space="preserve">                 </w:t>
            </w:r>
            <w:r w:rsidR="00446D44">
              <w:rPr>
                <w:bCs/>
                <w:sz w:val="24"/>
                <w:szCs w:val="24"/>
                <w:vertAlign w:val="subscript"/>
              </w:rPr>
              <w:t xml:space="preserve">  </w:t>
            </w:r>
            <w:r>
              <w:rPr>
                <w:bCs/>
                <w:sz w:val="24"/>
                <w:szCs w:val="24"/>
                <w:vertAlign w:val="subscript"/>
              </w:rPr>
              <w:t xml:space="preserve"> </w:t>
            </w:r>
            <w:proofErr w:type="spellStart"/>
            <w:r w:rsidRPr="00012E68">
              <w:rPr>
                <w:bCs/>
                <w:sz w:val="24"/>
                <w:szCs w:val="24"/>
              </w:rPr>
              <w:t>e</w:t>
            </w:r>
            <w:r w:rsidRPr="00012E68">
              <w:rPr>
                <w:bCs/>
                <w:sz w:val="24"/>
                <w:szCs w:val="24"/>
                <w:vertAlign w:val="subscript"/>
              </w:rPr>
              <w:t>ij</w:t>
            </w:r>
            <w:r>
              <w:rPr>
                <w:bCs/>
                <w:sz w:val="24"/>
                <w:szCs w:val="24"/>
                <w:vertAlign w:val="subscript"/>
              </w:rPr>
              <w:t>t</w:t>
            </w:r>
            <w:r w:rsidRPr="00012E68">
              <w:rPr>
                <w:bCs/>
                <w:sz w:val="24"/>
                <w:szCs w:val="24"/>
                <w:vertAlign w:val="subscript"/>
              </w:rPr>
              <w:t>r</w:t>
            </w:r>
            <w:proofErr w:type="spellEnd"/>
            <w:r w:rsidRPr="00012E68">
              <w:rPr>
                <w:bCs/>
                <w:sz w:val="24"/>
                <w:szCs w:val="24"/>
              </w:rPr>
              <w:t xml:space="preserve"> = x </w:t>
            </w:r>
            <w:proofErr w:type="spellStart"/>
            <w:r w:rsidRPr="00012E68">
              <w:rPr>
                <w:bCs/>
                <w:sz w:val="24"/>
                <w:szCs w:val="24"/>
                <w:vertAlign w:val="subscript"/>
              </w:rPr>
              <w:t>ij</w:t>
            </w:r>
            <w:r>
              <w:rPr>
                <w:bCs/>
                <w:sz w:val="24"/>
                <w:szCs w:val="24"/>
                <w:vertAlign w:val="subscript"/>
              </w:rPr>
              <w:t>t</w:t>
            </w:r>
            <w:r w:rsidRPr="00012E68">
              <w:rPr>
                <w:bCs/>
                <w:sz w:val="24"/>
                <w:szCs w:val="24"/>
                <w:vertAlign w:val="subscript"/>
              </w:rPr>
              <w:t>r</w:t>
            </w:r>
            <w:proofErr w:type="spellEnd"/>
            <w:r w:rsidRPr="00012E68">
              <w:rPr>
                <w:bCs/>
                <w:sz w:val="24"/>
                <w:szCs w:val="24"/>
              </w:rPr>
              <w:t xml:space="preserve"> - </w:t>
            </w:r>
            <w:r w:rsidR="00446D44" w:rsidRPr="00012E68">
              <w:rPr>
                <w:bCs/>
                <w:position w:val="-14"/>
                <w:sz w:val="24"/>
                <w:szCs w:val="24"/>
                <w:vertAlign w:val="subscript"/>
              </w:rPr>
              <w:object w:dxaOrig="460" w:dyaOrig="420">
                <v:shape id="_x0000_i1033" type="#_x0000_t75" style="width:39pt;height:21pt" o:ole="" fillcolor="window">
                  <v:imagedata r:id="rId23" o:title=""/>
                </v:shape>
                <o:OLEObject Type="Embed" ProgID="Equation.3" ShapeID="_x0000_i1033" DrawAspect="Content" ObjectID="_1370089036" r:id="rId24"/>
              </w:object>
            </w:r>
          </w:p>
        </w:tc>
      </w:tr>
      <w:tr w:rsidR="00446D44" w:rsidRPr="001F55F7" w:rsidTr="00B73D45">
        <w:tc>
          <w:tcPr>
            <w:tcW w:w="775" w:type="dxa"/>
          </w:tcPr>
          <w:p w:rsidR="00446D44" w:rsidRPr="00446D44" w:rsidRDefault="00446D44"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5</w:t>
            </w:r>
          </w:p>
        </w:tc>
        <w:tc>
          <w:tcPr>
            <w:tcW w:w="8405" w:type="dxa"/>
          </w:tcPr>
          <w:p w:rsidR="00446D44" w:rsidRPr="001F55F7" w:rsidRDefault="00446D44" w:rsidP="001735B1">
            <w:pPr>
              <w:outlineLvl w:val="4"/>
              <w:rPr>
                <w:rFonts w:ascii="Verdana" w:eastAsia="Times New Roman" w:hAnsi="Verdana" w:cs="Times New Roman"/>
                <w:sz w:val="18"/>
                <w:szCs w:val="18"/>
                <w:lang w:eastAsia="fr-FR"/>
              </w:rPr>
            </w:pPr>
            <w:r>
              <w:rPr>
                <w:rFonts w:ascii="Verdana" w:eastAsia="Times New Roman" w:hAnsi="Verdana" w:cs="Times New Roman"/>
                <w:sz w:val="18"/>
                <w:szCs w:val="18"/>
                <w:lang w:eastAsia="fr-FR"/>
              </w:rPr>
              <w:t>Toutes l</w:t>
            </w:r>
            <w:r w:rsidRPr="001F55F7">
              <w:rPr>
                <w:rFonts w:ascii="Verdana" w:eastAsia="Times New Roman" w:hAnsi="Verdana" w:cs="Times New Roman"/>
                <w:sz w:val="18"/>
                <w:szCs w:val="18"/>
                <w:lang w:eastAsia="fr-FR"/>
              </w:rPr>
              <w:t>es propositions 1, 2, 3 et 4 sont correctes</w:t>
            </w:r>
          </w:p>
        </w:tc>
      </w:tr>
      <w:tr w:rsidR="00446D44" w:rsidRPr="001F55F7" w:rsidTr="00B73D45">
        <w:tc>
          <w:tcPr>
            <w:tcW w:w="775" w:type="dxa"/>
          </w:tcPr>
          <w:p w:rsidR="00446D44" w:rsidRPr="00446D44" w:rsidRDefault="00446D44"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6</w:t>
            </w:r>
          </w:p>
        </w:tc>
        <w:tc>
          <w:tcPr>
            <w:tcW w:w="8405" w:type="dxa"/>
          </w:tcPr>
          <w:p w:rsidR="00446D44" w:rsidRPr="001F55F7" w:rsidRDefault="00446D44" w:rsidP="001735B1">
            <w:pPr>
              <w:outlineLvl w:val="4"/>
              <w:rPr>
                <w:rFonts w:ascii="Verdana" w:eastAsia="Times New Roman" w:hAnsi="Verdana" w:cs="Times New Roman"/>
                <w:sz w:val="18"/>
                <w:szCs w:val="18"/>
                <w:lang w:eastAsia="fr-FR"/>
              </w:rPr>
            </w:pPr>
            <w:r w:rsidRPr="001F55F7">
              <w:rPr>
                <w:rFonts w:ascii="Verdana" w:eastAsia="Times New Roman" w:hAnsi="Verdana" w:cs="Times New Roman"/>
                <w:sz w:val="18"/>
                <w:szCs w:val="18"/>
                <w:lang w:eastAsia="fr-FR"/>
              </w:rPr>
              <w:t>Aucune des propositions 1, 2, 3 et 4 n'est correcte</w:t>
            </w:r>
          </w:p>
        </w:tc>
      </w:tr>
      <w:tr w:rsidR="00446D44" w:rsidRPr="001F55F7" w:rsidTr="00B73D45">
        <w:tc>
          <w:tcPr>
            <w:tcW w:w="775" w:type="dxa"/>
          </w:tcPr>
          <w:p w:rsidR="00446D44" w:rsidRPr="00446D44" w:rsidRDefault="00446D44"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7</w:t>
            </w:r>
          </w:p>
        </w:tc>
        <w:tc>
          <w:tcPr>
            <w:tcW w:w="8405" w:type="dxa"/>
          </w:tcPr>
          <w:p w:rsidR="00446D44" w:rsidRPr="001F55F7" w:rsidRDefault="00446D44" w:rsidP="001735B1">
            <w:pPr>
              <w:spacing w:before="15" w:after="15"/>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1F55F7">
              <w:rPr>
                <w:rFonts w:ascii="Verdana" w:eastAsia="Times New Roman" w:hAnsi="Verdana" w:cs="Times New Roman"/>
                <w:sz w:val="18"/>
                <w:szCs w:val="18"/>
                <w:lang w:eastAsia="fr-FR"/>
              </w:rPr>
              <w:t xml:space="preserve"> 2 propositions sur les 4 sont correctes</w:t>
            </w:r>
          </w:p>
        </w:tc>
      </w:tr>
      <w:tr w:rsidR="00446D44" w:rsidRPr="001F55F7" w:rsidTr="00B73D45">
        <w:tc>
          <w:tcPr>
            <w:tcW w:w="775" w:type="dxa"/>
          </w:tcPr>
          <w:p w:rsidR="00446D44" w:rsidRPr="00446D44" w:rsidRDefault="00446D44" w:rsidP="00AD6677">
            <w:pPr>
              <w:jc w:val="center"/>
              <w:outlineLvl w:val="4"/>
              <w:rPr>
                <w:rFonts w:ascii="Verdana" w:eastAsia="Times New Roman" w:hAnsi="Verdana" w:cs="Times New Roman"/>
                <w:sz w:val="20"/>
                <w:szCs w:val="20"/>
                <w:lang w:eastAsia="fr-FR"/>
              </w:rPr>
            </w:pPr>
            <w:r w:rsidRPr="00446D44">
              <w:rPr>
                <w:rFonts w:ascii="Verdana" w:eastAsia="Times New Roman" w:hAnsi="Verdana" w:cs="Times New Roman"/>
                <w:sz w:val="20"/>
                <w:szCs w:val="20"/>
                <w:lang w:eastAsia="fr-FR"/>
              </w:rPr>
              <w:t>8</w:t>
            </w:r>
          </w:p>
        </w:tc>
        <w:tc>
          <w:tcPr>
            <w:tcW w:w="8405" w:type="dxa"/>
          </w:tcPr>
          <w:p w:rsidR="00446D44" w:rsidRPr="001F55F7" w:rsidRDefault="00446D44" w:rsidP="001735B1">
            <w:pPr>
              <w:rPr>
                <w:rFonts w:ascii="Verdana" w:eastAsia="Times New Roman" w:hAnsi="Verdana" w:cs="Times New Roman"/>
                <w:sz w:val="18"/>
                <w:szCs w:val="18"/>
                <w:lang w:eastAsia="fr-FR"/>
              </w:rPr>
            </w:pPr>
            <w:r>
              <w:rPr>
                <w:rFonts w:ascii="Verdana" w:eastAsia="Times New Roman" w:hAnsi="Verdana" w:cs="Times New Roman"/>
                <w:sz w:val="18"/>
                <w:szCs w:val="18"/>
                <w:lang w:eastAsia="fr-FR"/>
              </w:rPr>
              <w:t>Uniquement</w:t>
            </w:r>
            <w:r w:rsidRPr="007163AD">
              <w:rPr>
                <w:rFonts w:ascii="Verdana" w:eastAsia="Times New Roman" w:hAnsi="Verdana" w:cs="Times New Roman"/>
                <w:sz w:val="18"/>
                <w:szCs w:val="18"/>
                <w:lang w:eastAsia="fr-FR"/>
              </w:rPr>
              <w:t xml:space="preserve"> 3 propositions sur les 4 sont correctes</w:t>
            </w:r>
          </w:p>
        </w:tc>
      </w:tr>
    </w:tbl>
    <w:p w:rsidR="00AD6677" w:rsidRPr="00475B83" w:rsidRDefault="00AD6677" w:rsidP="00AD6677">
      <w:pPr>
        <w:spacing w:before="15" w:after="15" w:line="240" w:lineRule="auto"/>
        <w:rPr>
          <w:rFonts w:ascii="Verdana" w:eastAsia="Times New Roman" w:hAnsi="Verdana" w:cs="Times New Roman"/>
          <w:color w:val="173E8A"/>
          <w:sz w:val="18"/>
          <w:szCs w:val="18"/>
          <w:lang w:eastAsia="fr-FR"/>
        </w:rPr>
      </w:pPr>
    </w:p>
    <w:p w:rsidR="003D549D" w:rsidRDefault="003D549D" w:rsidP="00475B83">
      <w:pPr>
        <w:spacing w:before="15" w:after="15" w:line="240" w:lineRule="auto"/>
        <w:jc w:val="center"/>
        <w:rPr>
          <w:rFonts w:ascii="Verdana" w:eastAsia="Times New Roman" w:hAnsi="Verdana" w:cs="Times New Roman"/>
          <w:color w:val="173E8A"/>
          <w:sz w:val="18"/>
          <w:szCs w:val="18"/>
          <w:lang w:eastAsia="fr-FR"/>
        </w:rPr>
      </w:pPr>
    </w:p>
    <w:p w:rsidR="003D549D" w:rsidRPr="00475B83" w:rsidRDefault="003D549D" w:rsidP="00475B83">
      <w:pPr>
        <w:spacing w:before="15" w:after="15" w:line="240" w:lineRule="auto"/>
        <w:jc w:val="center"/>
        <w:rPr>
          <w:rFonts w:ascii="Verdana" w:eastAsia="Times New Roman" w:hAnsi="Verdana" w:cs="Times New Roman"/>
          <w:color w:val="173E8A"/>
          <w:sz w:val="18"/>
          <w:szCs w:val="18"/>
          <w:lang w:eastAsia="fr-FR"/>
        </w:rPr>
      </w:pPr>
    </w:p>
    <w:p w:rsidR="00D63D9A" w:rsidRDefault="00D63D9A"/>
    <w:sectPr w:rsidR="00D63D9A" w:rsidSect="00B72F27">
      <w:footerReference w:type="default" r:id="rId25"/>
      <w:pgSz w:w="11906" w:h="16838"/>
      <w:pgMar w:top="1417" w:right="70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91F" w:rsidRDefault="00D6691F" w:rsidP="00AF1BB6">
      <w:pPr>
        <w:spacing w:after="0" w:line="240" w:lineRule="auto"/>
      </w:pPr>
      <w:r>
        <w:separator/>
      </w:r>
    </w:p>
  </w:endnote>
  <w:endnote w:type="continuationSeparator" w:id="0">
    <w:p w:rsidR="00D6691F" w:rsidRDefault="00D6691F" w:rsidP="00AF1B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L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1282"/>
      <w:docPartObj>
        <w:docPartGallery w:val="Page Numbers (Bottom of Page)"/>
        <w:docPartUnique/>
      </w:docPartObj>
    </w:sdtPr>
    <w:sdtContent>
      <w:p w:rsidR="00D6691F" w:rsidRDefault="00A06009">
        <w:pPr>
          <w:pStyle w:val="Pieddepage"/>
          <w:jc w:val="center"/>
        </w:pPr>
        <w:fldSimple w:instr=" PAGE   \* MERGEFORMAT ">
          <w:r w:rsidR="00D2302D">
            <w:rPr>
              <w:noProof/>
            </w:rPr>
            <w:t>1</w:t>
          </w:r>
        </w:fldSimple>
      </w:p>
    </w:sdtContent>
  </w:sdt>
  <w:p w:rsidR="00D6691F" w:rsidRDefault="00D6691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91F" w:rsidRDefault="00D6691F" w:rsidP="00AF1BB6">
      <w:pPr>
        <w:spacing w:after="0" w:line="240" w:lineRule="auto"/>
      </w:pPr>
      <w:r>
        <w:separator/>
      </w:r>
    </w:p>
  </w:footnote>
  <w:footnote w:type="continuationSeparator" w:id="0">
    <w:p w:rsidR="00D6691F" w:rsidRDefault="00D6691F" w:rsidP="00AF1B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61D4"/>
    <w:multiLevelType w:val="hybridMultilevel"/>
    <w:tmpl w:val="B508852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65C042B"/>
    <w:multiLevelType w:val="hybridMultilevel"/>
    <w:tmpl w:val="F1447CCE"/>
    <w:lvl w:ilvl="0" w:tplc="331AB39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19F15B2E"/>
    <w:multiLevelType w:val="hybridMultilevel"/>
    <w:tmpl w:val="85B04D72"/>
    <w:lvl w:ilvl="0" w:tplc="8B8048E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354E81"/>
    <w:multiLevelType w:val="hybridMultilevel"/>
    <w:tmpl w:val="3152A594"/>
    <w:lvl w:ilvl="0" w:tplc="E5F4649C">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BB6D0A"/>
    <w:multiLevelType w:val="hybridMultilevel"/>
    <w:tmpl w:val="3134123C"/>
    <w:lvl w:ilvl="0" w:tplc="00868D38">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820E24"/>
    <w:multiLevelType w:val="hybridMultilevel"/>
    <w:tmpl w:val="A7A03628"/>
    <w:lvl w:ilvl="0" w:tplc="2A5214F0">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7577E3"/>
    <w:multiLevelType w:val="hybridMultilevel"/>
    <w:tmpl w:val="DE98FD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9D2439"/>
    <w:multiLevelType w:val="hybridMultilevel"/>
    <w:tmpl w:val="9CB2DB08"/>
    <w:lvl w:ilvl="0" w:tplc="6AB62AF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8126FDA"/>
    <w:multiLevelType w:val="hybridMultilevel"/>
    <w:tmpl w:val="EC8A32C2"/>
    <w:lvl w:ilvl="0" w:tplc="65109482">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D6509A9"/>
    <w:multiLevelType w:val="hybridMultilevel"/>
    <w:tmpl w:val="C390F320"/>
    <w:lvl w:ilvl="0" w:tplc="FB464BD0">
      <w:start w:val="16"/>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B7615F"/>
    <w:multiLevelType w:val="hybridMultilevel"/>
    <w:tmpl w:val="8892C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10"/>
  </w:num>
  <w:num w:numId="7">
    <w:abstractNumId w:val="4"/>
  </w:num>
  <w:num w:numId="8">
    <w:abstractNumId w:val="9"/>
  </w:num>
  <w:num w:numId="9">
    <w:abstractNumId w:val="3"/>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75B83"/>
    <w:rsid w:val="00006FD9"/>
    <w:rsid w:val="00012E68"/>
    <w:rsid w:val="000223C0"/>
    <w:rsid w:val="000452AE"/>
    <w:rsid w:val="000666D3"/>
    <w:rsid w:val="0006742D"/>
    <w:rsid w:val="00075349"/>
    <w:rsid w:val="000848E2"/>
    <w:rsid w:val="00087CFD"/>
    <w:rsid w:val="000963BE"/>
    <w:rsid w:val="000A2FD8"/>
    <w:rsid w:val="000A334B"/>
    <w:rsid w:val="000F1073"/>
    <w:rsid w:val="00103DD8"/>
    <w:rsid w:val="0010437C"/>
    <w:rsid w:val="001214B0"/>
    <w:rsid w:val="00121E4E"/>
    <w:rsid w:val="00135BAF"/>
    <w:rsid w:val="00140A35"/>
    <w:rsid w:val="0015224E"/>
    <w:rsid w:val="001735B1"/>
    <w:rsid w:val="001934E8"/>
    <w:rsid w:val="001A50A9"/>
    <w:rsid w:val="001F21EA"/>
    <w:rsid w:val="001F55F7"/>
    <w:rsid w:val="00206073"/>
    <w:rsid w:val="00222299"/>
    <w:rsid w:val="0028324B"/>
    <w:rsid w:val="002A1C25"/>
    <w:rsid w:val="002A3948"/>
    <w:rsid w:val="002A4F4C"/>
    <w:rsid w:val="002B6674"/>
    <w:rsid w:val="002D55FF"/>
    <w:rsid w:val="002F3938"/>
    <w:rsid w:val="003766D3"/>
    <w:rsid w:val="00386A8D"/>
    <w:rsid w:val="003930AF"/>
    <w:rsid w:val="003C30C6"/>
    <w:rsid w:val="003D1A35"/>
    <w:rsid w:val="003D549D"/>
    <w:rsid w:val="00400F9B"/>
    <w:rsid w:val="00402AA1"/>
    <w:rsid w:val="004059C4"/>
    <w:rsid w:val="0041253F"/>
    <w:rsid w:val="0042692A"/>
    <w:rsid w:val="00437F1D"/>
    <w:rsid w:val="00446D44"/>
    <w:rsid w:val="00452739"/>
    <w:rsid w:val="00462F37"/>
    <w:rsid w:val="00475B83"/>
    <w:rsid w:val="00490688"/>
    <w:rsid w:val="0049499C"/>
    <w:rsid w:val="004E6B2B"/>
    <w:rsid w:val="004F00FD"/>
    <w:rsid w:val="004F270B"/>
    <w:rsid w:val="00505ECD"/>
    <w:rsid w:val="0051112D"/>
    <w:rsid w:val="00511AD2"/>
    <w:rsid w:val="0051428A"/>
    <w:rsid w:val="00530574"/>
    <w:rsid w:val="00531461"/>
    <w:rsid w:val="00587D88"/>
    <w:rsid w:val="005B38BF"/>
    <w:rsid w:val="005B5748"/>
    <w:rsid w:val="005E154C"/>
    <w:rsid w:val="005F341A"/>
    <w:rsid w:val="00615836"/>
    <w:rsid w:val="00637B06"/>
    <w:rsid w:val="006638D4"/>
    <w:rsid w:val="00663E71"/>
    <w:rsid w:val="006D5976"/>
    <w:rsid w:val="006F028F"/>
    <w:rsid w:val="00714556"/>
    <w:rsid w:val="007163AD"/>
    <w:rsid w:val="00757816"/>
    <w:rsid w:val="00767380"/>
    <w:rsid w:val="007A7574"/>
    <w:rsid w:val="007B6F2B"/>
    <w:rsid w:val="007E00A5"/>
    <w:rsid w:val="007F1AA3"/>
    <w:rsid w:val="00812809"/>
    <w:rsid w:val="00822CA8"/>
    <w:rsid w:val="00851782"/>
    <w:rsid w:val="0085764D"/>
    <w:rsid w:val="008906FD"/>
    <w:rsid w:val="0091534E"/>
    <w:rsid w:val="00920948"/>
    <w:rsid w:val="00937CD0"/>
    <w:rsid w:val="00946B9F"/>
    <w:rsid w:val="00973375"/>
    <w:rsid w:val="009A2B53"/>
    <w:rsid w:val="00A06009"/>
    <w:rsid w:val="00A5057F"/>
    <w:rsid w:val="00A81451"/>
    <w:rsid w:val="00AB0EB4"/>
    <w:rsid w:val="00AB5174"/>
    <w:rsid w:val="00AC731E"/>
    <w:rsid w:val="00AD6677"/>
    <w:rsid w:val="00AE4FF1"/>
    <w:rsid w:val="00AF1BB6"/>
    <w:rsid w:val="00B0214B"/>
    <w:rsid w:val="00B36EC6"/>
    <w:rsid w:val="00B47D1A"/>
    <w:rsid w:val="00B5323E"/>
    <w:rsid w:val="00B664C6"/>
    <w:rsid w:val="00B72F27"/>
    <w:rsid w:val="00B73903"/>
    <w:rsid w:val="00B73D45"/>
    <w:rsid w:val="00B95B0B"/>
    <w:rsid w:val="00BE7366"/>
    <w:rsid w:val="00BF5A53"/>
    <w:rsid w:val="00C3107E"/>
    <w:rsid w:val="00C41292"/>
    <w:rsid w:val="00C823ED"/>
    <w:rsid w:val="00C82D28"/>
    <w:rsid w:val="00C94DC2"/>
    <w:rsid w:val="00CB73E2"/>
    <w:rsid w:val="00CB7F8C"/>
    <w:rsid w:val="00CC41E9"/>
    <w:rsid w:val="00D0490D"/>
    <w:rsid w:val="00D2302D"/>
    <w:rsid w:val="00D446EA"/>
    <w:rsid w:val="00D61615"/>
    <w:rsid w:val="00D63D9A"/>
    <w:rsid w:val="00D6691F"/>
    <w:rsid w:val="00D80AA6"/>
    <w:rsid w:val="00D95DAC"/>
    <w:rsid w:val="00DB1BCA"/>
    <w:rsid w:val="00DB424A"/>
    <w:rsid w:val="00DB5F99"/>
    <w:rsid w:val="00DC4559"/>
    <w:rsid w:val="00DC6655"/>
    <w:rsid w:val="00DE3035"/>
    <w:rsid w:val="00DE6790"/>
    <w:rsid w:val="00DF095C"/>
    <w:rsid w:val="00E04E35"/>
    <w:rsid w:val="00E13A5D"/>
    <w:rsid w:val="00E421AB"/>
    <w:rsid w:val="00E84F04"/>
    <w:rsid w:val="00E90BCD"/>
    <w:rsid w:val="00EC11FF"/>
    <w:rsid w:val="00EC72CE"/>
    <w:rsid w:val="00F20676"/>
    <w:rsid w:val="00F21229"/>
    <w:rsid w:val="00F43410"/>
    <w:rsid w:val="00F574A6"/>
    <w:rsid w:val="00F76C44"/>
    <w:rsid w:val="00F875CB"/>
    <w:rsid w:val="00FB0399"/>
    <w:rsid w:val="00FB3850"/>
    <w:rsid w:val="00FC61D0"/>
    <w:rsid w:val="00FE09B8"/>
    <w:rsid w:val="00FF27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9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75B83"/>
    <w:pPr>
      <w:spacing w:before="15" w:after="15"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0490D"/>
    <w:pPr>
      <w:ind w:left="720"/>
      <w:contextualSpacing/>
    </w:pPr>
  </w:style>
  <w:style w:type="table" w:customStyle="1" w:styleId="Style1">
    <w:name w:val="Style1"/>
    <w:basedOn w:val="Web1"/>
    <w:uiPriority w:val="99"/>
    <w:qFormat/>
    <w:rsid w:val="00946B9F"/>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1">
    <w:name w:val="Table Web 1"/>
    <w:basedOn w:val="TableauNormal"/>
    <w:uiPriority w:val="99"/>
    <w:semiHidden/>
    <w:unhideWhenUsed/>
    <w:rsid w:val="00946B9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045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3">
    <w:name w:val="Body Text 3"/>
    <w:basedOn w:val="Normal"/>
    <w:link w:val="Corpsdetexte3Car"/>
    <w:semiHidden/>
    <w:rsid w:val="00973375"/>
    <w:pPr>
      <w:spacing w:after="0" w:line="240" w:lineRule="auto"/>
      <w:jc w:val="center"/>
    </w:pPr>
    <w:rPr>
      <w:rFonts w:ascii="Times New Roman" w:eastAsia="Times New Roman" w:hAnsi="Times New Roman" w:cs="Times New Roman"/>
      <w:sz w:val="24"/>
      <w:szCs w:val="24"/>
      <w:lang w:eastAsia="fr-FR"/>
    </w:rPr>
  </w:style>
  <w:style w:type="character" w:customStyle="1" w:styleId="Corpsdetexte3Car">
    <w:name w:val="Corps de texte 3 Car"/>
    <w:basedOn w:val="Policepardfaut"/>
    <w:link w:val="Corpsdetexte3"/>
    <w:semiHidden/>
    <w:rsid w:val="00973375"/>
    <w:rPr>
      <w:rFonts w:ascii="Times New Roman" w:eastAsia="Times New Roman" w:hAnsi="Times New Roman" w:cs="Times New Roman"/>
      <w:sz w:val="24"/>
      <w:szCs w:val="24"/>
      <w:lang w:eastAsia="fr-FR"/>
    </w:rPr>
  </w:style>
  <w:style w:type="paragraph" w:styleId="Sansinterligne">
    <w:name w:val="No Spacing"/>
    <w:uiPriority w:val="1"/>
    <w:qFormat/>
    <w:rsid w:val="00B72F27"/>
    <w:pPr>
      <w:spacing w:after="0" w:line="240" w:lineRule="auto"/>
    </w:pPr>
  </w:style>
  <w:style w:type="paragraph" w:styleId="En-tte">
    <w:name w:val="header"/>
    <w:basedOn w:val="Normal"/>
    <w:link w:val="En-tteCar"/>
    <w:uiPriority w:val="99"/>
    <w:semiHidden/>
    <w:unhideWhenUsed/>
    <w:rsid w:val="00AF1BB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1BB6"/>
  </w:style>
  <w:style w:type="paragraph" w:styleId="Pieddepage">
    <w:name w:val="footer"/>
    <w:basedOn w:val="Normal"/>
    <w:link w:val="PieddepageCar"/>
    <w:uiPriority w:val="99"/>
    <w:unhideWhenUsed/>
    <w:rsid w:val="00AF1B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BB6"/>
  </w:style>
</w:styles>
</file>

<file path=word/webSettings.xml><?xml version="1.0" encoding="utf-8"?>
<w:webSettings xmlns:r="http://schemas.openxmlformats.org/officeDocument/2006/relationships" xmlns:w="http://schemas.openxmlformats.org/wordprocessingml/2006/main">
  <w:divs>
    <w:div w:id="85463970">
      <w:bodyDiv w:val="1"/>
      <w:marLeft w:val="0"/>
      <w:marRight w:val="0"/>
      <w:marTop w:val="0"/>
      <w:marBottom w:val="0"/>
      <w:divBdr>
        <w:top w:val="none" w:sz="0" w:space="0" w:color="auto"/>
        <w:left w:val="none" w:sz="0" w:space="0" w:color="auto"/>
        <w:bottom w:val="none" w:sz="0" w:space="0" w:color="auto"/>
        <w:right w:val="none" w:sz="0" w:space="0" w:color="auto"/>
      </w:divBdr>
    </w:div>
    <w:div w:id="349524217">
      <w:bodyDiv w:val="1"/>
      <w:marLeft w:val="0"/>
      <w:marRight w:val="0"/>
      <w:marTop w:val="0"/>
      <w:marBottom w:val="0"/>
      <w:divBdr>
        <w:top w:val="none" w:sz="0" w:space="0" w:color="auto"/>
        <w:left w:val="none" w:sz="0" w:space="0" w:color="auto"/>
        <w:bottom w:val="none" w:sz="0" w:space="0" w:color="auto"/>
        <w:right w:val="none" w:sz="0" w:space="0" w:color="auto"/>
      </w:divBdr>
      <w:divsChild>
        <w:div w:id="1307783876">
          <w:marLeft w:val="30"/>
          <w:marRight w:val="30"/>
          <w:marTop w:val="0"/>
          <w:marBottom w:val="150"/>
          <w:divBdr>
            <w:top w:val="none" w:sz="0" w:space="0" w:color="auto"/>
            <w:left w:val="none" w:sz="0" w:space="0" w:color="auto"/>
            <w:bottom w:val="none" w:sz="0" w:space="0" w:color="auto"/>
            <w:right w:val="none" w:sz="0" w:space="0" w:color="auto"/>
          </w:divBdr>
          <w:divsChild>
            <w:div w:id="1580482983">
              <w:marLeft w:val="30"/>
              <w:marRight w:val="30"/>
              <w:marTop w:val="30"/>
              <w:marBottom w:val="150"/>
              <w:divBdr>
                <w:top w:val="none" w:sz="0" w:space="0" w:color="auto"/>
                <w:left w:val="none" w:sz="0" w:space="0" w:color="auto"/>
                <w:bottom w:val="none" w:sz="0" w:space="0" w:color="auto"/>
                <w:right w:val="none" w:sz="0" w:space="0" w:color="auto"/>
              </w:divBdr>
              <w:divsChild>
                <w:div w:id="15896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4499">
      <w:bodyDiv w:val="1"/>
      <w:marLeft w:val="0"/>
      <w:marRight w:val="0"/>
      <w:marTop w:val="0"/>
      <w:marBottom w:val="0"/>
      <w:divBdr>
        <w:top w:val="none" w:sz="0" w:space="0" w:color="auto"/>
        <w:left w:val="none" w:sz="0" w:space="0" w:color="auto"/>
        <w:bottom w:val="none" w:sz="0" w:space="0" w:color="auto"/>
        <w:right w:val="none" w:sz="0" w:space="0" w:color="auto"/>
      </w:divBdr>
    </w:div>
    <w:div w:id="568930040">
      <w:bodyDiv w:val="1"/>
      <w:marLeft w:val="0"/>
      <w:marRight w:val="0"/>
      <w:marTop w:val="0"/>
      <w:marBottom w:val="0"/>
      <w:divBdr>
        <w:top w:val="none" w:sz="0" w:space="0" w:color="auto"/>
        <w:left w:val="none" w:sz="0" w:space="0" w:color="auto"/>
        <w:bottom w:val="none" w:sz="0" w:space="0" w:color="auto"/>
        <w:right w:val="none" w:sz="0" w:space="0" w:color="auto"/>
      </w:divBdr>
    </w:div>
    <w:div w:id="715004310">
      <w:bodyDiv w:val="1"/>
      <w:marLeft w:val="0"/>
      <w:marRight w:val="0"/>
      <w:marTop w:val="0"/>
      <w:marBottom w:val="0"/>
      <w:divBdr>
        <w:top w:val="none" w:sz="0" w:space="0" w:color="auto"/>
        <w:left w:val="none" w:sz="0" w:space="0" w:color="auto"/>
        <w:bottom w:val="none" w:sz="0" w:space="0" w:color="auto"/>
        <w:right w:val="none" w:sz="0" w:space="0" w:color="auto"/>
      </w:divBdr>
    </w:div>
    <w:div w:id="723941975">
      <w:bodyDiv w:val="1"/>
      <w:marLeft w:val="0"/>
      <w:marRight w:val="0"/>
      <w:marTop w:val="0"/>
      <w:marBottom w:val="0"/>
      <w:divBdr>
        <w:top w:val="none" w:sz="0" w:space="0" w:color="auto"/>
        <w:left w:val="none" w:sz="0" w:space="0" w:color="auto"/>
        <w:bottom w:val="none" w:sz="0" w:space="0" w:color="auto"/>
        <w:right w:val="none" w:sz="0" w:space="0" w:color="auto"/>
      </w:divBdr>
      <w:divsChild>
        <w:div w:id="1295141697">
          <w:marLeft w:val="30"/>
          <w:marRight w:val="30"/>
          <w:marTop w:val="0"/>
          <w:marBottom w:val="150"/>
          <w:divBdr>
            <w:top w:val="none" w:sz="0" w:space="0" w:color="auto"/>
            <w:left w:val="none" w:sz="0" w:space="0" w:color="auto"/>
            <w:bottom w:val="none" w:sz="0" w:space="0" w:color="auto"/>
            <w:right w:val="none" w:sz="0" w:space="0" w:color="auto"/>
          </w:divBdr>
          <w:divsChild>
            <w:div w:id="880946021">
              <w:marLeft w:val="30"/>
              <w:marRight w:val="30"/>
              <w:marTop w:val="30"/>
              <w:marBottom w:val="150"/>
              <w:divBdr>
                <w:top w:val="none" w:sz="0" w:space="0" w:color="auto"/>
                <w:left w:val="none" w:sz="0" w:space="0" w:color="auto"/>
                <w:bottom w:val="none" w:sz="0" w:space="0" w:color="auto"/>
                <w:right w:val="none" w:sz="0" w:space="0" w:color="auto"/>
              </w:divBdr>
              <w:divsChild>
                <w:div w:id="13605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4282">
      <w:bodyDiv w:val="1"/>
      <w:marLeft w:val="0"/>
      <w:marRight w:val="0"/>
      <w:marTop w:val="0"/>
      <w:marBottom w:val="0"/>
      <w:divBdr>
        <w:top w:val="none" w:sz="0" w:space="0" w:color="auto"/>
        <w:left w:val="none" w:sz="0" w:space="0" w:color="auto"/>
        <w:bottom w:val="none" w:sz="0" w:space="0" w:color="auto"/>
        <w:right w:val="none" w:sz="0" w:space="0" w:color="auto"/>
      </w:divBdr>
    </w:div>
    <w:div w:id="898248385">
      <w:bodyDiv w:val="1"/>
      <w:marLeft w:val="0"/>
      <w:marRight w:val="0"/>
      <w:marTop w:val="0"/>
      <w:marBottom w:val="0"/>
      <w:divBdr>
        <w:top w:val="none" w:sz="0" w:space="0" w:color="auto"/>
        <w:left w:val="none" w:sz="0" w:space="0" w:color="auto"/>
        <w:bottom w:val="none" w:sz="0" w:space="0" w:color="auto"/>
        <w:right w:val="none" w:sz="0" w:space="0" w:color="auto"/>
      </w:divBdr>
    </w:div>
    <w:div w:id="1076589800">
      <w:bodyDiv w:val="1"/>
      <w:marLeft w:val="0"/>
      <w:marRight w:val="0"/>
      <w:marTop w:val="0"/>
      <w:marBottom w:val="0"/>
      <w:divBdr>
        <w:top w:val="none" w:sz="0" w:space="0" w:color="auto"/>
        <w:left w:val="none" w:sz="0" w:space="0" w:color="auto"/>
        <w:bottom w:val="none" w:sz="0" w:space="0" w:color="auto"/>
        <w:right w:val="none" w:sz="0" w:space="0" w:color="auto"/>
      </w:divBdr>
    </w:div>
    <w:div w:id="1098721507">
      <w:bodyDiv w:val="1"/>
      <w:marLeft w:val="0"/>
      <w:marRight w:val="0"/>
      <w:marTop w:val="0"/>
      <w:marBottom w:val="0"/>
      <w:divBdr>
        <w:top w:val="none" w:sz="0" w:space="0" w:color="auto"/>
        <w:left w:val="none" w:sz="0" w:space="0" w:color="auto"/>
        <w:bottom w:val="none" w:sz="0" w:space="0" w:color="auto"/>
        <w:right w:val="none" w:sz="0" w:space="0" w:color="auto"/>
      </w:divBdr>
    </w:div>
    <w:div w:id="1495217928">
      <w:bodyDiv w:val="1"/>
      <w:marLeft w:val="0"/>
      <w:marRight w:val="0"/>
      <w:marTop w:val="0"/>
      <w:marBottom w:val="0"/>
      <w:divBdr>
        <w:top w:val="none" w:sz="0" w:space="0" w:color="auto"/>
        <w:left w:val="none" w:sz="0" w:space="0" w:color="auto"/>
        <w:bottom w:val="none" w:sz="0" w:space="0" w:color="auto"/>
        <w:right w:val="none" w:sz="0" w:space="0" w:color="auto"/>
      </w:divBdr>
    </w:div>
    <w:div w:id="1650327934">
      <w:bodyDiv w:val="1"/>
      <w:marLeft w:val="0"/>
      <w:marRight w:val="0"/>
      <w:marTop w:val="0"/>
      <w:marBottom w:val="0"/>
      <w:divBdr>
        <w:top w:val="none" w:sz="0" w:space="0" w:color="auto"/>
        <w:left w:val="none" w:sz="0" w:space="0" w:color="auto"/>
        <w:bottom w:val="none" w:sz="0" w:space="0" w:color="auto"/>
        <w:right w:val="none" w:sz="0" w:space="0" w:color="auto"/>
      </w:divBdr>
    </w:div>
    <w:div w:id="1703168124">
      <w:bodyDiv w:val="1"/>
      <w:marLeft w:val="0"/>
      <w:marRight w:val="0"/>
      <w:marTop w:val="0"/>
      <w:marBottom w:val="0"/>
      <w:divBdr>
        <w:top w:val="none" w:sz="0" w:space="0" w:color="auto"/>
        <w:left w:val="none" w:sz="0" w:space="0" w:color="auto"/>
        <w:bottom w:val="none" w:sz="0" w:space="0" w:color="auto"/>
        <w:right w:val="none" w:sz="0" w:space="0" w:color="auto"/>
      </w:divBdr>
    </w:div>
    <w:div w:id="1744640099">
      <w:bodyDiv w:val="1"/>
      <w:marLeft w:val="0"/>
      <w:marRight w:val="0"/>
      <w:marTop w:val="0"/>
      <w:marBottom w:val="0"/>
      <w:divBdr>
        <w:top w:val="none" w:sz="0" w:space="0" w:color="auto"/>
        <w:left w:val="none" w:sz="0" w:space="0" w:color="auto"/>
        <w:bottom w:val="none" w:sz="0" w:space="0" w:color="auto"/>
        <w:right w:val="none" w:sz="0" w:space="0" w:color="auto"/>
      </w:divBdr>
    </w:div>
    <w:div w:id="1751611576">
      <w:bodyDiv w:val="1"/>
      <w:marLeft w:val="0"/>
      <w:marRight w:val="0"/>
      <w:marTop w:val="0"/>
      <w:marBottom w:val="0"/>
      <w:divBdr>
        <w:top w:val="none" w:sz="0" w:space="0" w:color="auto"/>
        <w:left w:val="none" w:sz="0" w:space="0" w:color="auto"/>
        <w:bottom w:val="none" w:sz="0" w:space="0" w:color="auto"/>
        <w:right w:val="none" w:sz="0" w:space="0" w:color="auto"/>
      </w:divBdr>
    </w:div>
    <w:div w:id="1788575030">
      <w:bodyDiv w:val="1"/>
      <w:marLeft w:val="0"/>
      <w:marRight w:val="0"/>
      <w:marTop w:val="0"/>
      <w:marBottom w:val="0"/>
      <w:divBdr>
        <w:top w:val="none" w:sz="0" w:space="0" w:color="auto"/>
        <w:left w:val="none" w:sz="0" w:space="0" w:color="auto"/>
        <w:bottom w:val="none" w:sz="0" w:space="0" w:color="auto"/>
        <w:right w:val="none" w:sz="0" w:space="0" w:color="auto"/>
      </w:divBdr>
    </w:div>
    <w:div w:id="1807890543">
      <w:bodyDiv w:val="1"/>
      <w:marLeft w:val="0"/>
      <w:marRight w:val="0"/>
      <w:marTop w:val="0"/>
      <w:marBottom w:val="0"/>
      <w:divBdr>
        <w:top w:val="none" w:sz="0" w:space="0" w:color="auto"/>
        <w:left w:val="none" w:sz="0" w:space="0" w:color="auto"/>
        <w:bottom w:val="none" w:sz="0" w:space="0" w:color="auto"/>
        <w:right w:val="none" w:sz="0" w:space="0" w:color="auto"/>
      </w:divBdr>
    </w:div>
    <w:div w:id="212935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2132</Words>
  <Characters>11732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ISARA-Lyon</Company>
  <LinksUpToDate>false</LinksUpToDate>
  <CharactersWithSpaces>13837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bbottollier</dc:creator>
  <cp:keywords/>
  <dc:description/>
  <cp:lastModifiedBy>Brigitte BOTTOLLIER</cp:lastModifiedBy>
  <cp:revision>54</cp:revision>
  <cp:lastPrinted>2011-01-11T12:21:00Z</cp:lastPrinted>
  <dcterms:created xsi:type="dcterms:W3CDTF">2011-03-04T10:33:00Z</dcterms:created>
  <dcterms:modified xsi:type="dcterms:W3CDTF">2011-06-20T13:31:00Z</dcterms:modified>
</cp:coreProperties>
</file>