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  <w:lang w:val="fr-FR" w:eastAsia="en-US"/>
        </w:rPr>
        <w:id w:val="1870326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5319"/>
            <w:gridCol w:w="1768"/>
            <w:gridCol w:w="2751"/>
          </w:tblGrid>
          <w:tr w:rsidR="003E072B" w:rsidRPr="000F7C64" w:rsidTr="000F7C64">
            <w:tc>
              <w:tcPr>
                <w:tcW w:w="5319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3E072B" w:rsidRPr="000F7C64" w:rsidRDefault="00F5588A" w:rsidP="000F7C64">
                <w:pPr>
                  <w:pStyle w:val="Sansinterligne"/>
                  <w:rPr>
                    <w:rFonts w:asciiTheme="majorHAnsi" w:eastAsiaTheme="majorEastAsia" w:hAnsiTheme="majorHAnsi" w:cstheme="majorBidi"/>
                    <w:sz w:val="76"/>
                    <w:szCs w:val="72"/>
                    <w:lang w:val="fr-FR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  <w:lang w:val="fr-FR"/>
                    </w:rPr>
                    <w:alias w:val="Title"/>
                    <w:id w:val="276713177"/>
                    <w:placeholder>
                      <w:docPart w:val="2CF342E2237D478FA3C3AF226474E3E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F7C64" w:rsidRPr="000F7C64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fr-FR"/>
                      </w:rPr>
                      <w:t>Rapport de projet</w:t>
                    </w:r>
                    <w:r w:rsidR="008A64EF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fr-FR"/>
                      </w:rPr>
                      <w:t xml:space="preserve"> – Back to the Catane</w:t>
                    </w:r>
                  </w:sdtContent>
                </w:sdt>
              </w:p>
            </w:tc>
            <w:tc>
              <w:tcPr>
                <w:tcW w:w="4519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148BE8CA392F47B7942D300FB90F53B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17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E072B" w:rsidRPr="000F7C64" w:rsidRDefault="000F7C6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fr-FR"/>
                      </w:rPr>
                    </w:pPr>
                    <w:r w:rsidRPr="000F7C64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17</w:t>
                    </w:r>
                    <w:r w:rsidRPr="000F7C64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</w:t>
                    </w:r>
                    <w:r w:rsidRPr="000F7C64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écembre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96"/>
                    <w:szCs w:val="200"/>
                    <w:lang w:val="fr-FR"/>
                  </w:rPr>
                  <w:alias w:val="Year"/>
                  <w:id w:val="276713170"/>
                  <w:placeholder>
                    <w:docPart w:val="5B6D1B0FB3DB436C9634046DEF8FA9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E072B" w:rsidRPr="000F7C64" w:rsidRDefault="000F7C64" w:rsidP="000F7C64">
                    <w:pPr>
                      <w:pStyle w:val="Sansinterligne"/>
                      <w:rPr>
                        <w:color w:val="4F81BD" w:themeColor="accent1"/>
                        <w:sz w:val="200"/>
                        <w:szCs w:val="200"/>
                        <w:lang w:val="fr-FR"/>
                      </w:rPr>
                    </w:pPr>
                    <w:r>
                      <w:rPr>
                        <w:color w:val="4F81BD" w:themeColor="accent1"/>
                        <w:sz w:val="96"/>
                        <w:szCs w:val="200"/>
                      </w:rPr>
                      <w:t>2015</w:t>
                    </w:r>
                  </w:p>
                </w:sdtContent>
              </w:sdt>
            </w:tc>
          </w:tr>
          <w:tr w:rsidR="003E072B" w:rsidRPr="000F7C64" w:rsidTr="000F7C64">
            <w:sdt>
              <w:sdtPr>
                <w:rPr>
                  <w:lang w:val="fr-FR"/>
                </w:rPr>
                <w:alias w:val="Abstract"/>
                <w:id w:val="276713183"/>
                <w:placeholder>
                  <w:docPart w:val="667E387CDC24481B860F4C92705DC69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8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E072B" w:rsidRPr="000F7C64" w:rsidRDefault="008A64EF" w:rsidP="008A64EF">
                    <w:pPr>
                      <w:pStyle w:val="Sansinterligne"/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 xml:space="preserve">Rapport intermédiaire du projet du LO43, diagramme UML, </w:t>
                    </w:r>
                    <w:r w:rsidR="00B070B2">
                      <w:rPr>
                        <w:lang w:val="fr-FR"/>
                      </w:rPr>
                      <w:t>présentation des règles du jeu</w:t>
                    </w:r>
                    <w:r w:rsidR="00F86DF9">
                      <w:rPr>
                        <w:lang w:val="fr-FR"/>
                      </w:rPr>
                      <w:t xml:space="preserve">.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51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3E072B" w:rsidRPr="000F7C64" w:rsidRDefault="000F7C64" w:rsidP="000F7C6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fr-FR"/>
                      </w:rPr>
                    </w:pPr>
                    <w:r w:rsidRPr="000F7C64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fr-FR"/>
                      </w:rPr>
                      <w:t>LO43</w:t>
                    </w:r>
                  </w:p>
                </w:tc>
              </w:sdtContent>
            </w:sdt>
          </w:tr>
        </w:tbl>
        <w:p w:rsidR="003E072B" w:rsidRPr="000F7C64" w:rsidRDefault="003E072B" w:rsidP="00D40FD1"/>
        <w:p w:rsidR="003E072B" w:rsidRPr="000F7C64" w:rsidRDefault="003E072B" w:rsidP="00D40FD1">
          <w:r w:rsidRPr="000F7C64">
            <w:br w:type="page"/>
          </w:r>
        </w:p>
      </w:sdtContent>
    </w:sdt>
    <w:p w:rsidR="003E072B" w:rsidRPr="000F7C64" w:rsidRDefault="003E072B" w:rsidP="00D40FD1">
      <w:pPr>
        <w:pStyle w:val="Titre1"/>
      </w:pPr>
    </w:p>
    <w:p w:rsidR="005A11AC" w:rsidRPr="000F7C64" w:rsidRDefault="003E072B" w:rsidP="00D40FD1">
      <w:pPr>
        <w:pStyle w:val="Titre1"/>
      </w:pPr>
      <w:r w:rsidRPr="000F7C64">
        <w:t xml:space="preserve">Composition du jeu </w:t>
      </w:r>
    </w:p>
    <w:p w:rsidR="003E072B" w:rsidRPr="000F7C64" w:rsidRDefault="003E072B" w:rsidP="00D40FD1"/>
    <w:p w:rsidR="00EF2C4A" w:rsidRPr="000F7C64" w:rsidRDefault="00EF2C4A" w:rsidP="00D40FD1">
      <w:pPr>
        <w:pStyle w:val="Titre2"/>
      </w:pPr>
      <w:r w:rsidRPr="000F7C64">
        <w:t>Plateaux :</w:t>
      </w:r>
    </w:p>
    <w:p w:rsidR="00EF2C4A" w:rsidRPr="000F7C64" w:rsidRDefault="00EF2C4A" w:rsidP="00D40FD1">
      <w:r w:rsidRPr="000F7C64">
        <w:t>Il existe quatre plateaux différents correspondant chacun à une époque différente (1</w:t>
      </w:r>
      <w:r w:rsidR="00D43043" w:rsidRPr="000F7C64">
        <w:t>855, 1955, 1985, 2015).</w:t>
      </w:r>
    </w:p>
    <w:p w:rsidR="00EF2C4A" w:rsidRPr="000F7C64" w:rsidRDefault="00D43043" w:rsidP="00D40FD1">
      <w:r w:rsidRPr="000F7C64">
        <w:t xml:space="preserve">Chacun des plateaux contient </w:t>
      </w:r>
      <w:r w:rsidR="001051EE">
        <w:t xml:space="preserve">des cases périphériques, </w:t>
      </w:r>
      <w:r w:rsidRPr="000F7C64">
        <w:t xml:space="preserve">2 ressources exclusives et une ressource en commun avec les autres plateaux (le </w:t>
      </w:r>
      <w:r w:rsidR="00334277" w:rsidRPr="000F7C64">
        <w:t>métal</w:t>
      </w:r>
      <w:r w:rsidRPr="000F7C64">
        <w:t>).</w:t>
      </w:r>
    </w:p>
    <w:p w:rsidR="003E072B" w:rsidRPr="000F7C64" w:rsidRDefault="003E072B" w:rsidP="00D40FD1">
      <w:pPr>
        <w:pStyle w:val="Titre2"/>
      </w:pPr>
      <w:r w:rsidRPr="000F7C64">
        <w:t>Hexagones :</w:t>
      </w:r>
    </w:p>
    <w:p w:rsidR="00463973" w:rsidRPr="000F7C64" w:rsidRDefault="00463973" w:rsidP="00D40FD1"/>
    <w:p w:rsidR="0037624A" w:rsidRPr="000F7C64" w:rsidRDefault="00463973" w:rsidP="00D40FD1">
      <w:r w:rsidRPr="000F7C64">
        <w:t>10 types différents :</w:t>
      </w:r>
    </w:p>
    <w:p w:rsidR="0037624A" w:rsidRPr="000F7C64" w:rsidRDefault="000F7C64" w:rsidP="00D40FD1">
      <w:r w:rsidRPr="000F7C64">
        <w:rPr>
          <w:noProof/>
          <w:lang w:eastAsia="fr-FR"/>
        </w:rPr>
        <w:pict>
          <v:group id="_x0000_s1055" style="position:absolute;left:0;text-align:left;margin-left:-3.4pt;margin-top:5.55pt;width:478.65pt;height:258.15pt;z-index:251718656" coordorigin="1077,6858" coordsize="9573,5163">
            <v:group id="_x0000_s1054" style="position:absolute;left:1100;top:6858;width:9550;height:5163" coordorigin="1100,6858" coordsize="9550,51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style="position:absolute;left:7077;top:9575;width:1630;height:16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wB2PAAAAA2gAAAA8AAABkcnMvZG93bnJldi54bWxET0uLwjAQvgv+hzCCN01d3IddYymLwp6U&#10;1b14G5rZpthMShJt999vBGFPw8f3nHUx2FbcyIfGsYLFPANBXDndcK3g+7SbvYEIEVlj65gU/FKA&#10;YjMerTHXrucvuh1jLVIIhxwVmBi7XMpQGbIY5q4jTtyP8xZjgr6W2mOfwm0rn7LsRVpsODUY7OjD&#10;UHU5Xq2Cun8d+HT25vC8Orhtudw3LlyVmk6G8h1EpCH+ix/uT53mw/2V+5Wb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AHY8AAAADaAAAADwAAAAAAAAAAAAAAAACfAgAA&#10;ZHJzL2Rvd25yZXYueG1sUEsFBgAAAAAEAAQA9wAAAIwDAAAAAA==&#10;">
                <v:imagedata r:id="rId9" o:title=""/>
                <v:path arrowok="t"/>
              </v:shape>
              <v:shape id="Picture 2" o:spid="_x0000_s1028" type="#_x0000_t75" style="position:absolute;left:1100;top:9561;width:1630;height:16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komrAAAAA2gAAAA8AAABkcnMvZG93bnJldi54bWxEj0tvwjAQhO+V+h+srcSt2HBAVYpBCInX&#10;kUfvS7wkaeN1FC9g/j2uVKnH0cx8o5nOk2/VjfrYBLYwGhpQxGVwDVcWTsfV+weoKMgO28Bk4UER&#10;5rPXlykWLtx5T7eDVCpDOBZooRbpCq1jWZPHOAwdcfYuofcoWfaVdj3eM9y3emzMRHtsOC/U2NGy&#10;pvLncPUWvr8W7WMzMuZC67PsdudUBknWDt7S4hOUUJL/8F976yyM4fdKvgF69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aSiasAAAADaAAAADwAAAAAAAAAAAAAAAACfAgAA&#10;ZHJzL2Rvd25yZXYueG1sUEsFBgAAAAAEAAQA9wAAAIwDAAAAAA==&#10;">
                <v:imagedata r:id="rId10" o:title=""/>
                <v:path arrowok="t"/>
              </v:shape>
              <v:shape id="Picture 4" o:spid="_x0000_s1030" type="#_x0000_t75" style="position:absolute;left:5012;top:6872;width:1630;height:16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6wUDCAAAA2gAAAA8AAABkcnMvZG93bnJldi54bWxEj9GKwjAURN8F/yFcwRfRdF1ZlmoUFYV9&#10;EKTWD7g017bY3JQkq9WvN8LCPg4zc4ZZrDrTiBs5X1tW8DFJQBAXVtdcKjjn+/E3CB+QNTaWScGD&#10;PKyW/d4CU23vnNHtFEoRIexTVFCF0KZS+qIig35iW+LoXawzGKJ0pdQO7xFuGjlNki9psOa4UGFL&#10;24qK6+nXKHBFkj9x+zwfRxuTHRqb7z5NrtRw0K3nIAJ14T/81/7RCmbwvhJvgFy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usFAwgAAANoAAAAPAAAAAAAAAAAAAAAAAJ8C&#10;AABkcnMvZG93bnJldi54bWxQSwUGAAAAAAQABAD3AAAAjgMAAAAA&#10;">
                <v:imagedata r:id="rId11" o:title=""/>
                <v:path arrowok="t"/>
              </v:shape>
              <v:shape id="Picture 6" o:spid="_x0000_s1031" type="#_x0000_t75" style="position:absolute;left:3111;top:6858;width:1630;height:16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J5nLAAAAA2gAAAA8AAABkcnMvZG93bnJldi54bWxEj0GLwjAUhO/C/ofwFvZmUwXFraZlV5B6&#10;EtT1/myebbF5KU2s3X9vBMHjMDPfMKtsMI3oqXO1ZQWTKAZBXFhdc6ng77gZL0A4j6yxsUwK/slB&#10;ln6MVphoe+c99QdfigBhl6CCyvs2kdIVFRl0kW2Jg3exnUEfZFdK3eE9wE0jp3E8lwZrDgsVtrSu&#10;qLgebkZBPhl+z/kszs/o85ve6f77JHulvj6HnyUIT4N/h1/trVYwh+eVcANk+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cnmcsAAAADaAAAADwAAAAAAAAAAAAAAAACfAgAA&#10;ZHJzL2Rvd25yZXYueG1sUEsFBgAAAAAEAAQA9wAAAIwDAAAAAA==&#10;">
                <v:imagedata r:id="rId12" o:title=""/>
                <v:path arrowok="t"/>
              </v:shape>
              <v:shape id="Picture 10" o:spid="_x0000_s1032" type="#_x0000_t75" style="position:absolute;left:9020;top:9575;width:1630;height:16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ZJNrGAAAA2wAAAA8AAABkcnMvZG93bnJldi54bWxEj0FrwkAQhe8F/8MyQi+lbqxiS3QVEax6&#10;qKCV0uOQHZNgdjZmtxr/vXMQepvhvXnvm8msdZW6UBNKzwb6vQQUceZtybmBw/fy9QNUiMgWK89k&#10;4EYBZtPO0wRT66+8o8s+5kpCOKRooIixTrUOWUEOQ8/XxKIdfeMwytrk2jZ4lXBX6bckGWmHJUtD&#10;gTUtCspO+z9nYL4e/Q4Pq096Pw9Wm5cTfv1UW2vMc7edj0FFauO/+XG9toIv9PKLDKC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Rkk2sYAAADbAAAADwAAAAAAAAAAAAAA&#10;AACfAgAAZHJzL2Rvd25yZXYueG1sUEsFBgAAAAAEAAQA9wAAAJIDAAAAAA==&#10;">
                <v:imagedata r:id="rId1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left:1114;top:8611;width:1643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  <v:textbox style="mso-next-textbox:#Text Box 11;mso-fit-shape-to-text:t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Périphérique (commune)</w:t>
                      </w:r>
                    </w:p>
                  </w:txbxContent>
                </v:textbox>
              </v:shape>
              <v:shape id="Text Box 12" o:spid="_x0000_s1034" type="#_x0000_t202" style="position:absolute;left:5012;top:8625;width:1643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<v:textbox style="mso-next-textbox:#Text Box 12;mso-fit-shape-to-text:t" inset="0,0,0,0">
                  <w:txbxContent>
                    <w:p w:rsidR="005A11AC" w:rsidRPr="00D43043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Bois</w:t>
                      </w:r>
                      <w:r>
                        <w:rPr>
                          <w:noProof/>
                        </w:rPr>
                        <w:br/>
                        <w:t xml:space="preserve"> (1885)</w:t>
                      </w:r>
                    </w:p>
                  </w:txbxContent>
                </v:textbox>
              </v:shape>
              <v:shape id="Text Box 13" o:spid="_x0000_s1035" type="#_x0000_t202" style="position:absolute;left:3097;top:8598;width:1643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<v:textbox style="mso-next-textbox:#Text Box 13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Métal</w:t>
                      </w:r>
                      <w:r>
                        <w:rPr>
                          <w:noProof/>
                        </w:rPr>
                        <w:br/>
                        <w:t xml:space="preserve"> (commune)</w:t>
                      </w:r>
                    </w:p>
                  </w:txbxContent>
                </v:textbox>
              </v:shape>
              <v:shape id="Text Box 14" o:spid="_x0000_s1036" type="#_x0000_t202" style="position:absolute;left:7064;top:11382;width:1643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dxcMA&#10;AADb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+H6y/p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dxcMAAADbAAAADwAAAAAAAAAAAAAAAACYAgAAZHJzL2Rv&#10;d25yZXYueG1sUEsFBgAAAAAEAAQA9QAAAIgDAAAAAA==&#10;" stroked="f">
                <v:textbox style="mso-next-textbox:#Text Box 14;mso-fit-shape-to-text:t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Aimant </w:t>
                      </w:r>
                      <w:r>
                        <w:rPr>
                          <w:noProof/>
                        </w:rPr>
                        <w:br/>
                        <w:t>(2015)</w:t>
                      </w:r>
                    </w:p>
                  </w:txbxContent>
                </v:textbox>
              </v:shape>
              <v:shape id="Text Box 15" o:spid="_x0000_s1037" type="#_x0000_t202" style="position:absolute;left:9006;top:11342;width:1643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4XsMA&#10;AADbAAAADwAAAGRycy9kb3ducmV2LnhtbERPTWsCMRC9C/6HMIIXqVlbK7I1ikiFthfp1ou3YTNu&#10;tm4mS5LV7b9vCgVv83ifs9r0thFX8qF2rGA2zUAQl07XXCk4fu0fliBCRNbYOCYFPxRgsx4OVphr&#10;d+NPuhaxEimEQ44KTIxtLmUoDVkMU9cSJ+7svMWYoK+k9nhL4baRj1m2kBZrTg0GW9oZKi9FZxUc&#10;5qeDmXTn14/t/Mm/H7vd4rsqlBqP+u0LiEh9vIv/3W86zX+G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Y4XsMAAADbAAAADwAAAAAAAAAAAAAAAACYAgAAZHJzL2Rv&#10;d25yZXYueG1sUEsFBgAAAAAEAAQA9QAAAIgDAAAAAA==&#10;" stroked="f">
                <v:textbox style="mso-next-textbox:#Text Box 15;mso-fit-shape-to-text:t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Ventilateur</w:t>
                      </w:r>
                      <w:r>
                        <w:rPr>
                          <w:noProof/>
                        </w:rPr>
                        <w:br/>
                        <w:t xml:space="preserve"> (2015)</w:t>
                      </w:r>
                    </w:p>
                  </w:txbxContent>
                </v:textbox>
              </v:shape>
              <v:shape id="Text Box 16" o:spid="_x0000_s1038" type="#_x0000_t202" style="position:absolute;left:1100;top:11356;width:1643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SmKcMA&#10;AADbAAAADwAAAGRycy9kb3ducmV2LnhtbERPTWsCMRC9C/0PYQq9iGZbZSlbo4go1F6kWy/ehs24&#10;2XYzWZKsbv99Iwi9zeN9zmI12FZcyIfGsYLnaQaCuHK64VrB8Ws3eQURIrLG1jEp+KUAq+XDaIGF&#10;dlf+pEsZa5FCOBSowMTYFVKGypDFMHUdceLOzluMCfpaao/XFG5b+ZJlubTYcGow2NHGUPVT9lbB&#10;YX46mHF/3n6s5zO/P/ab/LsulXp6HNZvICIN8V98d7/rND+H2y/p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SmKcMAAADbAAAADwAAAAAAAAAAAAAAAACYAgAAZHJzL2Rv&#10;d25yZXYueG1sUEsFBgAAAAAEAAQA9QAAAIgDAAAAAA==&#10;" stroked="f">
                <v:textbox style="mso-next-textbox:#Text Box 16;mso-fit-shape-to-text:t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Antenne </w:t>
                      </w:r>
                      <w:r>
                        <w:rPr>
                          <w:noProof/>
                        </w:rPr>
                        <w:br/>
                        <w:t>(1955)</w:t>
                      </w:r>
                    </w:p>
                  </w:txbxContent>
                </v:textbox>
              </v:shape>
              <v:shape id="Text Box 17" o:spid="_x0000_s1039" type="#_x0000_t202" style="position:absolute;left:6914;top:8666;width:1643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<v:textbox style="mso-next-textbox:#Text Box 17;mso-fit-shape-to-text:t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Roue</w:t>
                      </w:r>
                      <w:r>
                        <w:rPr>
                          <w:noProof/>
                        </w:rPr>
                        <w:br/>
                        <w:t>(1885)</w:t>
                      </w:r>
                    </w:p>
                  </w:txbxContent>
                </v:textbox>
              </v:shape>
              <v:shape id="Text Box 18" o:spid="_x0000_s1040" type="#_x0000_t202" style="position:absolute;left:3110;top:11369;width:1642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eXwM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BlV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eXwMYAAADbAAAADwAAAAAAAAAAAAAAAACYAgAAZHJz&#10;L2Rvd25yZXYueG1sUEsFBgAAAAAEAAQA9QAAAIsDAAAAAA==&#10;" stroked="f">
                <v:textbox style="mso-next-textbox:#Text Box 18;mso-fit-shape-to-text:t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Morceau de Schéma (1985)</w:t>
                      </w:r>
                    </w:p>
                  </w:txbxContent>
                </v:textbox>
              </v:shape>
              <v:shape id="Text Box 19" o:spid="_x0000_s1041" type="#_x0000_t202" style="position:absolute;left:5094;top:11356;width:1643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syW8MA&#10;AADbAAAADwAAAGRycy9kb3ducmV2LnhtbERPTWsCMRC9C/0PYQpeRLNtRXQ1ikiFthfp1ou3YTNu&#10;1m4mS5LV7b9vCgVv83ifs9r0thFX8qF2rOBpkoEgLp2uuVJw/NqP5yBCRNbYOCYFPxRgs34YrDDX&#10;7safdC1iJVIIhxwVmBjbXMpQGrIYJq4lTtzZeYsxQV9J7fGWwm0jn7NsJi3WnBoMtrQzVH4XnVVw&#10;mJ4OZtSdXz+20xf/fux2s0tVKDV87LdLEJH6eBf/u990mr+A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syW8MAAADbAAAADwAAAAAAAAAAAAAAAACYAgAAZHJzL2Rv&#10;d25yZXYueG1sUEsFBgAAAAAEAAQA9QAAAIgDAAAAAA==&#10;" stroked="f">
                <v:textbox style="mso-next-textbox:#Text Box 19;mso-fit-shape-to-text:t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Plutonium</w:t>
                      </w:r>
                      <w:r>
                        <w:rPr>
                          <w:noProof/>
                        </w:rPr>
                        <w:br/>
                        <w:t>(1985)</w:t>
                      </w:r>
                    </w:p>
                  </w:txbxContent>
                </v:textbox>
              </v:shape>
              <v:shape id="Text Box 20" o:spid="_x0000_s1042" type="#_x0000_t202" style="position:absolute;left:9183;top:8666;width:1005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1Re8IA&#10;AADbAAAADwAAAGRycy9kb3ducmV2LnhtbERPy2oCMRTdF/yHcIVuimZ8IDI1iogFdSOduunuMrlO&#10;pp3cDElGx783i0KXh/NebXrbiBv5UDtWMBlnIIhLp2uuFFy+PkZLECEia2wck4IHBdisBy8rzLW7&#10;8yfdiliJFMIhRwUmxjaXMpSGLIaxa4kTd3XeYkzQV1J7vKdw28hpli2kxZpTg8GWdobK36KzCs7z&#10;77N5667703Y+88dLt1v8VIVSr8N++w4iUh//xX/ug1YwTevTl/QD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VF7wgAAANsAAAAPAAAAAAAAAAAAAAAAAJgCAABkcnMvZG93&#10;bnJldi54bWxQSwUGAAAAAAQABAD1AAAAhwMAAAAA&#10;" stroked="f">
                <v:textbox style="mso-next-textbox:#Text Box 20;mso-fit-shape-to-text:t" inset="0,0,0,0">
                  <w:txbxContent>
                    <w:p w:rsidR="005A11AC" w:rsidRPr="00AE2B52" w:rsidRDefault="005A11AC" w:rsidP="00D40FD1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Haut Parleur (1955)</w:t>
                      </w:r>
                    </w:p>
                  </w:txbxContent>
                </v:textbox>
              </v:shape>
              <v:shape id="Picture 21" o:spid="_x0000_s1043" type="#_x0000_t75" style="position:absolute;left:8938;top:6858;width:1631;height:16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IVm3AAAAA2wAAAA8AAABkcnMvZG93bnJldi54bWxEj80KwjAQhO+C7xBW8CKaWkGkmhYRBA9e&#10;/Dl4XJu1LTab0kStb28EweMwM98wq6wztXhS6yrLCqaTCARxbnXFhYLzaTtegHAeWWNtmRS8yUGW&#10;9nsrTLR98YGeR1+IAGGXoILS+yaR0uUlGXQT2xAH72Zbgz7ItpC6xVeAm1rGUTSXBisOCyU2tCkp&#10;vx8fRsGeZ/rRXOvRbkZ5XPjrZR4fLkoNB916CcJT5//hX3unFcRT+H4JP0Cm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chWbcAAAADbAAAADwAAAAAAAAAAAAAAAACfAgAA&#10;ZHJzL2Rvd25yZXYueG1sUEsFBgAAAAAEAAQA9wAAAIwDAAAAAA==&#10;">
                <v:imagedata r:id="rId14" o:title=""/>
                <v:path arrowok="t"/>
              </v:shape>
              <v:shape id="Picture 22" o:spid="_x0000_s1044" type="#_x0000_t75" style="position:absolute;left:5121;top:9561;width:1630;height:16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/OQHDAAAA2wAAAA8AAABkcnMvZG93bnJldi54bWxEj0+LwjAUxO8LfofwBG9rasWyVqOI4B/2&#10;1q6Cx0fzbIvNS2mi1m9vFhb2OMzMb5jlujeNeFDnassKJuMIBHFhdc2lgtPP7vMLhPPIGhvLpOBF&#10;DtarwccSU22fnNEj96UIEHYpKqi8b1MpXVGRQTe2LXHwrrYz6IPsSqk7fAa4aWQcRYk0WHNYqLCl&#10;bUXFLb8bBdN5dp3tyz4/XKYJJfr8fczmqNRo2G8WIDz1/j/81z5qBXEMv1/CD5Cr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b85AcMAAADbAAAADwAAAAAAAAAAAAAAAACf&#10;AgAAZHJzL2Rvd25yZXYueG1sUEsFBgAAAAAEAAQA9wAAAI8DAAAAAA==&#10;">
                <v:imagedata r:id="rId15" o:title=""/>
                <v:path arrowok="t"/>
              </v:shape>
              <v:shape id="Picture 23" o:spid="_x0000_s1045" type="#_x0000_t75" style="position:absolute;left:6928;top:6858;width:1630;height:16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f6pPEAAAA2wAAAA8AAABkcnMvZG93bnJldi54bWxEj0FrwkAUhO8F/8PyhF5Ks1GhhOgqxRBo&#10;vUijhx4f2WcSmn0bsmuS/ntXEDwOM/MNs9lNphUD9a6xrGARxSCIS6sbrhScT/l7AsJ5ZI2tZVLw&#10;Tw5229nLBlNtR/6hofCVCBB2KSqove9SKV1Zk0EX2Y44eBfbG/RB9pXUPY4Bblq5jOMPabDhsFBj&#10;R/uayr/iahRkuXZv+J0c3OFaHvPfJEviKVPqdT59rkF4mvwz/Gh/aQXLFdy/hB8gt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6f6pPEAAAA2wAAAA8AAAAAAAAAAAAAAAAA&#10;nwIAAGRycy9kb3ducmV2LnhtbFBLBQYAAAAABAAEAPcAAACQAwAAAAA=&#10;">
                <v:imagedata r:id="rId16" o:title=""/>
                <v:path arrowok="t"/>
              </v:shape>
              <v:shape id="Picture 24" o:spid="_x0000_s1046" type="#_x0000_t75" style="position:absolute;left:3138;top:9589;width:1630;height:163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s4L/CAAAA2wAAAA8AAABkcnMvZG93bnJldi54bWxEj1FrwkAQhN8L/odjhb7Vi7aIjZ6iQkUK&#10;fTD1Byy5NQnm9sLdatJ/7xUKfRxm5htmtRlcq+4UYuPZwHSSgSIuvW24MnD+/nhZgIqCbLH1TAZ+&#10;KMJmPXpaYW59zye6F1KpBOGYo4FapMu1jmVNDuPEd8TJu/jgUJIMlbYB+wR3rZ5l2Vw7bDgt1NjR&#10;vqbyWtycgZMcJH5u9/P2TF9deN1JXxzejXkeD9slKKFB/sN/7aM1MHuD3y/pB+j1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bOC/wgAAANsAAAAPAAAAAAAAAAAAAAAAAJ8C&#10;AABkcnMvZG93bnJldi54bWxQSwUGAAAAAAQABAD3AAAAjgMAAAAA&#10;">
                <v:imagedata r:id="rId17" o:title=""/>
                <v:path arrowok="t"/>
              </v:shape>
            </v:group>
            <v:shape id="_x0000_s1053" type="#_x0000_t75" style="position:absolute;left:1077;top:6880;width:1627;height:1627;mso-position-horizontal-relative:text;mso-position-vertical-relative:text;mso-width-relative:page;mso-height-relative:page">
              <v:imagedata r:id="rId18" o:title="hexAutoroute"/>
            </v:shape>
          </v:group>
        </w:pict>
      </w:r>
    </w:p>
    <w:p w:rsidR="0037624A" w:rsidRPr="000F7C64" w:rsidRDefault="0037624A" w:rsidP="00D40FD1"/>
    <w:p w:rsidR="0037624A" w:rsidRPr="000F7C64" w:rsidRDefault="0037624A" w:rsidP="00D40FD1"/>
    <w:p w:rsidR="0037624A" w:rsidRPr="000F7C64" w:rsidRDefault="0037624A" w:rsidP="00D40FD1"/>
    <w:p w:rsidR="0037624A" w:rsidRPr="000F7C64" w:rsidRDefault="0037624A" w:rsidP="00D40FD1"/>
    <w:p w:rsidR="0037624A" w:rsidRPr="000F7C64" w:rsidRDefault="0037624A" w:rsidP="00D40FD1"/>
    <w:p w:rsidR="0037624A" w:rsidRPr="000F7C64" w:rsidRDefault="0037624A" w:rsidP="00D40FD1"/>
    <w:p w:rsidR="0037624A" w:rsidRPr="000F7C64" w:rsidRDefault="0037624A" w:rsidP="00D40FD1"/>
    <w:p w:rsidR="0037624A" w:rsidRPr="000F7C64" w:rsidRDefault="0037624A" w:rsidP="00D40FD1"/>
    <w:p w:rsidR="0037624A" w:rsidRPr="000F7C64" w:rsidRDefault="0037624A" w:rsidP="00D40FD1"/>
    <w:p w:rsidR="003E072B" w:rsidRPr="000F7C64" w:rsidRDefault="003E072B" w:rsidP="00D40FD1"/>
    <w:p w:rsidR="00334277" w:rsidRPr="000F7C64" w:rsidRDefault="00334277" w:rsidP="00D40FD1">
      <w:pPr>
        <w:pStyle w:val="Titre2"/>
      </w:pPr>
    </w:p>
    <w:p w:rsidR="00334277" w:rsidRPr="000F7C64" w:rsidRDefault="00334277" w:rsidP="00D40FD1"/>
    <w:p w:rsidR="00334277" w:rsidRPr="000F7C64" w:rsidRDefault="00334277" w:rsidP="00D40FD1"/>
    <w:p w:rsidR="00334277" w:rsidRPr="000F7C64" w:rsidRDefault="00334277" w:rsidP="00D40FD1"/>
    <w:p w:rsidR="00334277" w:rsidRPr="000F7C64" w:rsidRDefault="00334277" w:rsidP="00D40FD1"/>
    <w:p w:rsidR="00334277" w:rsidRPr="000F7C64" w:rsidRDefault="00334277" w:rsidP="00D40FD1">
      <w:pPr>
        <w:pStyle w:val="Titre2"/>
      </w:pPr>
      <w:r w:rsidRPr="000F7C64">
        <w:t>Constructions </w:t>
      </w:r>
    </w:p>
    <w:p w:rsidR="00334277" w:rsidRPr="000F7C64" w:rsidRDefault="00334277" w:rsidP="00D40FD1"/>
    <w:p w:rsidR="00334277" w:rsidRPr="000F7C64" w:rsidRDefault="00DD20D4" w:rsidP="00D40FD1">
      <w:pPr>
        <w:pStyle w:val="Titre3"/>
      </w:pPr>
      <w:proofErr w:type="gramStart"/>
      <w:r w:rsidRPr="000F7C64">
        <w:t>Routes</w:t>
      </w:r>
      <w:proofErr w:type="gramEnd"/>
      <w:r w:rsidR="00334277" w:rsidRPr="000F7C64">
        <w:t xml:space="preserve"> : </w:t>
      </w:r>
    </w:p>
    <w:p w:rsidR="00334277" w:rsidRPr="000F7C64" w:rsidRDefault="006622BA" w:rsidP="00D40FD1">
      <w:r w:rsidRPr="000F7C64">
        <w:rPr>
          <w:b/>
        </w:rPr>
        <w:t>Description :</w:t>
      </w:r>
      <w:r w:rsidR="00D74289" w:rsidRPr="000F7C64">
        <w:rPr>
          <w:b/>
        </w:rPr>
        <w:t xml:space="preserve"> </w:t>
      </w:r>
      <w:r w:rsidRPr="000F7C64">
        <w:t xml:space="preserve">Chemin liant deux points </w:t>
      </w:r>
      <w:r w:rsidR="001D3674" w:rsidRPr="000F7C64">
        <w:t>du plateau.</w:t>
      </w:r>
    </w:p>
    <w:p w:rsidR="00334277" w:rsidRPr="000F7C64" w:rsidRDefault="006622BA" w:rsidP="00D40FD1">
      <w:pPr>
        <w:rPr>
          <w:b/>
        </w:rPr>
      </w:pPr>
      <w:r w:rsidRPr="000F7C64">
        <w:rPr>
          <w:b/>
        </w:rPr>
        <w:t xml:space="preserve">Coût : </w:t>
      </w:r>
      <w:r w:rsidRPr="000F7C64">
        <w:t>1 x Métal + 1 x Ressource spécifique</w:t>
      </w:r>
    </w:p>
    <w:p w:rsidR="00334277" w:rsidRPr="000F7C64" w:rsidRDefault="00334277" w:rsidP="00D40FD1">
      <w:pPr>
        <w:pStyle w:val="Titre3"/>
      </w:pPr>
      <w:r w:rsidRPr="000F7C64">
        <w:t>Autoroutes :</w:t>
      </w:r>
    </w:p>
    <w:p w:rsidR="00334277" w:rsidRPr="000F7C64" w:rsidRDefault="001D3674" w:rsidP="00D40FD1">
      <w:r w:rsidRPr="000F7C64">
        <w:rPr>
          <w:b/>
        </w:rPr>
        <w:t>Description :</w:t>
      </w:r>
      <w:r w:rsidR="00D74289" w:rsidRPr="000F7C64">
        <w:rPr>
          <w:b/>
        </w:rPr>
        <w:t xml:space="preserve"> </w:t>
      </w:r>
      <w:r w:rsidR="00334277" w:rsidRPr="000F7C64">
        <w:t>Route spécifique</w:t>
      </w:r>
      <w:r w:rsidR="006622BA" w:rsidRPr="000F7C64">
        <w:t xml:space="preserve"> à construire au bord des hexagones en périphérie du plateau pour atteindre le bord du plateau et changer d’époque. (</w:t>
      </w:r>
      <w:r w:rsidRPr="000F7C64">
        <w:t>Sous</w:t>
      </w:r>
      <w:r w:rsidR="006622BA" w:rsidRPr="000F7C64">
        <w:t xml:space="preserve"> réserve d’avoir construit l’invention </w:t>
      </w:r>
      <w:r w:rsidR="00D74289" w:rsidRPr="000F7C64">
        <w:t>de l’époque</w:t>
      </w:r>
      <w:r w:rsidR="006622BA" w:rsidRPr="000F7C64">
        <w:t>)</w:t>
      </w:r>
    </w:p>
    <w:p w:rsidR="00334277" w:rsidRPr="000F7C64" w:rsidRDefault="006622BA" w:rsidP="00D40FD1">
      <w:pPr>
        <w:rPr>
          <w:b/>
        </w:rPr>
      </w:pPr>
      <w:r w:rsidRPr="000F7C64">
        <w:rPr>
          <w:b/>
        </w:rPr>
        <w:t>Coût :</w:t>
      </w:r>
      <w:r w:rsidR="00D74289" w:rsidRPr="000F7C64">
        <w:rPr>
          <w:b/>
        </w:rPr>
        <w:t xml:space="preserve"> </w:t>
      </w:r>
      <w:r w:rsidRPr="000F7C64">
        <w:t>2 x Métal + 1 x Ressource spécifique</w:t>
      </w:r>
    </w:p>
    <w:p w:rsidR="001D3674" w:rsidRPr="000F7C64" w:rsidRDefault="00334277" w:rsidP="00D40FD1">
      <w:pPr>
        <w:pStyle w:val="Titre3"/>
      </w:pPr>
      <w:r w:rsidRPr="000F7C64">
        <w:t>Villages :</w:t>
      </w:r>
    </w:p>
    <w:p w:rsidR="001D3674" w:rsidRPr="000F7C64" w:rsidRDefault="001D3674" w:rsidP="00D40FD1">
      <w:pPr>
        <w:rPr>
          <w:b/>
        </w:rPr>
      </w:pPr>
      <w:r w:rsidRPr="000F7C64">
        <w:rPr>
          <w:b/>
        </w:rPr>
        <w:t xml:space="preserve">Description : </w:t>
      </w:r>
      <w:r w:rsidRPr="000F7C64">
        <w:t>Point permettant de collecter les ressources présentes sur les cases adjacentes.</w:t>
      </w:r>
    </w:p>
    <w:p w:rsidR="00334277" w:rsidRPr="000F7C64" w:rsidRDefault="001D3674" w:rsidP="00D40FD1">
      <w:r w:rsidRPr="000F7C64">
        <w:rPr>
          <w:b/>
        </w:rPr>
        <w:t xml:space="preserve">Coût : </w:t>
      </w:r>
      <w:r w:rsidRPr="000F7C64">
        <w:t>2 x Métal + 2 x Ressources spécifiques</w:t>
      </w:r>
    </w:p>
    <w:p w:rsidR="00334277" w:rsidRPr="000F7C64" w:rsidRDefault="00334277" w:rsidP="00D40FD1">
      <w:pPr>
        <w:pStyle w:val="Titre3"/>
      </w:pPr>
      <w:r w:rsidRPr="000F7C64">
        <w:t>Villes :</w:t>
      </w:r>
    </w:p>
    <w:p w:rsidR="001D3674" w:rsidRPr="000F7C64" w:rsidRDefault="001D3674" w:rsidP="00D40FD1">
      <w:pPr>
        <w:rPr>
          <w:b/>
        </w:rPr>
      </w:pPr>
      <w:r w:rsidRPr="000F7C64">
        <w:rPr>
          <w:b/>
        </w:rPr>
        <w:t xml:space="preserve">Description : </w:t>
      </w:r>
      <w:r w:rsidRPr="000F7C64">
        <w:t>Amélioration du village, permet de récolter encore plus de ressources. Un village doit déjà être construit sur le point.</w:t>
      </w:r>
    </w:p>
    <w:p w:rsidR="001D3674" w:rsidRPr="000F7C64" w:rsidRDefault="00D74289" w:rsidP="00D40FD1">
      <w:r w:rsidRPr="000F7C64">
        <w:rPr>
          <w:b/>
        </w:rPr>
        <w:t>Coût :</w:t>
      </w:r>
      <w:r w:rsidR="001D3674" w:rsidRPr="000F7C64">
        <w:t xml:space="preserve"> 4 x Métal + 3 x Ressources spécifiques</w:t>
      </w:r>
    </w:p>
    <w:p w:rsidR="005D55C1" w:rsidRPr="000F7C64" w:rsidRDefault="005D55C1" w:rsidP="00D40FD1">
      <w:pPr>
        <w:pStyle w:val="Titre2"/>
      </w:pPr>
      <w:r w:rsidRPr="000F7C64">
        <w:t xml:space="preserve">Inventions </w:t>
      </w:r>
    </w:p>
    <w:p w:rsidR="005D55C1" w:rsidRPr="000F7C64" w:rsidRDefault="005D55C1" w:rsidP="00D40FD1"/>
    <w:p w:rsidR="005D55C1" w:rsidRPr="000F7C64" w:rsidRDefault="005D55C1" w:rsidP="00D40FD1">
      <w:r w:rsidRPr="000F7C64">
        <w:t xml:space="preserve">Chaque époque possède sa propre invention, il est nécessaire de la construire pour passer à l’époque suivante. Les différentes inventions sont : </w:t>
      </w:r>
    </w:p>
    <w:p w:rsidR="005D55C1" w:rsidRPr="000F7C64" w:rsidRDefault="005D55C1" w:rsidP="00D40FD1">
      <w:pPr>
        <w:pStyle w:val="Paragraphedeliste"/>
        <w:numPr>
          <w:ilvl w:val="0"/>
          <w:numId w:val="4"/>
        </w:numPr>
      </w:pPr>
      <w:r w:rsidRPr="000F7C64">
        <w:t>Le train (1885)</w:t>
      </w:r>
      <w:r w:rsidR="005B21C8" w:rsidRPr="000F7C64">
        <w:t> : 4 x Roue + 5 x Bois</w:t>
      </w:r>
    </w:p>
    <w:p w:rsidR="005D55C1" w:rsidRPr="000F7C64" w:rsidRDefault="005D55C1" w:rsidP="00D40FD1">
      <w:pPr>
        <w:pStyle w:val="Paragraphedeliste"/>
        <w:numPr>
          <w:ilvl w:val="0"/>
          <w:numId w:val="4"/>
        </w:numPr>
      </w:pPr>
      <w:r w:rsidRPr="000F7C64">
        <w:t>La radio (1955)</w:t>
      </w:r>
      <w:r w:rsidR="005B21C8" w:rsidRPr="000F7C64">
        <w:t> : 2 x Antenne + 4 x Haut-Parleur + 3 x Métal</w:t>
      </w:r>
    </w:p>
    <w:p w:rsidR="005D55C1" w:rsidRPr="000F7C64" w:rsidRDefault="005D55C1" w:rsidP="00D40FD1">
      <w:pPr>
        <w:pStyle w:val="Paragraphedeliste"/>
        <w:numPr>
          <w:ilvl w:val="0"/>
          <w:numId w:val="4"/>
        </w:numPr>
      </w:pPr>
      <w:r w:rsidRPr="000F7C64">
        <w:t>Le convecteur temporel (</w:t>
      </w:r>
      <w:r w:rsidR="005B21C8" w:rsidRPr="000F7C64">
        <w:t>1985) : 3 x Morceau de Schéma + 6 x Plutonium</w:t>
      </w:r>
    </w:p>
    <w:p w:rsidR="005B21C8" w:rsidRPr="000F7C64" w:rsidRDefault="005B21C8" w:rsidP="00D40FD1">
      <w:pPr>
        <w:pStyle w:val="Paragraphedeliste"/>
        <w:numPr>
          <w:ilvl w:val="0"/>
          <w:numId w:val="4"/>
        </w:numPr>
      </w:pPr>
      <w:r w:rsidRPr="000F7C64">
        <w:t>L’</w:t>
      </w:r>
      <w:proofErr w:type="spellStart"/>
      <w:r w:rsidRPr="000F7C64">
        <w:t>Hoverboard</w:t>
      </w:r>
      <w:proofErr w:type="spellEnd"/>
      <w:r w:rsidRPr="000F7C64">
        <w:t xml:space="preserve"> (2015) : </w:t>
      </w:r>
      <w:r w:rsidR="00286C9B" w:rsidRPr="000F7C64">
        <w:t>4 x Ventilateur + 2 x Aimant + 3 x Métal</w:t>
      </w:r>
    </w:p>
    <w:p w:rsidR="005B21C8" w:rsidRPr="000F7C64" w:rsidRDefault="005B21C8" w:rsidP="00D40FD1">
      <w:r w:rsidRPr="000F7C64">
        <w:t xml:space="preserve">Une fois que ces quatre inventions sont créées le joueur peut construire l’invention ultime, le </w:t>
      </w:r>
      <w:proofErr w:type="spellStart"/>
      <w:r w:rsidRPr="000F7C64">
        <w:t>Trainkivol</w:t>
      </w:r>
      <w:proofErr w:type="spellEnd"/>
      <w:r w:rsidRPr="000F7C64">
        <w:t>, qui permet de gagner la partie.</w:t>
      </w:r>
    </w:p>
    <w:p w:rsidR="00B37A69" w:rsidRPr="000F7C64" w:rsidRDefault="00B37A69" w:rsidP="00D40FD1"/>
    <w:p w:rsidR="00B37A69" w:rsidRPr="000F7C64" w:rsidRDefault="00B37A69" w:rsidP="00D40FD1"/>
    <w:p w:rsidR="00B37A69" w:rsidRPr="000F7C64" w:rsidRDefault="00B37A69" w:rsidP="00D40FD1"/>
    <w:p w:rsidR="00334277" w:rsidRPr="000F7C64" w:rsidRDefault="00D4009F" w:rsidP="00D40FD1">
      <w:pPr>
        <w:pStyle w:val="Titre2"/>
      </w:pPr>
      <w:r w:rsidRPr="000F7C64">
        <w:t xml:space="preserve">Voleur </w:t>
      </w:r>
      <w:r w:rsidR="00B37A69" w:rsidRPr="000F7C64">
        <w:t> </w:t>
      </w:r>
    </w:p>
    <w:p w:rsidR="00D4009F" w:rsidRPr="000F7C64" w:rsidRDefault="00D4009F" w:rsidP="00D40FD1"/>
    <w:p w:rsidR="00D4009F" w:rsidRPr="000F7C64" w:rsidRDefault="00D4009F" w:rsidP="00D40FD1">
      <w:r w:rsidRPr="000F7C64">
        <w:t xml:space="preserve">Le voleur a une identité différente selon les époques : </w:t>
      </w:r>
      <w:proofErr w:type="spellStart"/>
      <w:r w:rsidRPr="000F7C64">
        <w:t>Bufford</w:t>
      </w:r>
      <w:proofErr w:type="spellEnd"/>
      <w:r w:rsidRPr="000F7C64">
        <w:t xml:space="preserve"> « Molosse » (1885) </w:t>
      </w:r>
      <w:proofErr w:type="spellStart"/>
      <w:r w:rsidRPr="000F7C64">
        <w:t>Biff</w:t>
      </w:r>
      <w:proofErr w:type="spellEnd"/>
      <w:r w:rsidRPr="000F7C64">
        <w:t xml:space="preserve"> (1955 et 1985), </w:t>
      </w:r>
      <w:proofErr w:type="spellStart"/>
      <w:r w:rsidRPr="000F7C64">
        <w:t>Griff</w:t>
      </w:r>
      <w:proofErr w:type="spellEnd"/>
      <w:r w:rsidRPr="000F7C64">
        <w:t xml:space="preserve"> (2015). </w:t>
      </w:r>
    </w:p>
    <w:p w:rsidR="00D4009F" w:rsidRPr="000F7C64" w:rsidRDefault="00D4009F" w:rsidP="00D40FD1">
      <w:r w:rsidRPr="000F7C64">
        <w:t>Lorsque le voleur est positionné sur un hexagone, celui-ci ne produit pas de ressources.</w:t>
      </w:r>
    </w:p>
    <w:p w:rsidR="00D4009F" w:rsidRPr="000F7C64" w:rsidRDefault="00D4009F" w:rsidP="00D40FD1">
      <w:pPr>
        <w:pStyle w:val="Titre3"/>
      </w:pPr>
      <w:r w:rsidRPr="000F7C64">
        <w:t>Déplacement :</w:t>
      </w:r>
    </w:p>
    <w:p w:rsidR="00D4009F" w:rsidRPr="000F7C64" w:rsidRDefault="00D4009F" w:rsidP="00D40FD1"/>
    <w:p w:rsidR="00D4009F" w:rsidRPr="000F7C64" w:rsidRDefault="00D4009F" w:rsidP="00D40FD1">
      <w:r w:rsidRPr="000F7C64">
        <w:t xml:space="preserve">Il est possible de déplacer le voleur de deux manières  différentes : </w:t>
      </w:r>
    </w:p>
    <w:p w:rsidR="00D4009F" w:rsidRPr="000F7C64" w:rsidRDefault="00D4009F" w:rsidP="00D40FD1">
      <w:pPr>
        <w:pStyle w:val="Paragraphedeliste"/>
        <w:numPr>
          <w:ilvl w:val="0"/>
          <w:numId w:val="5"/>
        </w:numPr>
      </w:pPr>
      <w:r w:rsidRPr="000F7C64">
        <w:t xml:space="preserve">En achetant une carte </w:t>
      </w:r>
    </w:p>
    <w:p w:rsidR="00D4009F" w:rsidRPr="000F7C64" w:rsidRDefault="00D4009F" w:rsidP="00D40FD1">
      <w:pPr>
        <w:pStyle w:val="Paragraphedeliste"/>
        <w:numPr>
          <w:ilvl w:val="0"/>
          <w:numId w:val="5"/>
        </w:numPr>
      </w:pPr>
      <w:r w:rsidRPr="000F7C64">
        <w:t>En obtenant 7 en lançant les dés</w:t>
      </w:r>
    </w:p>
    <w:p w:rsidR="00D4009F" w:rsidRPr="000F7C64" w:rsidRDefault="00D4009F" w:rsidP="00D40FD1">
      <w:pPr>
        <w:pStyle w:val="Titre2"/>
      </w:pPr>
      <w:r w:rsidRPr="000F7C64">
        <w:t xml:space="preserve">Cartes </w:t>
      </w:r>
    </w:p>
    <w:p w:rsidR="00D4009F" w:rsidRPr="000F7C64" w:rsidRDefault="00D4009F" w:rsidP="00D40FD1"/>
    <w:p w:rsidR="00B37A69" w:rsidRPr="000F7C64" w:rsidRDefault="00D4009F" w:rsidP="00D40FD1">
      <w:r w:rsidRPr="000F7C64">
        <w:t xml:space="preserve">Les cartes peuvent être achetées en dépensant des ressources. </w:t>
      </w:r>
      <w:r w:rsidR="00577979" w:rsidRPr="000F7C64">
        <w:t xml:space="preserve">Elles peuvent être utilisées pendant n’importe quel tour à partir du tour suivant l’achat de celles-ci. </w:t>
      </w:r>
      <w:r w:rsidRPr="000F7C64">
        <w:t>Il existe deux types de cartes :</w:t>
      </w:r>
    </w:p>
    <w:p w:rsidR="006F0174" w:rsidRPr="000F7C64" w:rsidRDefault="006F0174" w:rsidP="00D40FD1">
      <w:r w:rsidRPr="000F7C64">
        <w:rPr>
          <w:b/>
        </w:rPr>
        <w:t xml:space="preserve">Coût : </w:t>
      </w:r>
      <w:r w:rsidRPr="000F7C64">
        <w:t>2 x ressources d’époques différentes</w:t>
      </w:r>
    </w:p>
    <w:p w:rsidR="006F0174" w:rsidRPr="000F7C64" w:rsidRDefault="006F0174" w:rsidP="00D40FD1"/>
    <w:p w:rsidR="00D4009F" w:rsidRPr="000F7C64" w:rsidRDefault="00266825" w:rsidP="00D40FD1">
      <w:pPr>
        <w:pStyle w:val="Titre3"/>
      </w:pPr>
      <w:r w:rsidRPr="000F7C64">
        <w:t>Déplacement du voleur :</w:t>
      </w:r>
    </w:p>
    <w:p w:rsidR="00266825" w:rsidRPr="000F7C64" w:rsidRDefault="00266825" w:rsidP="00D40FD1"/>
    <w:p w:rsidR="006F0174" w:rsidRPr="000F7C64" w:rsidRDefault="00266825" w:rsidP="00D40FD1">
      <w:pPr>
        <w:rPr>
          <w:b/>
        </w:rPr>
      </w:pPr>
      <w:r w:rsidRPr="000F7C64">
        <w:rPr>
          <w:b/>
        </w:rPr>
        <w:t xml:space="preserve">Description : </w:t>
      </w:r>
      <w:r w:rsidR="006F0174" w:rsidRPr="000F7C64">
        <w:t>Elle permet de déplacer le voleur sur n’importe quel hexagone ressource.</w:t>
      </w:r>
    </w:p>
    <w:p w:rsidR="006F0174" w:rsidRPr="000F7C64" w:rsidRDefault="006F0174" w:rsidP="00D40FD1">
      <w:pPr>
        <w:pStyle w:val="Titre3"/>
      </w:pPr>
      <w:r w:rsidRPr="000F7C64">
        <w:t>Développement :</w:t>
      </w:r>
    </w:p>
    <w:p w:rsidR="006F0174" w:rsidRPr="000F7C64" w:rsidRDefault="006F0174" w:rsidP="00D40FD1"/>
    <w:p w:rsidR="006F0174" w:rsidRPr="000F7C64" w:rsidRDefault="006F0174" w:rsidP="00D40FD1">
      <w:pPr>
        <w:rPr>
          <w:b/>
        </w:rPr>
      </w:pPr>
      <w:r w:rsidRPr="000F7C64">
        <w:rPr>
          <w:b/>
        </w:rPr>
        <w:t>Description :</w:t>
      </w:r>
      <w:r w:rsidRPr="000F7C64">
        <w:t xml:space="preserve"> Elle permet de construire deux routes </w:t>
      </w:r>
      <w:r w:rsidR="00577979" w:rsidRPr="000F7C64">
        <w:t>sans dépenser de ressources.</w:t>
      </w:r>
    </w:p>
    <w:p w:rsidR="006F0174" w:rsidRPr="000F7C64" w:rsidRDefault="006F0174" w:rsidP="00D40FD1"/>
    <w:p w:rsidR="006F0174" w:rsidRPr="000F7C64" w:rsidRDefault="006F0174" w:rsidP="00D40FD1"/>
    <w:p w:rsidR="00334277" w:rsidRPr="000F7C64" w:rsidRDefault="00334277" w:rsidP="00D40FD1"/>
    <w:p w:rsidR="00935DE6" w:rsidRPr="000F7C64" w:rsidRDefault="00935DE6" w:rsidP="00D40FD1"/>
    <w:p w:rsidR="00935DE6" w:rsidRPr="000F7C64" w:rsidRDefault="00935DE6" w:rsidP="00D40FD1"/>
    <w:p w:rsidR="00935DE6" w:rsidRPr="000F7C64" w:rsidRDefault="00935DE6" w:rsidP="00D40FD1"/>
    <w:p w:rsidR="00935DE6" w:rsidRPr="000F7C64" w:rsidRDefault="00935DE6" w:rsidP="00D40FD1">
      <w:pPr>
        <w:pStyle w:val="Titre1"/>
      </w:pPr>
      <w:r w:rsidRPr="000F7C64">
        <w:t>Règles du jeu</w:t>
      </w:r>
    </w:p>
    <w:p w:rsidR="00935DE6" w:rsidRPr="000F7C64" w:rsidRDefault="00935DE6" w:rsidP="00D40FD1"/>
    <w:p w:rsidR="00935DE6" w:rsidRPr="000F7C64" w:rsidRDefault="00935DE6" w:rsidP="00D40FD1">
      <w:pPr>
        <w:pStyle w:val="Titre2"/>
      </w:pPr>
      <w:r w:rsidRPr="000F7C64">
        <w:t>Début de partie</w:t>
      </w:r>
    </w:p>
    <w:p w:rsidR="00935DE6" w:rsidRPr="000F7C64" w:rsidRDefault="00935DE6" w:rsidP="00D40FD1">
      <w:r w:rsidRPr="000F7C64">
        <w:t xml:space="preserve">Au lancement de la partie, </w:t>
      </w:r>
      <w:r w:rsidR="002D6540" w:rsidRPr="000F7C64">
        <w:t>q</w:t>
      </w:r>
      <w:r w:rsidR="00D40FD1" w:rsidRPr="000F7C64">
        <w:t>u</w:t>
      </w:r>
      <w:r w:rsidR="002D6540" w:rsidRPr="000F7C64">
        <w:t>atre</w:t>
      </w:r>
      <w:r w:rsidR="00D40FD1" w:rsidRPr="000F7C64">
        <w:t xml:space="preserve"> plateaux sont créé</w:t>
      </w:r>
      <w:r w:rsidRPr="000F7C64">
        <w:t>s. Ils possèdent tous une époque propre et donc certaines ressources différentes. Tous les points et toutes les arêtes sont vides et n'appartiennent à personne.</w:t>
      </w:r>
    </w:p>
    <w:p w:rsidR="0038140E" w:rsidRPr="000F7C64" w:rsidRDefault="002D6540" w:rsidP="00D40FD1">
      <w:r w:rsidRPr="000F7C64">
        <w:t xml:space="preserve">Les deux premiers tours de jeu sont </w:t>
      </w:r>
      <w:r w:rsidR="00BD12D5" w:rsidRPr="000F7C64">
        <w:t xml:space="preserve">différents des autres. </w:t>
      </w:r>
      <w:r w:rsidR="00BD12D5" w:rsidRPr="000F7C64">
        <w:br/>
        <w:t xml:space="preserve">Lors du premier tour, les joueurs posent chacun </w:t>
      </w:r>
      <w:r w:rsidR="00647AB7" w:rsidRPr="000F7C64">
        <w:t xml:space="preserve">un village </w:t>
      </w:r>
      <w:r w:rsidR="0038140E" w:rsidRPr="000F7C64">
        <w:t xml:space="preserve">et une route adjacente, les </w:t>
      </w:r>
      <w:r w:rsidR="008250B5" w:rsidRPr="000F7C64">
        <w:t>villages</w:t>
      </w:r>
      <w:r w:rsidR="0038140E" w:rsidRPr="000F7C64">
        <w:t xml:space="preserve"> doivent être séparées au moins de 2 routes, elles ne peuvent pas être c</w:t>
      </w:r>
      <w:r w:rsidR="00D40FD1" w:rsidRPr="000F7C64">
        <w:t>ôte à cô</w:t>
      </w:r>
      <w:r w:rsidR="0038140E" w:rsidRPr="000F7C64">
        <w:t>te.</w:t>
      </w:r>
      <w:r w:rsidR="0038140E" w:rsidRPr="000F7C64">
        <w:br/>
        <w:t xml:space="preserve">Le deuxième tour de jeu est équivalent au </w:t>
      </w:r>
      <w:r w:rsidR="005B235F" w:rsidRPr="000F7C64">
        <w:t>premier</w:t>
      </w:r>
      <w:r w:rsidR="0038140E" w:rsidRPr="000F7C64">
        <w:t xml:space="preserve"> mais l'ordre des joueurs est inversé : celui qui </w:t>
      </w:r>
      <w:r w:rsidR="00D40FD1" w:rsidRPr="000F7C64">
        <w:t>a</w:t>
      </w:r>
      <w:r w:rsidR="0038140E" w:rsidRPr="000F7C64">
        <w:t xml:space="preserve"> posé la dernière ville pose la deuxième et le joueur à avoir posé sa colonie en premier joue en dernier. </w:t>
      </w:r>
    </w:p>
    <w:p w:rsidR="005B235F" w:rsidRPr="000F7C64" w:rsidRDefault="005B235F" w:rsidP="00D40FD1"/>
    <w:p w:rsidR="00A66985" w:rsidRPr="000F7C64" w:rsidRDefault="00A66985" w:rsidP="00D40FD1">
      <w:pPr>
        <w:pStyle w:val="Titre2"/>
      </w:pPr>
      <w:r w:rsidRPr="000F7C64">
        <w:t>Déroulement du jeu</w:t>
      </w:r>
    </w:p>
    <w:p w:rsidR="00A66985" w:rsidRPr="000F7C64" w:rsidRDefault="00C90CBF" w:rsidP="00D40FD1">
      <w:r w:rsidRPr="000F7C64">
        <w:t xml:space="preserve">Lorsque c'est à un joueur de jouer, celui-ci lance les deux dés. </w:t>
      </w:r>
    </w:p>
    <w:p w:rsidR="00D40FD1" w:rsidRPr="000F7C64" w:rsidRDefault="00DF3F59" w:rsidP="00794551">
      <w:r w:rsidRPr="000F7C64">
        <w:t>Le résultat indique le numéro des cases pour lesquelles</w:t>
      </w:r>
      <w:r w:rsidR="007E3F4D" w:rsidRPr="000F7C64">
        <w:t xml:space="preserve"> </w:t>
      </w:r>
      <w:r w:rsidR="00C776F2" w:rsidRPr="000F7C64">
        <w:t xml:space="preserve">les propriétaires de villages adjacents récupèrent des ressources. </w:t>
      </w:r>
    </w:p>
    <w:p w:rsidR="005A11AC" w:rsidRPr="000F7C64" w:rsidRDefault="005E647A" w:rsidP="00D40FD1">
      <w:r w:rsidRPr="000F7C64">
        <w:t>L</w:t>
      </w:r>
      <w:r w:rsidR="005A11AC" w:rsidRPr="000F7C64">
        <w:t>e joue</w:t>
      </w:r>
      <w:r w:rsidR="00DF3F59" w:rsidRPr="000F7C64">
        <w:t>u</w:t>
      </w:r>
      <w:r w:rsidR="005A11AC" w:rsidRPr="000F7C64">
        <w:t xml:space="preserve">r peut ensuite faire des propositions d'échange avec d'autres joueurs </w:t>
      </w:r>
      <w:r w:rsidRPr="000F7C64">
        <w:t xml:space="preserve">pour essayer de récupérer les ressources qu'il lui manque. </w:t>
      </w:r>
    </w:p>
    <w:p w:rsidR="005E647A" w:rsidRPr="000F7C64" w:rsidRDefault="005E647A" w:rsidP="00D40FD1">
      <w:r w:rsidRPr="000F7C64">
        <w:t>Enfin, le joueur peut construire des ville</w:t>
      </w:r>
      <w:r w:rsidR="001442F3" w:rsidRPr="000F7C64">
        <w:t>s</w:t>
      </w:r>
      <w:r w:rsidRPr="000F7C64">
        <w:t>, villages, route</w:t>
      </w:r>
      <w:r w:rsidR="001442F3" w:rsidRPr="000F7C64">
        <w:t>s</w:t>
      </w:r>
      <w:r w:rsidRPr="000F7C64">
        <w:t>, autoroute</w:t>
      </w:r>
      <w:r w:rsidR="001442F3" w:rsidRPr="000F7C64">
        <w:t>s</w:t>
      </w:r>
      <w:r w:rsidRPr="000F7C64">
        <w:t xml:space="preserve"> ou acheter </w:t>
      </w:r>
      <w:r w:rsidR="0077720A" w:rsidRPr="000F7C64">
        <w:t>des</w:t>
      </w:r>
      <w:r w:rsidRPr="000F7C64">
        <w:t xml:space="preserve"> carte</w:t>
      </w:r>
      <w:r w:rsidR="0077720A" w:rsidRPr="000F7C64">
        <w:t>s</w:t>
      </w:r>
      <w:r w:rsidRPr="000F7C64">
        <w:t xml:space="preserve"> développement. </w:t>
      </w:r>
    </w:p>
    <w:p w:rsidR="001442F3" w:rsidRPr="000F7C64" w:rsidRDefault="0077720A" w:rsidP="00D40FD1">
      <w:r w:rsidRPr="000F7C64">
        <w:t>Il peut également jouer une et une seule carte développement à l'instant qu'il souhaite pendant son to</w:t>
      </w:r>
      <w:r w:rsidR="001F1754" w:rsidRPr="000F7C64">
        <w:t xml:space="preserve">ur. </w:t>
      </w:r>
    </w:p>
    <w:p w:rsidR="00705E91" w:rsidRPr="000F7C64" w:rsidRDefault="00705E91" w:rsidP="00D40FD1"/>
    <w:p w:rsidR="00BB415E" w:rsidRPr="000F7C64" w:rsidRDefault="00BB415E" w:rsidP="00D40FD1">
      <w:pPr>
        <w:pStyle w:val="Titre2"/>
      </w:pPr>
      <w:r w:rsidRPr="000F7C64">
        <w:t>Fin de la partie</w:t>
      </w:r>
    </w:p>
    <w:p w:rsidR="00BB415E" w:rsidRPr="000F7C64" w:rsidRDefault="00BB415E" w:rsidP="00D40FD1">
      <w:r w:rsidRPr="000F7C64">
        <w:t xml:space="preserve">La partie est terminée dès qu'un joueur </w:t>
      </w:r>
      <w:r w:rsidR="00452D87" w:rsidRPr="000F7C64">
        <w:t>a</w:t>
      </w:r>
      <w:r w:rsidRPr="000F7C64">
        <w:t xml:space="preserve"> construit le fameux </w:t>
      </w:r>
      <w:proofErr w:type="spellStart"/>
      <w:r w:rsidRPr="000F7C64">
        <w:t>TrainKiVol</w:t>
      </w:r>
      <w:proofErr w:type="spellEnd"/>
      <w:r w:rsidRPr="000F7C64">
        <w:t xml:space="preserve">. </w:t>
      </w:r>
    </w:p>
    <w:p w:rsidR="00BB415E" w:rsidRPr="000F7C64" w:rsidRDefault="00CF64DC" w:rsidP="00D40FD1">
      <w:r w:rsidRPr="000F7C64">
        <w:t>Pour cela, il doit avoir réuni</w:t>
      </w:r>
      <w:r w:rsidR="00BB415E" w:rsidRPr="000F7C64">
        <w:t xml:space="preserve"> les </w:t>
      </w:r>
      <w:r w:rsidR="00D63F2F" w:rsidRPr="000F7C64">
        <w:t xml:space="preserve">inventions nécessaires qui sont : un train, une radio, </w:t>
      </w:r>
      <w:r w:rsidR="00E164F0" w:rsidRPr="000F7C64">
        <w:t>u</w:t>
      </w:r>
      <w:r w:rsidR="00D63F2F" w:rsidRPr="000F7C64">
        <w:t xml:space="preserve">n </w:t>
      </w:r>
      <w:r w:rsidR="00E164F0" w:rsidRPr="000F7C64">
        <w:t>convecteur</w:t>
      </w:r>
      <w:r w:rsidR="00D63F2F" w:rsidRPr="000F7C64">
        <w:t xml:space="preserve"> temporel ainsi qu'un </w:t>
      </w:r>
      <w:proofErr w:type="spellStart"/>
      <w:r w:rsidR="00A01DDA" w:rsidRPr="000F7C64">
        <w:t>H</w:t>
      </w:r>
      <w:r w:rsidR="00D63F2F" w:rsidRPr="000F7C64">
        <w:t>overboard</w:t>
      </w:r>
      <w:proofErr w:type="spellEnd"/>
      <w:r w:rsidR="00BE7BAB" w:rsidRPr="000F7C64">
        <w:t>.</w:t>
      </w:r>
    </w:p>
    <w:p w:rsidR="00E75B2D" w:rsidRPr="000F7C64" w:rsidRDefault="00E75B2D" w:rsidP="00D40FD1"/>
    <w:p w:rsidR="00C701FC" w:rsidRPr="000F7C64" w:rsidRDefault="00C701FC" w:rsidP="00D40FD1">
      <w:pPr>
        <w:pStyle w:val="Titre2"/>
      </w:pPr>
    </w:p>
    <w:p w:rsidR="00C701FC" w:rsidRPr="000F7C64" w:rsidRDefault="00C701FC" w:rsidP="00D40FD1"/>
    <w:p w:rsidR="00C701FC" w:rsidRPr="000F7C64" w:rsidRDefault="00C701FC" w:rsidP="00D40FD1">
      <w:pPr>
        <w:pStyle w:val="Titre2"/>
      </w:pPr>
      <w:r w:rsidRPr="000F7C64">
        <w:t>Déplacement entre plateaux</w:t>
      </w:r>
    </w:p>
    <w:p w:rsidR="00C701FC" w:rsidRPr="000F7C64" w:rsidRDefault="001E26F8" w:rsidP="00D40FD1">
      <w:r w:rsidRPr="000F7C64">
        <w:t>Pour avoir accès à toutes les ressources, les joueurs devron</w:t>
      </w:r>
      <w:r w:rsidR="00644D43" w:rsidRPr="000F7C64">
        <w:t>t</w:t>
      </w:r>
      <w:r w:rsidRPr="000F7C64">
        <w:t xml:space="preserve"> voyager dans le temps.</w:t>
      </w:r>
      <w:r w:rsidRPr="000F7C64">
        <w:br/>
        <w:t>Pour cela il est nécessaire qu'ils aient construit sur le plateau o</w:t>
      </w:r>
      <w:r w:rsidR="00744B29" w:rsidRPr="000F7C64">
        <w:t>ù</w:t>
      </w:r>
      <w:r w:rsidRPr="000F7C64">
        <w:t xml:space="preserve"> il</w:t>
      </w:r>
      <w:r w:rsidR="00644D43" w:rsidRPr="000F7C64">
        <w:t>s</w:t>
      </w:r>
      <w:r w:rsidRPr="000F7C64">
        <w:t xml:space="preserve"> se trouve</w:t>
      </w:r>
      <w:r w:rsidR="00644D43" w:rsidRPr="000F7C64">
        <w:t>nt</w:t>
      </w:r>
      <w:r w:rsidRPr="000F7C64">
        <w:t xml:space="preserve"> actuellement, une </w:t>
      </w:r>
      <w:r w:rsidR="008409AB" w:rsidRPr="000F7C64">
        <w:t>autoroute</w:t>
      </w:r>
      <w:r w:rsidRPr="000F7C64">
        <w:t xml:space="preserve"> rejoignant une </w:t>
      </w:r>
      <w:r w:rsidR="008409AB" w:rsidRPr="000F7C64">
        <w:t>extrémité</w:t>
      </w:r>
      <w:r w:rsidRPr="000F7C64">
        <w:t xml:space="preserve"> de la carte. </w:t>
      </w:r>
    </w:p>
    <w:p w:rsidR="00387139" w:rsidRPr="000F7C64" w:rsidRDefault="00EC7C44" w:rsidP="00D40FD1">
      <w:r w:rsidRPr="000F7C64">
        <w:t>Le joueur</w:t>
      </w:r>
      <w:r w:rsidR="00626408" w:rsidRPr="000F7C64">
        <w:t xml:space="preserve"> pourra ainsi accéder à </w:t>
      </w:r>
      <w:r w:rsidR="00644D43" w:rsidRPr="000F7C64">
        <w:t>l’époque suivante</w:t>
      </w:r>
      <w:r w:rsidR="00387139" w:rsidRPr="000F7C64">
        <w:t xml:space="preserve"> et arrivera sur un nouveau plateau. </w:t>
      </w:r>
      <w:r w:rsidR="00FA2F32" w:rsidRPr="000F7C64">
        <w:t>Sa</w:t>
      </w:r>
      <w:r w:rsidR="00387139" w:rsidRPr="000F7C64">
        <w:t xml:space="preserve"> première colonie doit être placée sur un bord de l'hexagone </w:t>
      </w:r>
      <w:r w:rsidR="00FA2F32" w:rsidRPr="000F7C64">
        <w:t>central</w:t>
      </w:r>
      <w:r w:rsidR="00821AB4" w:rsidRPr="000F7C64">
        <w:t xml:space="preserve">. </w:t>
      </w:r>
    </w:p>
    <w:p w:rsidR="00B9558B" w:rsidRPr="000F7C64" w:rsidRDefault="00B9558B" w:rsidP="00D40FD1"/>
    <w:p w:rsidR="001C7E1B" w:rsidRPr="000F7C64" w:rsidRDefault="001C7E1B" w:rsidP="00D40FD1"/>
    <w:p w:rsidR="001C7E1B" w:rsidRPr="000F7C64" w:rsidRDefault="001C7E1B" w:rsidP="00D40FD1"/>
    <w:p w:rsidR="002C5786" w:rsidRPr="000F7C64" w:rsidRDefault="001C7E1B" w:rsidP="00D40FD1">
      <w:pPr>
        <w:sectPr w:rsidR="002C5786" w:rsidRPr="000F7C64" w:rsidSect="003E072B">
          <w:headerReference w:type="default" r:id="rId19"/>
          <w:footerReference w:type="default" r:id="rId20"/>
          <w:pgSz w:w="12240" w:h="15840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0F7C64">
        <w:br w:type="page"/>
      </w:r>
    </w:p>
    <w:p w:rsidR="001C7E1B" w:rsidRPr="000F7C64" w:rsidRDefault="001C7E1B" w:rsidP="00D40FD1">
      <w:pPr>
        <w:pStyle w:val="Titre1"/>
      </w:pPr>
      <w:r w:rsidRPr="000F7C64">
        <w:lastRenderedPageBreak/>
        <w:t>Diagrammes UML</w:t>
      </w:r>
    </w:p>
    <w:p w:rsidR="001C7E1B" w:rsidRPr="000F7C64" w:rsidRDefault="001C7E1B" w:rsidP="00D40FD1"/>
    <w:p w:rsidR="001C7E1B" w:rsidRPr="000F7C64" w:rsidRDefault="002C5786" w:rsidP="00D40FD1">
      <w:pPr>
        <w:pStyle w:val="Titre2"/>
      </w:pPr>
      <w:r w:rsidRPr="000F7C64">
        <w:rPr>
          <w:noProof/>
        </w:rPr>
        <w:pict>
          <v:shape id="_x0000_s1049" type="#_x0000_t75" style="position:absolute;left:0;text-align:left;margin-left:73.4pt;margin-top:30.7pt;width:503.9pt;height:274.05pt;z-index:251693056;mso-position-horizontal-relative:text;mso-position-vertical-relative:text;mso-width-relative:page;mso-height-relative:page">
            <v:imagedata r:id="rId21" o:title="Diagramme de cas d'utilisations"/>
            <w10:wrap type="topAndBottom"/>
          </v:shape>
        </w:pict>
      </w:r>
      <w:r w:rsidR="001C7E1B" w:rsidRPr="000F7C64">
        <w:t>Diagramme de cas d’utilisation</w:t>
      </w:r>
    </w:p>
    <w:p w:rsidR="00255092" w:rsidRPr="000F7C64" w:rsidRDefault="00255092" w:rsidP="00D40FD1"/>
    <w:p w:rsidR="00185353" w:rsidRPr="000F7C64" w:rsidRDefault="00185353" w:rsidP="00D40FD1">
      <w:r w:rsidRPr="000F7C64">
        <w:t>Le diagramme de cas d’utilisation est séparé en deux acteurs distincts, cependant, ils représent</w:t>
      </w:r>
      <w:r w:rsidR="00C8659C" w:rsidRPr="000F7C64">
        <w:t>e</w:t>
      </w:r>
      <w:r w:rsidRPr="000F7C64">
        <w:t>nt la m</w:t>
      </w:r>
      <w:r w:rsidR="00C8659C" w:rsidRPr="000F7C64">
        <w:t xml:space="preserve">ême personne. Nous avons choisis de les </w:t>
      </w:r>
      <w:r w:rsidR="00E05D61">
        <w:t>différencier</w:t>
      </w:r>
      <w:r w:rsidR="00C8659C" w:rsidRPr="000F7C64">
        <w:t xml:space="preserve"> pour une raison de clarté du diagramme. </w:t>
      </w:r>
    </w:p>
    <w:p w:rsidR="001C7E1B" w:rsidRPr="000F7C64" w:rsidRDefault="001C7E1B" w:rsidP="00D40FD1">
      <w:r w:rsidRPr="000F7C64">
        <w:br w:type="page"/>
      </w:r>
    </w:p>
    <w:p w:rsidR="001C7E1B" w:rsidRPr="000F7C64" w:rsidRDefault="001C7E1B" w:rsidP="00D40FD1">
      <w:pPr>
        <w:pStyle w:val="Titre2"/>
      </w:pPr>
      <w:r w:rsidRPr="000F7C64">
        <w:lastRenderedPageBreak/>
        <w:t>Diagramme de classe</w:t>
      </w:r>
    </w:p>
    <w:p w:rsidR="001C7E1B" w:rsidRPr="000F7C64" w:rsidRDefault="002C5786" w:rsidP="00D40FD1">
      <w:r w:rsidRPr="000F7C64">
        <w:rPr>
          <w:noProof/>
        </w:rPr>
        <w:pict>
          <v:shape id="_x0000_s1048" type="#_x0000_t75" style="position:absolute;left:0;text-align:left;margin-left:42pt;margin-top:24.2pt;width:566.2pt;height:389.15pt;z-index:251691008;mso-position-horizontal-relative:text;mso-position-vertical-relative:text;mso-width-relative:page;mso-height-relative:page">
            <v:imagedata r:id="rId22" o:title="Diagramme de classes"/>
            <w10:wrap type="square"/>
          </v:shape>
        </w:pict>
      </w:r>
    </w:p>
    <w:p w:rsidR="001C7E1B" w:rsidRPr="000F7C64" w:rsidRDefault="001C7E1B" w:rsidP="00D40FD1"/>
    <w:p w:rsidR="00A57B64" w:rsidRPr="000F7C64" w:rsidRDefault="00A57B64" w:rsidP="00D40FD1">
      <w:r w:rsidRPr="000F7C64">
        <w:br w:type="page"/>
      </w:r>
    </w:p>
    <w:p w:rsidR="001C7E1B" w:rsidRPr="000F7C64" w:rsidRDefault="001C7E1B" w:rsidP="00D40FD1"/>
    <w:p w:rsidR="001C7E1B" w:rsidRPr="000F7C64" w:rsidRDefault="001C7E1B" w:rsidP="007B25BA">
      <w:pPr>
        <w:pStyle w:val="Titre2"/>
      </w:pPr>
      <w:r w:rsidRPr="000F7C64">
        <w:t>Diagramme</w:t>
      </w:r>
      <w:r w:rsidR="007B25BA">
        <w:t>s</w:t>
      </w:r>
      <w:r w:rsidRPr="000F7C64">
        <w:t xml:space="preserve"> de séquence</w:t>
      </w:r>
    </w:p>
    <w:p w:rsidR="001C7E1B" w:rsidRPr="000F7C64" w:rsidRDefault="002C5786" w:rsidP="00D40FD1">
      <w:pPr>
        <w:pStyle w:val="Titre4"/>
      </w:pPr>
      <w:r w:rsidRPr="000F7C64">
        <w:rPr>
          <w:noProof/>
        </w:rPr>
        <w:pict>
          <v:shape id="_x0000_s1050" type="#_x0000_t75" style="position:absolute;left:0;text-align:left;margin-left:-.05pt;margin-top:29.45pt;width:640.15pt;height:347.45pt;z-index:251695104;mso-position-horizontal-relative:text;mso-position-vertical-relative:text;mso-width-relative:page;mso-height-relative:page">
            <v:imagedata r:id="rId23" o:title="Tour"/>
            <w10:wrap type="square"/>
          </v:shape>
        </w:pict>
      </w:r>
      <w:r w:rsidR="006B57C9" w:rsidRPr="000F7C64">
        <w:t>Diagramme de séquence du début du jeu :</w:t>
      </w:r>
    </w:p>
    <w:p w:rsidR="006B57C9" w:rsidRPr="000F7C64" w:rsidRDefault="006B57C9" w:rsidP="00D40FD1"/>
    <w:p w:rsidR="006B57C9" w:rsidRPr="000F7C64" w:rsidRDefault="006B57C9" w:rsidP="00D40FD1">
      <w:pPr>
        <w:pStyle w:val="Titre4"/>
      </w:pPr>
      <w:r w:rsidRPr="000F7C64">
        <w:lastRenderedPageBreak/>
        <w:t>Diagramme de séquence d’un tour de jeu</w:t>
      </w:r>
      <w:r w:rsidR="00FF6536">
        <w:t> :</w:t>
      </w:r>
    </w:p>
    <w:p w:rsidR="006B57C9" w:rsidRPr="000F7C64" w:rsidRDefault="002C5786" w:rsidP="00D40FD1">
      <w:r w:rsidRPr="000F7C64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B3C180F" wp14:editId="3B73CBE5">
            <wp:simplePos x="0" y="0"/>
            <wp:positionH relativeFrom="column">
              <wp:posOffset>-635</wp:posOffset>
            </wp:positionH>
            <wp:positionV relativeFrom="paragraph">
              <wp:posOffset>421640</wp:posOffset>
            </wp:positionV>
            <wp:extent cx="8474710" cy="3124200"/>
            <wp:effectExtent l="0" t="0" r="0" b="0"/>
            <wp:wrapSquare wrapText="bothSides"/>
            <wp:docPr id="1" name="Image 1" descr="C:\Users\florian\AppData\Local\Microsoft\Windows\INetCache\Content.Word\Début Je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lorian\AppData\Local\Microsoft\Windows\INetCache\Content.Word\Début Jeu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7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C9" w:rsidRPr="000F7C64" w:rsidRDefault="006B57C9" w:rsidP="00D40FD1"/>
    <w:p w:rsidR="001C7E1B" w:rsidRPr="000F7C64" w:rsidRDefault="001C7E1B" w:rsidP="00D40FD1">
      <w:bookmarkStart w:id="0" w:name="_GoBack"/>
      <w:bookmarkEnd w:id="0"/>
    </w:p>
    <w:sectPr w:rsidR="001C7E1B" w:rsidRPr="000F7C64" w:rsidSect="002C5786">
      <w:headerReference w:type="first" r:id="rId25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88A" w:rsidRDefault="00F5588A" w:rsidP="00D40FD1">
      <w:r>
        <w:separator/>
      </w:r>
    </w:p>
  </w:endnote>
  <w:endnote w:type="continuationSeparator" w:id="0">
    <w:p w:rsidR="00F5588A" w:rsidRDefault="00F5588A" w:rsidP="00D4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50676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A11AC" w:rsidRDefault="00F5588A" w:rsidP="00AA1B24">
        <w:pPr>
          <w:pStyle w:val="Pieddepage"/>
          <w:ind w:left="4320" w:hanging="432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536">
          <w:rPr>
            <w:noProof/>
          </w:rPr>
          <w:t>8</w:t>
        </w:r>
        <w:r>
          <w:rPr>
            <w:noProof/>
          </w:rPr>
          <w:fldChar w:fldCharType="end"/>
        </w:r>
        <w:r w:rsidR="005A11AC">
          <w:t xml:space="preserve"> | </w:t>
        </w:r>
        <w:r w:rsidR="005A11AC">
          <w:rPr>
            <w:color w:val="808080" w:themeColor="background1" w:themeShade="80"/>
            <w:spacing w:val="60"/>
          </w:rPr>
          <w:t>Page</w:t>
        </w:r>
      </w:p>
    </w:sdtContent>
  </w:sdt>
  <w:p w:rsidR="005A11AC" w:rsidRDefault="005A11AC" w:rsidP="00D40FD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88A" w:rsidRDefault="00F5588A" w:rsidP="00D40FD1">
      <w:r>
        <w:separator/>
      </w:r>
    </w:p>
  </w:footnote>
  <w:footnote w:type="continuationSeparator" w:id="0">
    <w:p w:rsidR="00F5588A" w:rsidRDefault="00F5588A" w:rsidP="00D4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1AC" w:rsidRDefault="005A11AC" w:rsidP="00D40FD1">
    <w:pPr>
      <w:pStyle w:val="En-tte"/>
    </w:pPr>
    <w:r>
      <w:t>BURGER Valentin</w:t>
    </w:r>
  </w:p>
  <w:p w:rsidR="005A11AC" w:rsidRDefault="005A11AC" w:rsidP="00D40FD1">
    <w:pPr>
      <w:pStyle w:val="En-tte"/>
    </w:pPr>
    <w:r>
      <w:t>COUPAT Antoine</w:t>
    </w:r>
    <w:r>
      <w:tab/>
      <w:t>18/12/2015</w:t>
    </w:r>
    <w:r>
      <w:tab/>
      <w:t>LO43</w:t>
    </w:r>
  </w:p>
  <w:p w:rsidR="005A11AC" w:rsidRDefault="005A11AC" w:rsidP="00D40FD1">
    <w:pPr>
      <w:pStyle w:val="En-tte"/>
    </w:pPr>
    <w:r>
      <w:t>GARTNER Etienne</w:t>
    </w:r>
  </w:p>
  <w:p w:rsidR="005A11AC" w:rsidRDefault="005A11AC" w:rsidP="00D40FD1">
    <w:pPr>
      <w:pStyle w:val="En-tte"/>
    </w:pPr>
    <w:r>
      <w:t>STAINE Florian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86" w:rsidRDefault="002C5786" w:rsidP="00D40FD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022D3"/>
    <w:multiLevelType w:val="hybridMultilevel"/>
    <w:tmpl w:val="52AE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62C"/>
    <w:multiLevelType w:val="multilevel"/>
    <w:tmpl w:val="0409001D"/>
    <w:styleLink w:val="MyStyle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/>
        <w:b/>
        <w:i w:val="0"/>
        <w:sz w:val="24"/>
        <w:u w:val="single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Calibri" w:hAnsi="Calibri"/>
        <w:u w:val="single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hAnsi="Calibr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243FFC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/>
        <w:b/>
        <w:i w:val="0"/>
        <w:sz w:val="24"/>
        <w:u w:val="single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Calibri" w:hAnsi="Calibri"/>
        <w:u w:val="single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Calibri" w:hAnsi="Calibr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B972E53"/>
    <w:multiLevelType w:val="hybridMultilevel"/>
    <w:tmpl w:val="C9A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72B"/>
    <w:rsid w:val="0005185E"/>
    <w:rsid w:val="00071572"/>
    <w:rsid w:val="00085428"/>
    <w:rsid w:val="00091A7D"/>
    <w:rsid w:val="000D2672"/>
    <w:rsid w:val="000E149E"/>
    <w:rsid w:val="000E67D9"/>
    <w:rsid w:val="000F7C64"/>
    <w:rsid w:val="001051EE"/>
    <w:rsid w:val="0014230A"/>
    <w:rsid w:val="001442F3"/>
    <w:rsid w:val="00185353"/>
    <w:rsid w:val="00193F71"/>
    <w:rsid w:val="001C7E1B"/>
    <w:rsid w:val="001D3674"/>
    <w:rsid w:val="001E26F8"/>
    <w:rsid w:val="001F1754"/>
    <w:rsid w:val="001F5BE9"/>
    <w:rsid w:val="002166C1"/>
    <w:rsid w:val="00251FE1"/>
    <w:rsid w:val="00255092"/>
    <w:rsid w:val="0026465F"/>
    <w:rsid w:val="00266825"/>
    <w:rsid w:val="00286C9B"/>
    <w:rsid w:val="002A52B6"/>
    <w:rsid w:val="002B4C60"/>
    <w:rsid w:val="002C5786"/>
    <w:rsid w:val="002D1537"/>
    <w:rsid w:val="002D6540"/>
    <w:rsid w:val="00334277"/>
    <w:rsid w:val="0034733E"/>
    <w:rsid w:val="00351E1B"/>
    <w:rsid w:val="0037624A"/>
    <w:rsid w:val="0038140E"/>
    <w:rsid w:val="00387139"/>
    <w:rsid w:val="003E072B"/>
    <w:rsid w:val="00404B62"/>
    <w:rsid w:val="0043004A"/>
    <w:rsid w:val="00452D87"/>
    <w:rsid w:val="00463973"/>
    <w:rsid w:val="004A1BE8"/>
    <w:rsid w:val="00577979"/>
    <w:rsid w:val="005A11AC"/>
    <w:rsid w:val="005B21C8"/>
    <w:rsid w:val="005B235F"/>
    <w:rsid w:val="005D55C1"/>
    <w:rsid w:val="005E647A"/>
    <w:rsid w:val="00626408"/>
    <w:rsid w:val="00644D43"/>
    <w:rsid w:val="00647AB7"/>
    <w:rsid w:val="006622BA"/>
    <w:rsid w:val="006871C0"/>
    <w:rsid w:val="00693299"/>
    <w:rsid w:val="006A27E3"/>
    <w:rsid w:val="006B4D6A"/>
    <w:rsid w:val="006B57C9"/>
    <w:rsid w:val="006D7577"/>
    <w:rsid w:val="006F0174"/>
    <w:rsid w:val="006F720D"/>
    <w:rsid w:val="00705E91"/>
    <w:rsid w:val="00744B29"/>
    <w:rsid w:val="00776A0C"/>
    <w:rsid w:val="0077720A"/>
    <w:rsid w:val="00794551"/>
    <w:rsid w:val="007B25BA"/>
    <w:rsid w:val="007E3F4D"/>
    <w:rsid w:val="00821AB4"/>
    <w:rsid w:val="008250B5"/>
    <w:rsid w:val="008409AB"/>
    <w:rsid w:val="00856368"/>
    <w:rsid w:val="008862EB"/>
    <w:rsid w:val="008A64EF"/>
    <w:rsid w:val="008B0BFA"/>
    <w:rsid w:val="00906084"/>
    <w:rsid w:val="00935DE6"/>
    <w:rsid w:val="00A01DDA"/>
    <w:rsid w:val="00A11E94"/>
    <w:rsid w:val="00A2779A"/>
    <w:rsid w:val="00A57B64"/>
    <w:rsid w:val="00A66985"/>
    <w:rsid w:val="00A74E5C"/>
    <w:rsid w:val="00AA1B24"/>
    <w:rsid w:val="00AC439F"/>
    <w:rsid w:val="00B070B2"/>
    <w:rsid w:val="00B37A69"/>
    <w:rsid w:val="00B9558B"/>
    <w:rsid w:val="00BB415E"/>
    <w:rsid w:val="00BB66E6"/>
    <w:rsid w:val="00BC4CDF"/>
    <w:rsid w:val="00BD12D5"/>
    <w:rsid w:val="00BE386A"/>
    <w:rsid w:val="00BE7BAB"/>
    <w:rsid w:val="00C130FA"/>
    <w:rsid w:val="00C701FC"/>
    <w:rsid w:val="00C776F2"/>
    <w:rsid w:val="00C8659C"/>
    <w:rsid w:val="00C90CBF"/>
    <w:rsid w:val="00CA1600"/>
    <w:rsid w:val="00CF64DC"/>
    <w:rsid w:val="00D4009F"/>
    <w:rsid w:val="00D40FD1"/>
    <w:rsid w:val="00D43043"/>
    <w:rsid w:val="00D55966"/>
    <w:rsid w:val="00D63F2F"/>
    <w:rsid w:val="00D74289"/>
    <w:rsid w:val="00DD20D4"/>
    <w:rsid w:val="00DF3F59"/>
    <w:rsid w:val="00E05D61"/>
    <w:rsid w:val="00E164F0"/>
    <w:rsid w:val="00E75B2D"/>
    <w:rsid w:val="00E76E39"/>
    <w:rsid w:val="00EC7C44"/>
    <w:rsid w:val="00EF2C4A"/>
    <w:rsid w:val="00F4432F"/>
    <w:rsid w:val="00F45DCD"/>
    <w:rsid w:val="00F5588A"/>
    <w:rsid w:val="00F617EB"/>
    <w:rsid w:val="00F86DF9"/>
    <w:rsid w:val="00FA2F32"/>
    <w:rsid w:val="00FB1EAC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2FE8D6-DEE6-4D26-ABB1-BA2D7A8C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FD1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E0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0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3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57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C130FA"/>
    <w:pPr>
      <w:numPr>
        <w:numId w:val="1"/>
      </w:numPr>
    </w:pPr>
  </w:style>
  <w:style w:type="numbering" w:customStyle="1" w:styleId="MyStyle">
    <w:name w:val="MyStyle"/>
    <w:uiPriority w:val="99"/>
    <w:rsid w:val="00C130FA"/>
    <w:pPr>
      <w:numPr>
        <w:numId w:val="3"/>
      </w:numPr>
    </w:pPr>
  </w:style>
  <w:style w:type="paragraph" w:styleId="En-tte">
    <w:name w:val="header"/>
    <w:basedOn w:val="Normal"/>
    <w:link w:val="En-tteCar"/>
    <w:uiPriority w:val="99"/>
    <w:unhideWhenUsed/>
    <w:rsid w:val="003E07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072B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E07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072B"/>
    <w:rPr>
      <w:lang w:val="fr-FR"/>
    </w:rPr>
  </w:style>
  <w:style w:type="paragraph" w:styleId="Sansinterligne">
    <w:name w:val="No Spacing"/>
    <w:link w:val="SansinterligneCar"/>
    <w:uiPriority w:val="1"/>
    <w:qFormat/>
    <w:rsid w:val="003E072B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072B"/>
    <w:rPr>
      <w:rFonts w:eastAsiaTheme="minorEastAsia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0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072B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E0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E0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4639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1D3674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Paragraphedeliste">
    <w:name w:val="List Paragraph"/>
    <w:basedOn w:val="Normal"/>
    <w:uiPriority w:val="34"/>
    <w:qFormat/>
    <w:rsid w:val="005D55C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C5786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F342E2237D478FA3C3AF226474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098F3-CB01-4E5F-BBE2-B55C25991222}"/>
      </w:docPartPr>
      <w:docPartBody>
        <w:p w:rsidR="00BD6278" w:rsidRDefault="00C91FB0" w:rsidP="00C91FB0">
          <w:pPr>
            <w:pStyle w:val="2CF342E2237D478FA3C3AF226474E3E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148BE8CA392F47B7942D300FB90F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67BE-B5DB-4B64-950D-FE3512D372E3}"/>
      </w:docPartPr>
      <w:docPartBody>
        <w:p w:rsidR="00BD6278" w:rsidRDefault="00C91FB0" w:rsidP="00C91FB0">
          <w:pPr>
            <w:pStyle w:val="148BE8CA392F47B7942D300FB90F53B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5B6D1B0FB3DB436C9634046DEF8FA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77EA-D9A0-4B48-9556-E0262CBFD92C}"/>
      </w:docPartPr>
      <w:docPartBody>
        <w:p w:rsidR="00BD6278" w:rsidRDefault="00C91FB0" w:rsidP="00C91FB0">
          <w:pPr>
            <w:pStyle w:val="5B6D1B0FB3DB436C9634046DEF8FA9DE"/>
          </w:pPr>
          <w:r>
            <w:rPr>
              <w:color w:val="5B9BD5" w:themeColor="accent1"/>
              <w:sz w:val="200"/>
              <w:szCs w:val="200"/>
            </w:rPr>
            <w:t>[Year]</w:t>
          </w:r>
        </w:p>
      </w:docPartBody>
    </w:docPart>
    <w:docPart>
      <w:docPartPr>
        <w:name w:val="667E387CDC24481B860F4C92705DC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2FCBC-A7EE-43B2-B1F6-E484BD92572A}"/>
      </w:docPartPr>
      <w:docPartBody>
        <w:p w:rsidR="00BD6278" w:rsidRDefault="00C91FB0" w:rsidP="00C91FB0">
          <w:pPr>
            <w:pStyle w:val="667E387CDC24481B860F4C92705DC69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1FB0"/>
    <w:rsid w:val="005D7D01"/>
    <w:rsid w:val="0081368C"/>
    <w:rsid w:val="00BD6278"/>
    <w:rsid w:val="00C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2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567D4925B6945858FBE63E09C742250">
    <w:name w:val="8567D4925B6945858FBE63E09C742250"/>
    <w:rsid w:val="00C91FB0"/>
  </w:style>
  <w:style w:type="paragraph" w:customStyle="1" w:styleId="F6BEDFDC9B7248C58714ECD94FCAEAD0">
    <w:name w:val="F6BEDFDC9B7248C58714ECD94FCAEAD0"/>
    <w:rsid w:val="00C91FB0"/>
  </w:style>
  <w:style w:type="paragraph" w:customStyle="1" w:styleId="18AAA77F98C6477CBEAB314C799551D9">
    <w:name w:val="18AAA77F98C6477CBEAB314C799551D9"/>
    <w:rsid w:val="00C91FB0"/>
  </w:style>
  <w:style w:type="paragraph" w:customStyle="1" w:styleId="B1B5EB5A3BDD4D6F9FD485A0C3751DC8">
    <w:name w:val="B1B5EB5A3BDD4D6F9FD485A0C3751DC8"/>
    <w:rsid w:val="00C91FB0"/>
  </w:style>
  <w:style w:type="paragraph" w:customStyle="1" w:styleId="2CF342E2237D478FA3C3AF226474E3EB">
    <w:name w:val="2CF342E2237D478FA3C3AF226474E3EB"/>
    <w:rsid w:val="00C91FB0"/>
  </w:style>
  <w:style w:type="paragraph" w:customStyle="1" w:styleId="148BE8CA392F47B7942D300FB90F53B3">
    <w:name w:val="148BE8CA392F47B7942D300FB90F53B3"/>
    <w:rsid w:val="00C91FB0"/>
  </w:style>
  <w:style w:type="paragraph" w:customStyle="1" w:styleId="5B6D1B0FB3DB436C9634046DEF8FA9DE">
    <w:name w:val="5B6D1B0FB3DB436C9634046DEF8FA9DE"/>
    <w:rsid w:val="00C91FB0"/>
  </w:style>
  <w:style w:type="paragraph" w:customStyle="1" w:styleId="667E387CDC24481B860F4C92705DC69D">
    <w:name w:val="667E387CDC24481B860F4C92705DC69D"/>
    <w:rsid w:val="00C91FB0"/>
  </w:style>
  <w:style w:type="paragraph" w:customStyle="1" w:styleId="7D7C3B6CEF334EF1A5BAD774459192F4">
    <w:name w:val="7D7C3B6CEF334EF1A5BAD774459192F4"/>
    <w:rsid w:val="00C91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2015-12-17T00:00:00</PublishDate>
  <Abstract>Rapport intermédiaire du projet du LO43, diagramme UML, présentation des règles du jeu.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645DF9-DB02-47D1-944E-183B54E7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752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– Back to the Catane</dc:title>
  <dc:subject>LO43</dc:subject>
  <dc:creator>Antoine Coupat</dc:creator>
  <cp:lastModifiedBy>florian staine</cp:lastModifiedBy>
  <cp:revision>107</cp:revision>
  <dcterms:created xsi:type="dcterms:W3CDTF">2015-12-11T13:35:00Z</dcterms:created>
  <dcterms:modified xsi:type="dcterms:W3CDTF">2015-12-17T10:46:00Z</dcterms:modified>
</cp:coreProperties>
</file>