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200"/>
        <w:jc w:val="center"/>
      </w:pPr>
      <w:r>
        <w:rPr>
          <w:rFonts w:ascii="Georgia" w:cs="Georgia" w:eastAsia="Georgia" w:hAnsi="Georgia"/>
          <w:b/>
          <w:bCs/>
          <w:color w:val="B8860B"/>
          <w:sz w:val="44"/>
          <w:szCs w:val="44"/>
        </w:rPr>
        <w:t xml:space="preserve">RAPPORT DE PROJET</w:t>
      </w:r>
    </w:p>
    <w:p>
      <w:pPr>
        <w:spacing w:after="100"/>
      </w:pPr>
    </w:p>
    <w:p>
      <w:pPr>
        <w:spacing w:after="100"/>
        <w:jc w:val="center"/>
      </w:pPr>
      <w:r>
        <w:rPr>
          <w:rFonts w:ascii="Georgia" w:cs="Georgia" w:eastAsia="Georgia" w:hAnsi="Georgia"/>
          <w:b/>
          <w:bCs/>
          <w:color w:val="2C3E50"/>
          <w:sz w:val="36"/>
          <w:szCs w:val="36"/>
        </w:rPr>
        <w:t xml:space="preserve">Appart Hôtel Tricastin</w:t>
      </w:r>
    </w:p>
    <w:p>
      <w:pPr>
        <w:spacing w:after="80"/>
        <w:jc w:val="center"/>
      </w:pPr>
      <w:r>
        <w:rPr>
          <w:rFonts w:ascii="Montserrat" w:cs="Montserrat" w:eastAsia="Montserrat" w:hAnsi="Montserrat"/>
          <w:color w:val="666666"/>
          <w:sz w:val="24"/>
          <w:szCs w:val="24"/>
        </w:rPr>
        <w:t xml:space="preserve">Application web de gestion d’appart-hôtel</w:t>
      </w:r>
    </w:p>
    <w:p>
      <w:pPr>
        <w:spacing w:after="80"/>
        <w:jc w:val="center"/>
      </w:pPr>
      <w:r>
        <w:rPr>
          <w:rFonts w:ascii="Montserrat" w:cs="Montserrat" w:eastAsia="Montserrat" w:hAnsi="Montserrat"/>
          <w:color w:val="888888"/>
          <w:sz w:val="22"/>
          <w:szCs w:val="22"/>
        </w:rPr>
        <w:t xml:space="preserve">Projet monolithique Symfony 7.4 LTS + Bootstrap 5</w:t>
      </w:r>
    </w:p>
    <w:p>
      <w:pPr>
        <w:spacing w:after="100"/>
      </w:pPr>
    </w:p>
    <w:p>
      <w:pPr>
        <w:spacing w:after="100"/>
      </w:pPr>
    </w:p>
    <w:p>
      <w:pPr>
        <w:spacing w:after="100"/>
      </w:pPr>
    </w:p>
    <w:p>
      <w:pPr>
        <w:jc w:val="center"/>
      </w:pPr>
      <w:r>
        <w:rPr>
          <w:rFonts w:ascii="Montserrat" w:cs="Montserrat" w:eastAsia="Montserrat" w:hAnsi="Montserrat"/>
          <w:b/>
          <w:bCs/>
          <w:sz w:val="22"/>
          <w:szCs w:val="22"/>
        </w:rPr>
        <w:t xml:space="preserve">Client : AIZAC Mickaël</w:t>
      </w:r>
    </w:p>
    <w:p>
      <w:pPr>
        <w:jc w:val="center"/>
      </w:pPr>
      <w:r>
        <w:rPr>
          <w:rFonts w:ascii="Montserrat" w:cs="Montserrat" w:eastAsia="Montserrat" w:hAnsi="Montserrat"/>
          <w:b/>
          <w:bCs/>
          <w:sz w:val="22"/>
          <w:szCs w:val="22"/>
        </w:rPr>
        <w:t xml:space="preserve">Développeur : AIZAC Florian</w:t>
      </w:r>
    </w:p>
    <w:p>
      <w:pPr>
        <w:jc w:val="center"/>
      </w:pPr>
      <w:r>
        <w:rPr>
          <w:rFonts w:ascii="Montserrat" w:cs="Montserrat" w:eastAsia="Montserrat" w:hAnsi="Montserrat"/>
          <w:sz w:val="22"/>
          <w:szCs w:val="22"/>
        </w:rPr>
        <w:t xml:space="preserve">Date : Avril 2026</w:t>
      </w:r>
    </w:p>
    <w:p>
      <w:pPr>
        <w:jc w:val="center"/>
      </w:pPr>
      <w:r>
        <w:rPr>
          <w:rFonts w:ascii="Montserrat" w:cs="Montserrat" w:eastAsia="Montserrat" w:hAnsi="Montserrat"/>
          <w:color w:val="888888"/>
          <w:sz w:val="20"/>
          <w:szCs w:val="20"/>
        </w:rPr>
        <w:t xml:space="preserve">Version Symfony : 7.4.8 LTS | PHP 8.4.15</w:t>
      </w:r>
    </w:p>
    <w:p>
      <w:r>
        <w:br w:type="page"/>
      </w:r>
    </w:p>
    <w:p>
      <w:pPr>
        <w:pStyle w:val="Heading1"/>
        <w:spacing w:after="200" w:before="400"/>
      </w:pPr>
      <w:r>
        <w:rPr>
          <w:rFonts w:ascii="Georgia" w:cs="Georgia" w:eastAsia="Georgia" w:hAnsi="Georgia"/>
          <w:b/>
          <w:bCs/>
          <w:color w:val="2C3E50"/>
          <w:sz w:val="32"/>
          <w:szCs w:val="32"/>
        </w:rPr>
        <w:t xml:space="preserve">1. Contexte du projet</w:t>
      </w:r>
    </w:p>
    <w:p>
      <w:pPr>
        <w:spacing w:after="120"/>
        <w:jc w:val="both"/>
      </w:pPr>
      <w:r>
        <w:rPr>
          <w:rFonts w:ascii="Montserrat" w:cs="Montserrat" w:eastAsia="Montserrat" w:hAnsi="Montserrat"/>
          <w:sz w:val="21"/>
          <w:szCs w:val="21"/>
        </w:rPr>
        <w:t xml:space="preserve">Le projet « Appart Hôtel Tricastin » consiste en la réalisation d’une application web complète pour un appart-hôtel situé en Drôme Provençale. L’établissement propose 12 appartements meublés répartis sur 3 localisations géographiques distinctes : Pont-Saint-Esprit (30), Saint-Paul-Trois-Châteaux (26) et Tulette (26).</w:t>
      </w:r>
    </w:p>
    <w:p>
      <w:pPr>
        <w:spacing w:after="120"/>
        <w:jc w:val="both"/>
      </w:pPr>
      <w:r>
        <w:rPr>
          <w:rFonts w:ascii="Montserrat" w:cs="Montserrat" w:eastAsia="Montserrat" w:hAnsi="Montserrat"/>
          <w:sz w:val="21"/>
          <w:szCs w:val="21"/>
        </w:rPr>
        <w:t xml:space="preserve">L’objectif principal est de fournir un site moderne et performant permettant aux visiteurs de découvrir les appartements disponibles, de consulter le calendrier de disponibilité, de soumettre une demande de réservation et de procéder au paiement en ligne. Un back-office d’administration complet permet au propriétaire de gérer l’ensemble de son activité.</w:t>
      </w:r>
    </w:p>
    <w:p>
      <w:pPr>
        <w:pStyle w:val="Heading2"/>
        <w:spacing w:after="150" w:before="300"/>
      </w:pPr>
      <w:r>
        <w:rPr>
          <w:rFonts w:ascii="Georgia" w:cs="Georgia" w:eastAsia="Georgia" w:hAnsi="Georgia"/>
          <w:b/>
          <w:bCs/>
          <w:color w:val="B8860B"/>
          <w:sz w:val="26"/>
          <w:szCs w:val="26"/>
        </w:rPr>
        <w:t xml:space="preserve">1.1 Objectifs fonctionnels</w:t>
      </w:r>
    </w:p>
    <w:p>
      <w:pPr>
        <w:pStyle w:val="ListParagraph"/>
        <w:numPr>
          <w:ilvl w:val="0"/>
          <w:numId w:val="2"/>
        </w:numPr>
        <w:spacing w:after="60"/>
      </w:pPr>
      <w:r>
        <w:rPr>
          <w:rFonts w:ascii="Montserrat" w:cs="Montserrat" w:eastAsia="Montserrat" w:hAnsi="Montserrat"/>
          <w:sz w:val="21"/>
          <w:szCs w:val="21"/>
        </w:rPr>
        <w:t xml:space="preserve">Présenter les 3 localisations et les 12 appartements associés</w:t>
      </w:r>
    </w:p>
    <w:p>
      <w:pPr>
        <w:pStyle w:val="ListParagraph"/>
        <w:numPr>
          <w:ilvl w:val="0"/>
          <w:numId w:val="2"/>
        </w:numPr>
        <w:spacing w:after="60"/>
      </w:pPr>
      <w:r>
        <w:rPr>
          <w:rFonts w:ascii="Montserrat" w:cs="Montserrat" w:eastAsia="Montserrat" w:hAnsi="Montserrat"/>
          <w:sz w:val="21"/>
          <w:szCs w:val="21"/>
        </w:rPr>
        <w:t xml:space="preserve">Permettre aux visiteurs de soumettre une demande de réservation en ligne</w:t>
      </w:r>
    </w:p>
    <w:p>
      <w:pPr>
        <w:pStyle w:val="ListParagraph"/>
        <w:numPr>
          <w:ilvl w:val="0"/>
          <w:numId w:val="2"/>
        </w:numPr>
        <w:spacing w:after="60"/>
      </w:pPr>
      <w:r>
        <w:rPr>
          <w:rFonts w:ascii="Montserrat" w:cs="Montserrat" w:eastAsia="Montserrat" w:hAnsi="Montserrat"/>
          <w:sz w:val="21"/>
          <w:szCs w:val="21"/>
        </w:rPr>
        <w:t xml:space="preserve">Proposer un calendrier de disponibilité en temps réel par appartement</w:t>
      </w:r>
    </w:p>
    <w:p>
      <w:pPr>
        <w:pStyle w:val="ListParagraph"/>
        <w:numPr>
          <w:ilvl w:val="0"/>
          <w:numId w:val="2"/>
        </w:numPr>
        <w:spacing w:after="60"/>
      </w:pPr>
      <w:r>
        <w:rPr>
          <w:rFonts w:ascii="Montserrat" w:cs="Montserrat" w:eastAsia="Montserrat" w:hAnsi="Montserrat"/>
          <w:sz w:val="21"/>
          <w:szCs w:val="21"/>
        </w:rPr>
        <w:t xml:space="preserve">Gérer les paiements en ligne via Stripe (acompte + solde)</w:t>
      </w:r>
    </w:p>
    <w:p>
      <w:pPr>
        <w:pStyle w:val="ListParagraph"/>
        <w:numPr>
          <w:ilvl w:val="0"/>
          <w:numId w:val="2"/>
        </w:numPr>
        <w:spacing w:after="60"/>
      </w:pPr>
      <w:r>
        <w:rPr>
          <w:rFonts w:ascii="Montserrat" w:cs="Montserrat" w:eastAsia="Montserrat" w:hAnsi="Montserrat"/>
          <w:sz w:val="21"/>
          <w:szCs w:val="21"/>
        </w:rPr>
        <w:t xml:space="preserve">Offrir un espace client avec historique des réservations et paiements</w:t>
      </w:r>
    </w:p>
    <w:p>
      <w:pPr>
        <w:pStyle w:val="ListParagraph"/>
        <w:numPr>
          <w:ilvl w:val="0"/>
          <w:numId w:val="2"/>
        </w:numPr>
        <w:spacing w:after="60"/>
      </w:pPr>
      <w:r>
        <w:rPr>
          <w:rFonts w:ascii="Montserrat" w:cs="Montserrat" w:eastAsia="Montserrat" w:hAnsi="Montserrat"/>
          <w:sz w:val="21"/>
          <w:szCs w:val="21"/>
        </w:rPr>
        <w:t xml:space="preserve">Permettre l’upload d’images via Cloudinary</w:t>
      </w:r>
    </w:p>
    <w:p>
      <w:pPr>
        <w:pStyle w:val="ListParagraph"/>
        <w:numPr>
          <w:ilvl w:val="0"/>
          <w:numId w:val="2"/>
        </w:numPr>
        <w:spacing w:after="60"/>
      </w:pPr>
      <w:r>
        <w:rPr>
          <w:rFonts w:ascii="Montserrat" w:cs="Montserrat" w:eastAsia="Montserrat" w:hAnsi="Montserrat"/>
          <w:sz w:val="21"/>
          <w:szCs w:val="21"/>
        </w:rPr>
        <w:t xml:space="preserve">Envoyer des notifications email automatisées (confirmation, rappel, demande d’avis)</w:t>
      </w:r>
    </w:p>
    <w:p>
      <w:pPr>
        <w:pStyle w:val="ListParagraph"/>
        <w:numPr>
          <w:ilvl w:val="0"/>
          <w:numId w:val="2"/>
        </w:numPr>
        <w:spacing w:after="60"/>
      </w:pPr>
      <w:r>
        <w:rPr>
          <w:rFonts w:ascii="Montserrat" w:cs="Montserrat" w:eastAsia="Montserrat" w:hAnsi="Montserrat"/>
          <w:sz w:val="21"/>
          <w:szCs w:val="21"/>
        </w:rPr>
        <w:t xml:space="preserve">Générer un export comptable CSV pour le comptable</w:t>
      </w:r>
    </w:p>
    <w:p>
      <w:pPr>
        <w:pStyle w:val="ListParagraph"/>
        <w:numPr>
          <w:ilvl w:val="0"/>
          <w:numId w:val="2"/>
        </w:numPr>
        <w:spacing w:after="60"/>
      </w:pPr>
      <w:r>
        <w:rPr>
          <w:rFonts w:ascii="Montserrat" w:cs="Montserrat" w:eastAsia="Montserrat" w:hAnsi="Montserrat"/>
          <w:sz w:val="21"/>
          <w:szCs w:val="21"/>
        </w:rPr>
        <w:t xml:space="preserve">Proposer une interface d’administration complète</w:t>
      </w:r>
    </w:p>
    <w:p>
      <w:pPr>
        <w:pStyle w:val="ListParagraph"/>
        <w:numPr>
          <w:ilvl w:val="0"/>
          <w:numId w:val="2"/>
        </w:numPr>
        <w:spacing w:after="60"/>
      </w:pPr>
      <w:r>
        <w:rPr>
          <w:rFonts w:ascii="Montserrat" w:cs="Montserrat" w:eastAsia="Montserrat" w:hAnsi="Montserrat"/>
          <w:sz w:val="21"/>
          <w:szCs w:val="21"/>
        </w:rPr>
        <w:t xml:space="preserve">Supporter le français et l’anglais (internationalisation i18n)</w:t>
      </w:r>
    </w:p>
    <w:p>
      <w:pPr>
        <w:pStyle w:val="ListParagraph"/>
        <w:numPr>
          <w:ilvl w:val="0"/>
          <w:numId w:val="2"/>
        </w:numPr>
        <w:spacing w:after="60"/>
      </w:pPr>
      <w:r>
        <w:rPr>
          <w:rFonts w:ascii="Montserrat" w:cs="Montserrat" w:eastAsia="Montserrat" w:hAnsi="Montserrat"/>
          <w:sz w:val="21"/>
          <w:szCs w:val="21"/>
        </w:rPr>
        <w:t xml:space="preserve">Sécuriser l’accès au back-office par authentification</w:t>
      </w:r>
    </w:p>
    <w:p>
      <w:pPr>
        <w:pStyle w:val="Heading2"/>
        <w:spacing w:after="150" w:before="300"/>
      </w:pPr>
      <w:r>
        <w:rPr>
          <w:rFonts w:ascii="Georgia" w:cs="Georgia" w:eastAsia="Georgia" w:hAnsi="Georgia"/>
          <w:b/>
          <w:bCs/>
          <w:color w:val="B8860B"/>
          <w:sz w:val="26"/>
          <w:szCs w:val="26"/>
        </w:rPr>
        <w:t xml:space="preserve">1.2 Cible utilisateur</w:t>
      </w:r>
    </w:p>
    <w:p>
      <w:pPr>
        <w:spacing w:after="120"/>
        <w:jc w:val="both"/>
      </w:pPr>
      <w:r>
        <w:rPr>
          <w:rFonts w:ascii="Montserrat" w:cs="Montserrat" w:eastAsia="Montserrat" w:hAnsi="Montserrat"/>
          <w:sz w:val="21"/>
          <w:szCs w:val="21"/>
        </w:rPr>
        <w:t xml:space="preserve">Le site s’adresse à quatre types d’utilisateurs : les voyageurs (touristes, professionnels en déplacement, familles), les clients enregistrés qui accèdent à leur espace personnel, le propriétaire/gérant qui administre l’activité via le back-office, et le comptable qui reçoit les exports CSV mensuels.</w:t>
      </w:r>
    </w:p>
    <w:p>
      <w:r>
        <w:br w:type="page"/>
      </w:r>
    </w:p>
    <w:p>
      <w:pPr>
        <w:pStyle w:val="Heading1"/>
        <w:spacing w:after="200" w:before="400"/>
      </w:pPr>
      <w:r>
        <w:rPr>
          <w:rFonts w:ascii="Georgia" w:cs="Georgia" w:eastAsia="Georgia" w:hAnsi="Georgia"/>
          <w:b/>
          <w:bCs/>
          <w:color w:val="2C3E50"/>
          <w:sz w:val="32"/>
          <w:szCs w:val="32"/>
        </w:rPr>
        <w:t xml:space="preserve">2. Stack technique</w:t>
      </w:r>
    </w:p>
    <w:p>
      <w:pPr>
        <w:spacing w:after="120"/>
        <w:jc w:val="both"/>
      </w:pPr>
      <w:r>
        <w:rPr>
          <w:rFonts w:ascii="Montserrat" w:cs="Montserrat" w:eastAsia="Montserrat" w:hAnsi="Montserrat"/>
          <w:sz w:val="21"/>
          <w:szCs w:val="21"/>
        </w:rPr>
        <w:t xml:space="preserve">Le projet adopte une architecture monolithique Symfony où le front-end (Twig/Bootstrap) et le back-end (PHP/Doctrine) cohabitent dans le même projet.</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Montserrat" w:cs="Montserrat" w:eastAsia="Montserrat" w:hAnsi="Montserrat"/>
                <w:b/>
                <w:bCs/>
                <w:color w:val="FFFFFF"/>
                <w:sz w:val="20"/>
                <w:szCs w:val="20"/>
              </w:rPr>
              <w:t xml:space="preserve">Composant</w:t>
            </w:r>
          </w:p>
        </w:tc>
        <w:tc>
          <w:tcPr>
            <w:tcW w:type="dxa" w:w="5526"/>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Montserrat" w:cs="Montserrat" w:eastAsia="Montserrat" w:hAnsi="Montserrat"/>
                <w:b/>
                <w:bCs/>
                <w:color w:val="FFFFFF"/>
                <w:sz w:val="20"/>
                <w:szCs w:val="20"/>
              </w:rPr>
              <w:t xml:space="preserve">Technologie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bCs/>
                <w:sz w:val="20"/>
                <w:szCs w:val="20"/>
              </w:rPr>
              <w:t xml:space="preserve">Framework</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val="false"/>
                <w:bCs w:val="false"/>
                <w:sz w:val="20"/>
                <w:szCs w:val="20"/>
              </w:rPr>
              <w:t xml:space="preserve">Symfony 7.4.8 LTS</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bCs/>
                <w:sz w:val="20"/>
                <w:szCs w:val="20"/>
              </w:rPr>
              <w:t xml:space="preserve">Langage</w:t>
            </w:r>
          </w:p>
        </w:tc>
        <w:tc>
          <w:tcPr>
            <w:tcW w:type="dxa" w:w="5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val="false"/>
                <w:bCs w:val="false"/>
                <w:sz w:val="20"/>
                <w:szCs w:val="20"/>
              </w:rPr>
              <w:t xml:space="preserve">PHP 8.4.15</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bCs/>
                <w:sz w:val="20"/>
                <w:szCs w:val="20"/>
              </w:rPr>
              <w:t xml:space="preserve">Template</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val="false"/>
                <w:bCs w:val="false"/>
                <w:sz w:val="20"/>
                <w:szCs w:val="20"/>
              </w:rPr>
              <w:t xml:space="preserve">Twig</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bCs/>
                <w:sz w:val="20"/>
                <w:szCs w:val="20"/>
              </w:rPr>
              <w:t xml:space="preserve">CSS / UI</w:t>
            </w:r>
          </w:p>
        </w:tc>
        <w:tc>
          <w:tcPr>
            <w:tcW w:type="dxa" w:w="5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val="false"/>
                <w:bCs w:val="false"/>
                <w:sz w:val="20"/>
                <w:szCs w:val="20"/>
              </w:rPr>
              <w:t xml:space="preserve">Bootstrap 5.3 + CSS custom</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bCs/>
                <w:sz w:val="20"/>
                <w:szCs w:val="20"/>
              </w:rPr>
              <w:t xml:space="preserve">Icons</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val="false"/>
                <w:bCs w:val="false"/>
                <w:sz w:val="20"/>
                <w:szCs w:val="20"/>
              </w:rPr>
              <w:t xml:space="preserve">Bootstrap Icons</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bCs/>
                <w:sz w:val="20"/>
                <w:szCs w:val="20"/>
              </w:rPr>
              <w:t xml:space="preserve">Typographie</w:t>
            </w:r>
          </w:p>
        </w:tc>
        <w:tc>
          <w:tcPr>
            <w:tcW w:type="dxa" w:w="5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val="false"/>
                <w:bCs w:val="false"/>
                <w:sz w:val="20"/>
                <w:szCs w:val="20"/>
              </w:rPr>
              <w:t xml:space="preserve">Cormorant Garamond + Montserrat (Google Fonts)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bCs/>
                <w:sz w:val="20"/>
                <w:szCs w:val="20"/>
              </w:rPr>
              <w:t xml:space="preserve">ORM</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val="false"/>
                <w:bCs w:val="false"/>
                <w:sz w:val="20"/>
                <w:szCs w:val="20"/>
              </w:rPr>
              <w:t xml:space="preserve">Doctrine ORM</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bCs/>
                <w:sz w:val="20"/>
                <w:szCs w:val="20"/>
              </w:rPr>
              <w:t xml:space="preserve">Base de données</w:t>
            </w:r>
          </w:p>
        </w:tc>
        <w:tc>
          <w:tcPr>
            <w:tcW w:type="dxa" w:w="5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val="false"/>
                <w:bCs w:val="false"/>
                <w:sz w:val="20"/>
                <w:szCs w:val="20"/>
              </w:rPr>
              <w:t xml:space="preserve">MySQL (production)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bCs/>
                <w:sz w:val="20"/>
                <w:szCs w:val="20"/>
              </w:rPr>
              <w:t xml:space="preserve">Authentification</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val="false"/>
                <w:bCs w:val="false"/>
                <w:sz w:val="20"/>
                <w:szCs w:val="20"/>
              </w:rPr>
              <w:t xml:space="preserve">Symfony Security Bundle</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bCs/>
                <w:sz w:val="20"/>
                <w:szCs w:val="20"/>
              </w:rPr>
              <w:t xml:space="preserve">Traduction</w:t>
            </w:r>
          </w:p>
        </w:tc>
        <w:tc>
          <w:tcPr>
            <w:tcW w:type="dxa" w:w="5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val="false"/>
                <w:bCs w:val="false"/>
                <w:sz w:val="20"/>
                <w:szCs w:val="20"/>
              </w:rPr>
              <w:t xml:space="preserve">Symfony Translation (FR/EN)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bCs/>
                <w:sz w:val="20"/>
                <w:szCs w:val="20"/>
              </w:rPr>
              <w:t xml:space="preserve">Mailer</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val="false"/>
                <w:bCs w:val="false"/>
                <w:sz w:val="20"/>
                <w:szCs w:val="20"/>
              </w:rPr>
              <w:t xml:space="preserve">Symfony Mailer</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bCs/>
                <w:sz w:val="20"/>
                <w:szCs w:val="20"/>
              </w:rPr>
              <w:t xml:space="preserve">Paiement</w:t>
            </w:r>
          </w:p>
        </w:tc>
        <w:tc>
          <w:tcPr>
            <w:tcW w:type="dxa" w:w="5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val="false"/>
                <w:bCs w:val="false"/>
                <w:sz w:val="20"/>
                <w:szCs w:val="20"/>
              </w:rPr>
              <w:t xml:space="preserve">Stripe (Checkout Sessions)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bCs/>
                <w:sz w:val="20"/>
                <w:szCs w:val="20"/>
              </w:rPr>
              <w:t xml:space="preserve">Images</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val="false"/>
                <w:bCs w:val="false"/>
                <w:sz w:val="20"/>
                <w:szCs w:val="20"/>
              </w:rPr>
              <w:t xml:space="preserve">Cloudinary (upload + CDN + transformations)</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bCs/>
                <w:sz w:val="20"/>
                <w:szCs w:val="20"/>
              </w:rPr>
              <w:t xml:space="preserve">Calendrier</w:t>
            </w:r>
          </w:p>
        </w:tc>
        <w:tc>
          <w:tcPr>
            <w:tcW w:type="dxa" w:w="5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val="false"/>
                <w:bCs w:val="false"/>
                <w:sz w:val="20"/>
                <w:szCs w:val="20"/>
              </w:rPr>
              <w:t xml:space="preserve">FullCalendar 6 (JS)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bCs/>
                <w:sz w:val="20"/>
                <w:szCs w:val="20"/>
              </w:rPr>
              <w:t xml:space="preserve">JavaScript</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val="false"/>
                <w:bCs w:val="false"/>
                <w:sz w:val="20"/>
                <w:szCs w:val="20"/>
              </w:rPr>
              <w:t xml:space="preserve">Vanilla JS (AJAX, FullCalendar, scroll-reveal)</w:t>
            </w:r>
          </w:p>
        </w:tc>
      </w:tr>
    </w:tbl>
    <w:p>
      <w:r>
        <w:br w:type="page"/>
      </w:r>
    </w:p>
    <w:p>
      <w:pPr>
        <w:pStyle w:val="Heading1"/>
        <w:spacing w:after="200" w:before="400"/>
      </w:pPr>
      <w:r>
        <w:rPr>
          <w:rFonts w:ascii="Georgia" w:cs="Georgia" w:eastAsia="Georgia" w:hAnsi="Georgia"/>
          <w:b/>
          <w:bCs/>
          <w:color w:val="2C3E50"/>
          <w:sz w:val="32"/>
          <w:szCs w:val="32"/>
        </w:rPr>
        <w:t xml:space="preserve">3. Architecture du projet</w:t>
      </w:r>
    </w:p>
    <w:p>
      <w:pPr>
        <w:pStyle w:val="Heading2"/>
        <w:spacing w:after="150" w:before="300"/>
      </w:pPr>
      <w:r>
        <w:rPr>
          <w:rFonts w:ascii="Georgia" w:cs="Georgia" w:eastAsia="Georgia" w:hAnsi="Georgia"/>
          <w:b/>
          <w:bCs/>
          <w:color w:val="B8860B"/>
          <w:sz w:val="26"/>
          <w:szCs w:val="26"/>
        </w:rPr>
        <w:t xml:space="preserve">3.1 Structure des dossiers</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Montserrat" w:cs="Montserrat" w:eastAsia="Montserrat" w:hAnsi="Montserrat"/>
                <w:b/>
                <w:bCs/>
                <w:color w:val="FFFFFF"/>
                <w:sz w:val="20"/>
                <w:szCs w:val="20"/>
              </w:rPr>
              <w:t xml:space="preserve">Dossier / Fichier</w:t>
            </w:r>
          </w:p>
        </w:tc>
        <w:tc>
          <w:tcPr>
            <w:tcW w:type="dxa" w:w="5526"/>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Montserrat" w:cs="Montserrat" w:eastAsia="Montserrat" w:hAnsi="Montserrat"/>
                <w:b/>
                <w:bCs/>
                <w:color w:val="FFFFFF"/>
                <w:sz w:val="20"/>
                <w:szCs w:val="20"/>
              </w:rPr>
              <w:t xml:space="preserve">Rôle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bCs/>
                <w:sz w:val="20"/>
                <w:szCs w:val="20"/>
              </w:rPr>
              <w:t xml:space="preserve">src/Controller/</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val="false"/>
                <w:bCs w:val="false"/>
                <w:sz w:val="20"/>
                <w:szCs w:val="20"/>
              </w:rPr>
              <w:t xml:space="preserve">Home, Appartement, Reservation, Contact, Admin, Security, Locale, Calendrier, Comptabilité, Client, Payment, User, AdminTemoignage</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bCs/>
                <w:sz w:val="20"/>
                <w:szCs w:val="20"/>
              </w:rPr>
              <w:t xml:space="preserve">src/Entity/</w:t>
            </w:r>
          </w:p>
        </w:tc>
        <w:tc>
          <w:tcPr>
            <w:tcW w:type="dxa" w:w="5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val="false"/>
                <w:bCs w:val="false"/>
                <w:sz w:val="20"/>
                <w:szCs w:val="20"/>
              </w:rPr>
              <w:t xml:space="preserve">Localisation, Appartement, Reservation, Temoignage, User, Disponibilite, Payment, Frais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bCs/>
                <w:sz w:val="20"/>
                <w:szCs w:val="20"/>
              </w:rPr>
              <w:t xml:space="preserve">src/Repository/</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val="false"/>
                <w:bCs w:val="false"/>
                <w:sz w:val="20"/>
                <w:szCs w:val="20"/>
              </w:rPr>
              <w:t xml:space="preserve">Repositories Doctrine avec requêtes personnalisées</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bCs/>
                <w:sz w:val="20"/>
                <w:szCs w:val="20"/>
              </w:rPr>
              <w:t xml:space="preserve">src/Form/</w:t>
            </w:r>
          </w:p>
        </w:tc>
        <w:tc>
          <w:tcPr>
            <w:tcW w:type="dxa" w:w="5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val="false"/>
                <w:bCs w:val="false"/>
                <w:sz w:val="20"/>
                <w:szCs w:val="20"/>
              </w:rPr>
              <w:t xml:space="preserve">ReservationType, ContactType, FraisType, ExportComptabiliteType, ProfileType, TemoignageType, UserType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bCs/>
                <w:sz w:val="20"/>
                <w:szCs w:val="20"/>
              </w:rPr>
              <w:t xml:space="preserve">src/Service/</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val="false"/>
                <w:bCs w:val="false"/>
                <w:sz w:val="20"/>
                <w:szCs w:val="20"/>
              </w:rPr>
              <w:t xml:space="preserve">MailerService, CloudinaryService, StripeService, ComptabiliteExporter, DateService, DistanceService, NominatimService, OsrmService, SanitizerService, LogService</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bCs/>
                <w:sz w:val="20"/>
                <w:szCs w:val="20"/>
              </w:rPr>
              <w:t xml:space="preserve">src/Command/</w:t>
            </w:r>
          </w:p>
        </w:tc>
        <w:tc>
          <w:tcPr>
            <w:tcW w:type="dxa" w:w="5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val="false"/>
                <w:bCs w:val="false"/>
                <w:sz w:val="20"/>
                <w:szCs w:val="20"/>
              </w:rPr>
              <w:t xml:space="preserve">CreateAdmin, CloudinaryMigrate, SendDemandeAvis, SendRappelsReservations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bCs/>
                <w:sz w:val="20"/>
                <w:szCs w:val="20"/>
              </w:rPr>
              <w:t xml:space="preserve">src/EventSubscriber/</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val="false"/>
                <w:bCs w:val="false"/>
                <w:sz w:val="20"/>
                <w:szCs w:val="20"/>
              </w:rPr>
              <w:t xml:space="preserve">LocaleSubscriber, SecurityHeadersSubscriber</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bCs/>
                <w:sz w:val="20"/>
                <w:szCs w:val="20"/>
              </w:rPr>
              <w:t xml:space="preserve">templates/</w:t>
            </w:r>
          </w:p>
        </w:tc>
        <w:tc>
          <w:tcPr>
            <w:tcW w:type="dxa" w:w="5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val="false"/>
                <w:bCs w:val="false"/>
                <w:sz w:val="20"/>
                <w:szCs w:val="20"/>
              </w:rPr>
              <w:t xml:space="preserve">Templates Twig : base, home, appartement, reservation, contact, admin/*, client/*, emails/*, security/*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bCs/>
                <w:sz w:val="20"/>
                <w:szCs w:val="20"/>
              </w:rPr>
              <w:t xml:space="preserve">translations/</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val="false"/>
                <w:bCs w:val="false"/>
                <w:sz w:val="20"/>
                <w:szCs w:val="20"/>
              </w:rPr>
              <w:t xml:space="preserve">messages.fr.yaml, messages.en.yaml</w:t>
            </w:r>
          </w:p>
        </w:tc>
      </w:tr>
    </w:tbl>
    <w:p>
      <w:pPr>
        <w:pStyle w:val="Heading2"/>
        <w:spacing w:after="150" w:before="300"/>
      </w:pPr>
      <w:r>
        <w:rPr>
          <w:rFonts w:ascii="Georgia" w:cs="Georgia" w:eastAsia="Georgia" w:hAnsi="Georgia"/>
          <w:b/>
          <w:bCs/>
          <w:color w:val="B8860B"/>
          <w:sz w:val="26"/>
          <w:szCs w:val="26"/>
        </w:rPr>
        <w:t xml:space="preserve">3.2 Modèle de données</w:t>
      </w:r>
    </w:p>
    <w:p>
      <w:pPr>
        <w:spacing w:after="120"/>
        <w:jc w:val="both"/>
      </w:pPr>
      <w:r>
        <w:rPr>
          <w:rFonts w:ascii="Montserrat" w:cs="Montserrat" w:eastAsia="Montserrat" w:hAnsi="Montserrat"/>
          <w:sz w:val="21"/>
          <w:szCs w:val="21"/>
        </w:rPr>
        <w:t xml:space="preserve">Le modèle de données repose sur 8 entités principales :</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Montserrat" w:cs="Montserrat" w:eastAsia="Montserrat" w:hAnsi="Montserrat"/>
                <w:b/>
                <w:bCs/>
                <w:color w:val="FFFFFF"/>
                <w:sz w:val="20"/>
                <w:szCs w:val="20"/>
              </w:rPr>
              <w:t xml:space="preserve">Entité</w:t>
            </w:r>
          </w:p>
        </w:tc>
        <w:tc>
          <w:tcPr>
            <w:tcW w:type="dxa" w:w="5526"/>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Montserrat" w:cs="Montserrat" w:eastAsia="Montserrat" w:hAnsi="Montserrat"/>
                <w:b/>
                <w:bCs/>
                <w:color w:val="FFFFFF"/>
                <w:sz w:val="20"/>
                <w:szCs w:val="20"/>
              </w:rPr>
              <w:t xml:space="preserve">Rôle et champs principaux</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bCs/>
                <w:sz w:val="20"/>
                <w:szCs w:val="20"/>
              </w:rPr>
              <w:t xml:space="preserve">Localisation</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val="false"/>
                <w:bCs w:val="false"/>
                <w:sz w:val="20"/>
                <w:szCs w:val="20"/>
              </w:rPr>
              <w:t xml:space="preserve">Ville, slug, adresse, code postal, description, téléphone, email. Relation : OneToMany → Appartement.</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bCs/>
                <w:sz w:val="20"/>
                <w:szCs w:val="20"/>
              </w:rPr>
              <w:t xml:space="preserve">Appartement</w:t>
            </w:r>
          </w:p>
        </w:tc>
        <w:tc>
          <w:tcPr>
            <w:tcW w:type="dxa" w:w="5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val="false"/>
                <w:bCs w:val="false"/>
                <w:sz w:val="20"/>
                <w:szCs w:val="20"/>
              </w:rPr>
              <w:t xml:space="preserve">Nom, slug, type, surface, capacité, prix/nuit, description, équipements (JSON), galerie (JSON), image principale Cloudinary. Relations : ManyToOne → Localisation, OneToMany → Reservation.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bCs/>
                <w:sz w:val="20"/>
                <w:szCs w:val="20"/>
              </w:rPr>
              <w:t xml:space="preserve">Reservation</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val="false"/>
                <w:bCs w:val="false"/>
                <w:sz w:val="20"/>
                <w:szCs w:val="20"/>
              </w:rPr>
              <w:t xml:space="preserve">Nom, prénom, email, téléphone, dates, nombre personnes, statut, montant total, montant caution, paiement statut, numéro facture. Relations : ManyToOne → Appartement + User, OneToMany → Payment.</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bCs/>
                <w:sz w:val="20"/>
                <w:szCs w:val="20"/>
              </w:rPr>
              <w:t xml:space="preserve">User</w:t>
            </w:r>
          </w:p>
        </w:tc>
        <w:tc>
          <w:tcPr>
            <w:tcW w:type="dxa" w:w="5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val="false"/>
                <w:bCs w:val="false"/>
                <w:sz w:val="20"/>
                <w:szCs w:val="20"/>
              </w:rPr>
              <w:t xml:space="preserve">Email, password, roles, nom, prénom, téléphone. Relation : OneToMany → Reservation.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bCs/>
                <w:sz w:val="20"/>
                <w:szCs w:val="20"/>
              </w:rPr>
              <w:t xml:space="preserve">Disponibilite</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val="false"/>
                <w:bCs w:val="false"/>
                <w:sz w:val="20"/>
                <w:szCs w:val="20"/>
              </w:rPr>
              <w:t xml:space="preserve">Dates, statut (disponible/réservé/nettoyage/bloqué), note. Relation : ManyToOne → Appartement.</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bCs/>
                <w:sz w:val="20"/>
                <w:szCs w:val="20"/>
              </w:rPr>
              <w:t xml:space="preserve">Payment</w:t>
            </w:r>
          </w:p>
        </w:tc>
        <w:tc>
          <w:tcPr>
            <w:tcW w:type="dxa" w:w="5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val="false"/>
                <w:bCs w:val="false"/>
                <w:sz w:val="20"/>
                <w:szCs w:val="20"/>
              </w:rPr>
              <w:t xml:space="preserve">Montant, type (acompte/solde), statut, stripe session ID. Relation : ManyToOne → Reservation.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bCs/>
                <w:sz w:val="20"/>
                <w:szCs w:val="20"/>
              </w:rPr>
              <w:t xml:space="preserve">Temoignage</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val="false"/>
                <w:bCs w:val="false"/>
                <w:sz w:val="20"/>
                <w:szCs w:val="20"/>
              </w:rPr>
              <w:t xml:space="preserve">Auteur, contenu, note (1-5), actif, approuvé.</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bCs/>
                <w:sz w:val="20"/>
                <w:szCs w:val="20"/>
              </w:rPr>
              <w:t xml:space="preserve">Frais</w:t>
            </w:r>
          </w:p>
        </w:tc>
        <w:tc>
          <w:tcPr>
            <w:tcW w:type="dxa" w:w="5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val="false"/>
                <w:bCs w:val="false"/>
                <w:sz w:val="20"/>
                <w:szCs w:val="20"/>
              </w:rPr>
              <w:t xml:space="preserve">Type, libellé, montant, périodicité (annuel/mensuel/ponctuel), mois, année, description. Relation : ManyToOne → Appartement (nullable = frais global).</w:t>
            </w:r>
          </w:p>
        </w:tc>
      </w:tr>
    </w:tbl>
    <w:p>
      <w:r>
        <w:br w:type="page"/>
      </w:r>
    </w:p>
    <w:p>
      <w:pPr>
        <w:pStyle w:val="Heading1"/>
        <w:spacing w:after="200" w:before="400"/>
      </w:pPr>
      <w:r>
        <w:rPr>
          <w:rFonts w:ascii="Georgia" w:cs="Georgia" w:eastAsia="Georgia" w:hAnsi="Georgia"/>
          <w:b/>
          <w:bCs/>
          <w:color w:val="2C3E50"/>
          <w:sz w:val="32"/>
          <w:szCs w:val="32"/>
        </w:rPr>
        <w:t xml:space="preserve">4. Fonctionnalités détaillées</w:t>
      </w:r>
    </w:p>
    <w:p>
      <w:pPr>
        <w:pStyle w:val="Heading2"/>
        <w:spacing w:after="150" w:before="300"/>
      </w:pPr>
      <w:r>
        <w:rPr>
          <w:rFonts w:ascii="Georgia" w:cs="Georgia" w:eastAsia="Georgia" w:hAnsi="Georgia"/>
          <w:b/>
          <w:bCs/>
          <w:color w:val="B8860B"/>
          <w:sz w:val="26"/>
          <w:szCs w:val="26"/>
        </w:rPr>
        <w:t xml:space="preserve">4.1 Front-office (site public)</w:t>
      </w:r>
    </w:p>
    <w:p>
      <w:pPr>
        <w:pStyle w:val="Heading3"/>
        <w:spacing w:after="100" w:before="200"/>
      </w:pPr>
      <w:r>
        <w:rPr>
          <w:rFonts w:ascii="Montserrat" w:cs="Montserrat" w:eastAsia="Montserrat" w:hAnsi="Montserrat"/>
          <w:b/>
          <w:bCs/>
          <w:color w:val="2C3E50"/>
          <w:sz w:val="22"/>
          <w:szCs w:val="22"/>
        </w:rPr>
        <w:t xml:space="preserve">Page d’accueil</w:t>
      </w:r>
    </w:p>
    <w:p>
      <w:pPr>
        <w:pStyle w:val="ListParagraph"/>
        <w:numPr>
          <w:ilvl w:val="0"/>
          <w:numId w:val="2"/>
        </w:numPr>
        <w:spacing w:after="60"/>
      </w:pPr>
      <w:r>
        <w:rPr>
          <w:rFonts w:ascii="Montserrat" w:cs="Montserrat" w:eastAsia="Montserrat" w:hAnsi="Montserrat"/>
          <w:sz w:val="21"/>
          <w:szCs w:val="21"/>
        </w:rPr>
        <w:t xml:space="preserve">Section hero plein écran avec titre, sous-titre et CTA</w:t>
      </w:r>
    </w:p>
    <w:p>
      <w:pPr>
        <w:pStyle w:val="ListParagraph"/>
        <w:numPr>
          <w:ilvl w:val="0"/>
          <w:numId w:val="2"/>
        </w:numPr>
        <w:spacing w:after="60"/>
      </w:pPr>
      <w:r>
        <w:rPr>
          <w:rFonts w:ascii="Montserrat" w:cs="Montserrat" w:eastAsia="Montserrat" w:hAnsi="Montserrat"/>
          <w:sz w:val="21"/>
          <w:szCs w:val="21"/>
        </w:rPr>
        <w:t xml:space="preserve">Cartes des 3 localisations avec nombre d’appartements</w:t>
      </w:r>
    </w:p>
    <w:p>
      <w:pPr>
        <w:pStyle w:val="ListParagraph"/>
        <w:numPr>
          <w:ilvl w:val="0"/>
          <w:numId w:val="2"/>
        </w:numPr>
        <w:spacing w:after="60"/>
      </w:pPr>
      <w:r>
        <w:rPr>
          <w:rFonts w:ascii="Montserrat" w:cs="Montserrat" w:eastAsia="Montserrat" w:hAnsi="Montserrat"/>
          <w:sz w:val="21"/>
          <w:szCs w:val="21"/>
        </w:rPr>
        <w:t xml:space="preserve">Section services (Wi-Fi, linge, parking, localisation)</w:t>
      </w:r>
    </w:p>
    <w:p>
      <w:pPr>
        <w:pStyle w:val="ListParagraph"/>
        <w:numPr>
          <w:ilvl w:val="0"/>
          <w:numId w:val="2"/>
        </w:numPr>
        <w:spacing w:after="60"/>
      </w:pPr>
      <w:r>
        <w:rPr>
          <w:rFonts w:ascii="Montserrat" w:cs="Montserrat" w:eastAsia="Montserrat" w:hAnsi="Montserrat"/>
          <w:sz w:val="21"/>
          <w:szCs w:val="21"/>
        </w:rPr>
        <w:t xml:space="preserve">Section « À propos » avec image et description</w:t>
      </w:r>
    </w:p>
    <w:p>
      <w:pPr>
        <w:pStyle w:val="ListParagraph"/>
        <w:numPr>
          <w:ilvl w:val="0"/>
          <w:numId w:val="2"/>
        </w:numPr>
        <w:spacing w:after="60"/>
      </w:pPr>
      <w:r>
        <w:rPr>
          <w:rFonts w:ascii="Montserrat" w:cs="Montserrat" w:eastAsia="Montserrat" w:hAnsi="Montserrat"/>
          <w:sz w:val="21"/>
          <w:szCs w:val="21"/>
        </w:rPr>
        <w:t xml:space="preserve">Carrousel de témoignages multi-cartes (4 en desktop, 2 en tablette, 1 en mobile)</w:t>
      </w:r>
    </w:p>
    <w:p>
      <w:pPr>
        <w:pStyle w:val="ListParagraph"/>
        <w:numPr>
          <w:ilvl w:val="0"/>
          <w:numId w:val="2"/>
        </w:numPr>
        <w:spacing w:after="60"/>
      </w:pPr>
      <w:r>
        <w:rPr>
          <w:rFonts w:ascii="Montserrat" w:cs="Montserrat" w:eastAsia="Montserrat" w:hAnsi="Montserrat"/>
          <w:sz w:val="21"/>
          <w:szCs w:val="21"/>
        </w:rPr>
        <w:t xml:space="preserve">Bannière de statistiques avec fond image transparent</w:t>
      </w:r>
    </w:p>
    <w:p>
      <w:pPr>
        <w:pStyle w:val="ListParagraph"/>
        <w:numPr>
          <w:ilvl w:val="0"/>
          <w:numId w:val="2"/>
        </w:numPr>
        <w:spacing w:after="60"/>
      </w:pPr>
      <w:r>
        <w:rPr>
          <w:rFonts w:ascii="Montserrat" w:cs="Montserrat" w:eastAsia="Montserrat" w:hAnsi="Montserrat"/>
          <w:sz w:val="21"/>
          <w:szCs w:val="21"/>
        </w:rPr>
        <w:t xml:space="preserve">Bouton « Retour en haut »</w:t>
      </w:r>
    </w:p>
    <w:p>
      <w:pPr>
        <w:pStyle w:val="Heading3"/>
        <w:spacing w:after="100" w:before="200"/>
      </w:pPr>
      <w:r>
        <w:rPr>
          <w:rFonts w:ascii="Montserrat" w:cs="Montserrat" w:eastAsia="Montserrat" w:hAnsi="Montserrat"/>
          <w:b/>
          <w:bCs/>
          <w:color w:val="2C3E50"/>
          <w:sz w:val="22"/>
          <w:szCs w:val="22"/>
        </w:rPr>
        <w:t xml:space="preserve">Pages Localisations / Appartements</w:t>
      </w:r>
    </w:p>
    <w:p>
      <w:pPr>
        <w:pStyle w:val="ListParagraph"/>
        <w:numPr>
          <w:ilvl w:val="0"/>
          <w:numId w:val="2"/>
        </w:numPr>
        <w:spacing w:after="60"/>
      </w:pPr>
      <w:r>
        <w:rPr>
          <w:rFonts w:ascii="Montserrat" w:cs="Montserrat" w:eastAsia="Montserrat" w:hAnsi="Montserrat"/>
          <w:sz w:val="21"/>
          <w:szCs w:val="21"/>
        </w:rPr>
        <w:t xml:space="preserve">Listing des 3 villes avec cards et résumé des appartements</w:t>
      </w:r>
    </w:p>
    <w:p>
      <w:pPr>
        <w:pStyle w:val="ListParagraph"/>
        <w:numPr>
          <w:ilvl w:val="0"/>
          <w:numId w:val="2"/>
        </w:numPr>
        <w:spacing w:after="60"/>
      </w:pPr>
      <w:r>
        <w:rPr>
          <w:rFonts w:ascii="Montserrat" w:cs="Montserrat" w:eastAsia="Montserrat" w:hAnsi="Montserrat"/>
          <w:sz w:val="21"/>
          <w:szCs w:val="21"/>
        </w:rPr>
        <w:t xml:space="preserve">Page par localisation affichant les appartements filtrés</w:t>
      </w:r>
    </w:p>
    <w:p>
      <w:pPr>
        <w:pStyle w:val="ListParagraph"/>
        <w:numPr>
          <w:ilvl w:val="0"/>
          <w:numId w:val="2"/>
        </w:numPr>
        <w:spacing w:after="60"/>
      </w:pPr>
      <w:r>
        <w:rPr>
          <w:rFonts w:ascii="Montserrat" w:cs="Montserrat" w:eastAsia="Montserrat" w:hAnsi="Montserrat"/>
          <w:sz w:val="21"/>
          <w:szCs w:val="21"/>
        </w:rPr>
        <w:t xml:space="preserve">Page détail avec carrousel photos (Cloudinary), équipements, prix</w:t>
      </w:r>
    </w:p>
    <w:p>
      <w:pPr>
        <w:pStyle w:val="ListParagraph"/>
        <w:numPr>
          <w:ilvl w:val="0"/>
          <w:numId w:val="2"/>
        </w:numPr>
        <w:spacing w:after="60"/>
      </w:pPr>
      <w:r>
        <w:rPr>
          <w:rFonts w:ascii="Montserrat" w:cs="Montserrat" w:eastAsia="Montserrat" w:hAnsi="Montserrat"/>
          <w:sz w:val="21"/>
          <w:szCs w:val="21"/>
        </w:rPr>
        <w:t xml:space="preserve">Calendrier de disponibilité FullCalendar avec 4 statuts : Disponible (vert), Réservé (rouge), Nettoyage (gris), Indisponible (orange)</w:t>
      </w:r>
    </w:p>
    <w:p>
      <w:pPr>
        <w:pStyle w:val="ListParagraph"/>
        <w:numPr>
          <w:ilvl w:val="0"/>
          <w:numId w:val="2"/>
        </w:numPr>
        <w:spacing w:after="60"/>
      </w:pPr>
      <w:r>
        <w:rPr>
          <w:rFonts w:ascii="Montserrat" w:cs="Montserrat" w:eastAsia="Montserrat" w:hAnsi="Montserrat"/>
          <w:sz w:val="21"/>
          <w:szCs w:val="21"/>
        </w:rPr>
        <w:t xml:space="preserve">Fil d’Ariane (breadcrumb) pour la navigation</w:t>
      </w:r>
    </w:p>
    <w:p>
      <w:pPr>
        <w:pStyle w:val="Heading3"/>
        <w:spacing w:after="100" w:before="200"/>
      </w:pPr>
      <w:r>
        <w:rPr>
          <w:rFonts w:ascii="Montserrat" w:cs="Montserrat" w:eastAsia="Montserrat" w:hAnsi="Montserrat"/>
          <w:b/>
          <w:bCs/>
          <w:color w:val="2C3E50"/>
          <w:sz w:val="22"/>
          <w:szCs w:val="22"/>
        </w:rPr>
        <w:t xml:space="preserve">Formulaire de réservation</w:t>
      </w:r>
    </w:p>
    <w:p>
      <w:pPr>
        <w:pStyle w:val="ListParagraph"/>
        <w:numPr>
          <w:ilvl w:val="0"/>
          <w:numId w:val="2"/>
        </w:numPr>
        <w:spacing w:after="60"/>
      </w:pPr>
      <w:r>
        <w:rPr>
          <w:rFonts w:ascii="Montserrat" w:cs="Montserrat" w:eastAsia="Montserrat" w:hAnsi="Montserrat"/>
          <w:sz w:val="21"/>
          <w:szCs w:val="21"/>
        </w:rPr>
        <w:t xml:space="preserve">Étape 1 : sélection de la localisation</w:t>
      </w:r>
    </w:p>
    <w:p>
      <w:pPr>
        <w:pStyle w:val="ListParagraph"/>
        <w:numPr>
          <w:ilvl w:val="0"/>
          <w:numId w:val="2"/>
        </w:numPr>
        <w:spacing w:after="60"/>
      </w:pPr>
      <w:r>
        <w:rPr>
          <w:rFonts w:ascii="Montserrat" w:cs="Montserrat" w:eastAsia="Montserrat" w:hAnsi="Montserrat"/>
          <w:sz w:val="21"/>
          <w:szCs w:val="21"/>
        </w:rPr>
        <w:t xml:space="preserve">Étape 2 : sélection de l’appartement (filtré dynamiquement via AJAX)</w:t>
      </w:r>
    </w:p>
    <w:p>
      <w:pPr>
        <w:pStyle w:val="ListParagraph"/>
        <w:numPr>
          <w:ilvl w:val="0"/>
          <w:numId w:val="2"/>
        </w:numPr>
        <w:spacing w:after="60"/>
      </w:pPr>
      <w:r>
        <w:rPr>
          <w:rFonts w:ascii="Montserrat" w:cs="Montserrat" w:eastAsia="Montserrat" w:hAnsi="Montserrat"/>
          <w:sz w:val="21"/>
          <w:szCs w:val="21"/>
        </w:rPr>
        <w:t xml:space="preserve">Étape 3 : informations personnelles (pré-remplies si connecté)</w:t>
      </w:r>
    </w:p>
    <w:p>
      <w:pPr>
        <w:pStyle w:val="ListParagraph"/>
        <w:numPr>
          <w:ilvl w:val="0"/>
          <w:numId w:val="2"/>
        </w:numPr>
        <w:spacing w:after="60"/>
      </w:pPr>
      <w:r>
        <w:rPr>
          <w:rFonts w:ascii="Montserrat" w:cs="Montserrat" w:eastAsia="Montserrat" w:hAnsi="Montserrat"/>
          <w:sz w:val="21"/>
          <w:szCs w:val="21"/>
        </w:rPr>
        <w:t xml:space="preserve">Étape 4 : sélection des dates via calendrier FullCalendar interactif</w:t>
      </w:r>
    </w:p>
    <w:p>
      <w:pPr>
        <w:pStyle w:val="ListParagraph"/>
        <w:numPr>
          <w:ilvl w:val="0"/>
          <w:numId w:val="2"/>
        </w:numPr>
        <w:spacing w:after="60"/>
      </w:pPr>
      <w:r>
        <w:rPr>
          <w:rFonts w:ascii="Montserrat" w:cs="Montserrat" w:eastAsia="Montserrat" w:hAnsi="Montserrat"/>
          <w:sz w:val="21"/>
          <w:szCs w:val="21"/>
        </w:rPr>
        <w:t xml:space="preserve">Protection anti-chevauchement : impossible de sélectionner des dates déjà réservées</w:t>
      </w:r>
    </w:p>
    <w:p>
      <w:pPr>
        <w:pStyle w:val="ListParagraph"/>
        <w:numPr>
          <w:ilvl w:val="0"/>
          <w:numId w:val="2"/>
        </w:numPr>
        <w:spacing w:after="60"/>
      </w:pPr>
      <w:r>
        <w:rPr>
          <w:rFonts w:ascii="Montserrat" w:cs="Montserrat" w:eastAsia="Montserrat" w:hAnsi="Montserrat"/>
          <w:sz w:val="21"/>
          <w:szCs w:val="21"/>
        </w:rPr>
        <w:t xml:space="preserve">Calcul automatique du montant total</w:t>
      </w:r>
    </w:p>
    <w:p>
      <w:pPr>
        <w:pStyle w:val="Heading3"/>
        <w:spacing w:after="100" w:before="200"/>
      </w:pPr>
      <w:r>
        <w:rPr>
          <w:rFonts w:ascii="Montserrat" w:cs="Montserrat" w:eastAsia="Montserrat" w:hAnsi="Montserrat"/>
          <w:b/>
          <w:bCs/>
          <w:color w:val="2C3E50"/>
          <w:sz w:val="22"/>
          <w:szCs w:val="22"/>
        </w:rPr>
        <w:t xml:space="preserve">Paiement en ligne (Stripe)</w:t>
      </w:r>
    </w:p>
    <w:p>
      <w:pPr>
        <w:pStyle w:val="ListParagraph"/>
        <w:numPr>
          <w:ilvl w:val="0"/>
          <w:numId w:val="2"/>
        </w:numPr>
        <w:spacing w:after="60"/>
      </w:pPr>
      <w:r>
        <w:rPr>
          <w:rFonts w:ascii="Montserrat" w:cs="Montserrat" w:eastAsia="Montserrat" w:hAnsi="Montserrat"/>
          <w:sz w:val="21"/>
          <w:szCs w:val="21"/>
        </w:rPr>
        <w:t xml:space="preserve">Paiement sécurisé via Stripe Checkout Sessions</w:t>
      </w:r>
    </w:p>
    <w:p>
      <w:pPr>
        <w:pStyle w:val="ListParagraph"/>
        <w:numPr>
          <w:ilvl w:val="0"/>
          <w:numId w:val="2"/>
        </w:numPr>
        <w:spacing w:after="60"/>
      </w:pPr>
      <w:r>
        <w:rPr>
          <w:rFonts w:ascii="Montserrat" w:cs="Montserrat" w:eastAsia="Montserrat" w:hAnsi="Montserrat"/>
          <w:sz w:val="21"/>
          <w:szCs w:val="21"/>
        </w:rPr>
        <w:t xml:space="preserve">Gestion acompte (30%) + solde restant</w:t>
      </w:r>
    </w:p>
    <w:p>
      <w:pPr>
        <w:pStyle w:val="ListParagraph"/>
        <w:numPr>
          <w:ilvl w:val="0"/>
          <w:numId w:val="2"/>
        </w:numPr>
        <w:spacing w:after="60"/>
      </w:pPr>
      <w:r>
        <w:rPr>
          <w:rFonts w:ascii="Montserrat" w:cs="Montserrat" w:eastAsia="Montserrat" w:hAnsi="Montserrat"/>
          <w:sz w:val="21"/>
          <w:szCs w:val="21"/>
        </w:rPr>
        <w:t xml:space="preserve">Pages de succès et d’annulation de paiement</w:t>
      </w:r>
    </w:p>
    <w:p>
      <w:pPr>
        <w:pStyle w:val="ListParagraph"/>
        <w:numPr>
          <w:ilvl w:val="0"/>
          <w:numId w:val="2"/>
        </w:numPr>
        <w:spacing w:after="60"/>
      </w:pPr>
      <w:r>
        <w:rPr>
          <w:rFonts w:ascii="Montserrat" w:cs="Montserrat" w:eastAsia="Montserrat" w:hAnsi="Montserrat"/>
          <w:sz w:val="21"/>
          <w:szCs w:val="21"/>
        </w:rPr>
        <w:t xml:space="preserve">Webhook Stripe pour la confirmation automatique</w:t>
      </w:r>
    </w:p>
    <w:p>
      <w:pPr>
        <w:pStyle w:val="Heading3"/>
        <w:spacing w:after="100" w:before="200"/>
      </w:pPr>
      <w:r>
        <w:rPr>
          <w:rFonts w:ascii="Montserrat" w:cs="Montserrat" w:eastAsia="Montserrat" w:hAnsi="Montserrat"/>
          <w:b/>
          <w:bCs/>
          <w:color w:val="2C3E50"/>
          <w:sz w:val="22"/>
          <w:szCs w:val="22"/>
        </w:rPr>
        <w:t xml:space="preserve">Espace client</w:t>
      </w:r>
    </w:p>
    <w:p>
      <w:pPr>
        <w:pStyle w:val="ListParagraph"/>
        <w:numPr>
          <w:ilvl w:val="0"/>
          <w:numId w:val="2"/>
        </w:numPr>
        <w:spacing w:after="60"/>
      </w:pPr>
      <w:r>
        <w:rPr>
          <w:rFonts w:ascii="Montserrat" w:cs="Montserrat" w:eastAsia="Montserrat" w:hAnsi="Montserrat"/>
          <w:sz w:val="21"/>
          <w:szCs w:val="21"/>
        </w:rPr>
        <w:t xml:space="preserve">Inscription et connexion sécurisées</w:t>
      </w:r>
    </w:p>
    <w:p>
      <w:pPr>
        <w:pStyle w:val="ListParagraph"/>
        <w:numPr>
          <w:ilvl w:val="0"/>
          <w:numId w:val="2"/>
        </w:numPr>
        <w:spacing w:after="60"/>
      </w:pPr>
      <w:r>
        <w:rPr>
          <w:rFonts w:ascii="Montserrat" w:cs="Montserrat" w:eastAsia="Montserrat" w:hAnsi="Montserrat"/>
          <w:sz w:val="21"/>
          <w:szCs w:val="21"/>
        </w:rPr>
        <w:t xml:space="preserve">Tableau de bord client avec réservations en cours</w:t>
      </w:r>
    </w:p>
    <w:p>
      <w:pPr>
        <w:pStyle w:val="ListParagraph"/>
        <w:numPr>
          <w:ilvl w:val="0"/>
          <w:numId w:val="2"/>
        </w:numPr>
        <w:spacing w:after="60"/>
      </w:pPr>
      <w:r>
        <w:rPr>
          <w:rFonts w:ascii="Montserrat" w:cs="Montserrat" w:eastAsia="Montserrat" w:hAnsi="Montserrat"/>
          <w:sz w:val="21"/>
          <w:szCs w:val="21"/>
        </w:rPr>
        <w:t xml:space="preserve">Historique des réservations et paiements</w:t>
      </w:r>
    </w:p>
    <w:p>
      <w:pPr>
        <w:pStyle w:val="ListParagraph"/>
        <w:numPr>
          <w:ilvl w:val="0"/>
          <w:numId w:val="2"/>
        </w:numPr>
        <w:spacing w:after="60"/>
      </w:pPr>
      <w:r>
        <w:rPr>
          <w:rFonts w:ascii="Montserrat" w:cs="Montserrat" w:eastAsia="Montserrat" w:hAnsi="Montserrat"/>
          <w:sz w:val="21"/>
          <w:szCs w:val="21"/>
        </w:rPr>
        <w:t xml:space="preserve">Modification du profil (nom, prénom, téléphone)</w:t>
      </w:r>
    </w:p>
    <w:p>
      <w:pPr>
        <w:pStyle w:val="Heading3"/>
        <w:spacing w:after="100" w:before="200"/>
      </w:pPr>
      <w:r>
        <w:rPr>
          <w:rFonts w:ascii="Montserrat" w:cs="Montserrat" w:eastAsia="Montserrat" w:hAnsi="Montserrat"/>
          <w:b/>
          <w:bCs/>
          <w:color w:val="2C3E50"/>
          <w:sz w:val="22"/>
          <w:szCs w:val="22"/>
        </w:rPr>
        <w:t xml:space="preserve">Contact et mentions légales</w:t>
      </w:r>
    </w:p>
    <w:p>
      <w:pPr>
        <w:pStyle w:val="ListParagraph"/>
        <w:numPr>
          <w:ilvl w:val="0"/>
          <w:numId w:val="2"/>
        </w:numPr>
        <w:spacing w:after="60"/>
      </w:pPr>
      <w:r>
        <w:rPr>
          <w:rFonts w:ascii="Montserrat" w:cs="Montserrat" w:eastAsia="Montserrat" w:hAnsi="Montserrat"/>
          <w:sz w:val="21"/>
          <w:szCs w:val="21"/>
        </w:rPr>
        <w:t xml:space="preserve">Formulaire de contact avec envoi d’email via Symfony Mailer</w:t>
      </w:r>
    </w:p>
    <w:p>
      <w:pPr>
        <w:pStyle w:val="ListParagraph"/>
        <w:numPr>
          <w:ilvl w:val="0"/>
          <w:numId w:val="2"/>
        </w:numPr>
        <w:spacing w:after="60"/>
      </w:pPr>
      <w:r>
        <w:rPr>
          <w:rFonts w:ascii="Montserrat" w:cs="Montserrat" w:eastAsia="Montserrat" w:hAnsi="Montserrat"/>
          <w:sz w:val="21"/>
          <w:szCs w:val="21"/>
        </w:rPr>
        <w:t xml:space="preserve">Carte Google Maps intégrée</w:t>
      </w:r>
    </w:p>
    <w:p>
      <w:pPr>
        <w:pStyle w:val="ListParagraph"/>
        <w:numPr>
          <w:ilvl w:val="0"/>
          <w:numId w:val="2"/>
        </w:numPr>
        <w:spacing w:after="60"/>
      </w:pPr>
      <w:r>
        <w:rPr>
          <w:rFonts w:ascii="Montserrat" w:cs="Montserrat" w:eastAsia="Montserrat" w:hAnsi="Montserrat"/>
          <w:sz w:val="21"/>
          <w:szCs w:val="21"/>
        </w:rPr>
        <w:t xml:space="preserve">Page de mentions légales complète</w:t>
      </w:r>
    </w:p>
    <w:p>
      <w:pPr>
        <w:pStyle w:val="Heading2"/>
        <w:spacing w:after="150" w:before="300"/>
      </w:pPr>
      <w:r>
        <w:rPr>
          <w:rFonts w:ascii="Georgia" w:cs="Georgia" w:eastAsia="Georgia" w:hAnsi="Georgia"/>
          <w:b/>
          <w:bCs/>
          <w:color w:val="B8860B"/>
          <w:sz w:val="26"/>
          <w:szCs w:val="26"/>
        </w:rPr>
        <w:t xml:space="preserve">4.2 Back-office (administration)</w:t>
      </w:r>
    </w:p>
    <w:p>
      <w:pPr>
        <w:pStyle w:val="ListParagraph"/>
        <w:numPr>
          <w:ilvl w:val="0"/>
          <w:numId w:val="2"/>
        </w:numPr>
        <w:spacing w:after="60"/>
      </w:pPr>
      <w:r>
        <w:rPr>
          <w:rFonts w:ascii="Montserrat" w:cs="Montserrat" w:eastAsia="Montserrat" w:hAnsi="Montserrat"/>
          <w:sz w:val="21"/>
          <w:szCs w:val="21"/>
        </w:rPr>
        <w:t xml:space="preserve">Accès protégé par authentification (ROLE_ADMIN)</w:t>
      </w:r>
    </w:p>
    <w:p>
      <w:pPr>
        <w:pStyle w:val="ListParagraph"/>
        <w:numPr>
          <w:ilvl w:val="0"/>
          <w:numId w:val="2"/>
        </w:numPr>
        <w:spacing w:after="60"/>
      </w:pPr>
      <w:r>
        <w:rPr>
          <w:rFonts w:ascii="Montserrat" w:cs="Montserrat" w:eastAsia="Montserrat" w:hAnsi="Montserrat"/>
          <w:sz w:val="21"/>
          <w:szCs w:val="21"/>
        </w:rPr>
        <w:t xml:space="preserve">Dashboard avec statistiques : appartements actifs, réservations, témoignages, paiements, revenus du mois</w:t>
      </w:r>
    </w:p>
    <w:p>
      <w:pPr>
        <w:pStyle w:val="ListParagraph"/>
        <w:numPr>
          <w:ilvl w:val="0"/>
          <w:numId w:val="2"/>
        </w:numPr>
        <w:spacing w:after="60"/>
      </w:pPr>
      <w:r>
        <w:rPr>
          <w:rFonts w:ascii="Montserrat" w:cs="Montserrat" w:eastAsia="Montserrat" w:hAnsi="Montserrat"/>
          <w:sz w:val="21"/>
          <w:szCs w:val="21"/>
        </w:rPr>
        <w:t xml:space="preserve">Gestion complète des réservations avec changement de statut et envoi d’emails automatiques</w:t>
      </w:r>
    </w:p>
    <w:p>
      <w:pPr>
        <w:pStyle w:val="ListParagraph"/>
        <w:numPr>
          <w:ilvl w:val="0"/>
          <w:numId w:val="2"/>
        </w:numPr>
        <w:spacing w:after="60"/>
      </w:pPr>
      <w:r>
        <w:rPr>
          <w:rFonts w:ascii="Montserrat" w:cs="Montserrat" w:eastAsia="Montserrat" w:hAnsi="Montserrat"/>
          <w:sz w:val="21"/>
          <w:szCs w:val="21"/>
        </w:rPr>
        <w:t xml:space="preserve">Calendrier de disponibilités avec gestion des 4 statuts (disponible, réservé, nettoyage, bloqué/maintenance)</w:t>
      </w:r>
    </w:p>
    <w:p>
      <w:pPr>
        <w:pStyle w:val="ListParagraph"/>
        <w:numPr>
          <w:ilvl w:val="0"/>
          <w:numId w:val="2"/>
        </w:numPr>
        <w:spacing w:after="60"/>
      </w:pPr>
      <w:r>
        <w:rPr>
          <w:rFonts w:ascii="Montserrat" w:cs="Montserrat" w:eastAsia="Montserrat" w:hAnsi="Montserrat"/>
          <w:sz w:val="21"/>
          <w:szCs w:val="21"/>
        </w:rPr>
        <w:t xml:space="preserve">Suppression automatique des chevauchements lors de la création d’une disponibilité</w:t>
      </w:r>
    </w:p>
    <w:p>
      <w:pPr>
        <w:pStyle w:val="ListParagraph"/>
        <w:numPr>
          <w:ilvl w:val="0"/>
          <w:numId w:val="2"/>
        </w:numPr>
        <w:spacing w:after="60"/>
      </w:pPr>
      <w:r>
        <w:rPr>
          <w:rFonts w:ascii="Montserrat" w:cs="Montserrat" w:eastAsia="Montserrat" w:hAnsi="Montserrat"/>
          <w:sz w:val="21"/>
          <w:szCs w:val="21"/>
        </w:rPr>
        <w:t xml:space="preserve">Gestion des utilisateurs (CRUD)</w:t>
      </w:r>
    </w:p>
    <w:p>
      <w:pPr>
        <w:pStyle w:val="ListParagraph"/>
        <w:numPr>
          <w:ilvl w:val="0"/>
          <w:numId w:val="2"/>
        </w:numPr>
        <w:spacing w:after="60"/>
      </w:pPr>
      <w:r>
        <w:rPr>
          <w:rFonts w:ascii="Montserrat" w:cs="Montserrat" w:eastAsia="Montserrat" w:hAnsi="Montserrat"/>
          <w:sz w:val="21"/>
          <w:szCs w:val="21"/>
        </w:rPr>
        <w:t xml:space="preserve">Modération des témoignages</w:t>
      </w:r>
    </w:p>
    <w:p>
      <w:pPr>
        <w:pStyle w:val="ListParagraph"/>
        <w:numPr>
          <w:ilvl w:val="0"/>
          <w:numId w:val="2"/>
        </w:numPr>
        <w:spacing w:after="60"/>
      </w:pPr>
      <w:r>
        <w:rPr>
          <w:rFonts w:ascii="Montserrat" w:cs="Montserrat" w:eastAsia="Montserrat" w:hAnsi="Montserrat"/>
          <w:sz w:val="21"/>
          <w:szCs w:val="21"/>
        </w:rPr>
        <w:t xml:space="preserve">Upload d’images principale et galerie via Cloudinary</w:t>
      </w:r>
    </w:p>
    <w:p>
      <w:pPr>
        <w:pStyle w:val="ListParagraph"/>
        <w:numPr>
          <w:ilvl w:val="0"/>
          <w:numId w:val="2"/>
        </w:numPr>
        <w:spacing w:after="60"/>
      </w:pPr>
      <w:r>
        <w:rPr>
          <w:rFonts w:ascii="Montserrat" w:cs="Montserrat" w:eastAsia="Montserrat" w:hAnsi="Montserrat"/>
          <w:sz w:val="21"/>
          <w:szCs w:val="21"/>
        </w:rPr>
        <w:t xml:space="preserve">Suivi des paiements (Stripe) avec détection des retards</w:t>
      </w:r>
    </w:p>
    <w:p>
      <w:pPr>
        <w:pStyle w:val="Heading2"/>
        <w:spacing w:after="150" w:before="300"/>
      </w:pPr>
      <w:r>
        <w:rPr>
          <w:rFonts w:ascii="Georgia" w:cs="Georgia" w:eastAsia="Georgia" w:hAnsi="Georgia"/>
          <w:b/>
          <w:bCs/>
          <w:color w:val="B8860B"/>
          <w:sz w:val="26"/>
          <w:szCs w:val="26"/>
        </w:rPr>
        <w:t xml:space="preserve">4.3 Module Comptabilité (export CSV)</w:t>
      </w:r>
    </w:p>
    <w:p>
      <w:pPr>
        <w:spacing w:after="120"/>
        <w:jc w:val="both"/>
      </w:pPr>
      <w:r>
        <w:rPr>
          <w:rFonts w:ascii="Montserrat" w:cs="Montserrat" w:eastAsia="Montserrat" w:hAnsi="Montserrat"/>
          <w:sz w:val="21"/>
          <w:szCs w:val="21"/>
        </w:rPr>
        <w:t xml:space="preserve">Un module dédié permet au propriétaire de générer un fichier CSV complet pour son comptable :</w:t>
      </w:r>
    </w:p>
    <w:p>
      <w:pPr>
        <w:pStyle w:val="ListParagraph"/>
        <w:numPr>
          <w:ilvl w:val="0"/>
          <w:numId w:val="2"/>
        </w:numPr>
        <w:spacing w:after="60"/>
      </w:pPr>
      <w:r>
        <w:rPr>
          <w:rFonts w:ascii="Montserrat" w:cs="Montserrat" w:eastAsia="Montserrat" w:hAnsi="Montserrat"/>
          <w:sz w:val="21"/>
          <w:szCs w:val="21"/>
        </w:rPr>
        <w:t xml:space="preserve">Gestion des frais par appartement ou globaux (hébergement site, nettoyage, réparations, assurance, taxe de séjour)</w:t>
      </w:r>
    </w:p>
    <w:p>
      <w:pPr>
        <w:pStyle w:val="ListParagraph"/>
        <w:numPr>
          <w:ilvl w:val="0"/>
          <w:numId w:val="2"/>
        </w:numPr>
        <w:spacing w:after="60"/>
      </w:pPr>
      <w:r>
        <w:rPr>
          <w:rFonts w:ascii="Montserrat" w:cs="Montserrat" w:eastAsia="Montserrat" w:hAnsi="Montserrat"/>
          <w:sz w:val="21"/>
          <w:szCs w:val="21"/>
        </w:rPr>
        <w:t xml:space="preserve">CRUD complet des frais avec 3 périodicités : annuel, mensuel, ponctuel</w:t>
      </w:r>
    </w:p>
    <w:p>
      <w:pPr>
        <w:pStyle w:val="ListParagraph"/>
        <w:numPr>
          <w:ilvl w:val="0"/>
          <w:numId w:val="2"/>
        </w:numPr>
        <w:spacing w:after="60"/>
      </w:pPr>
      <w:r>
        <w:rPr>
          <w:rFonts w:ascii="Montserrat" w:cs="Montserrat" w:eastAsia="Montserrat" w:hAnsi="Montserrat"/>
          <w:sz w:val="21"/>
          <w:szCs w:val="21"/>
        </w:rPr>
        <w:t xml:space="preserve">Export CSV avec 5 sections : réservations mois par mois, sous-totaux mensuels, taux d’occupation, détail des frais, bilan financier net</w:t>
      </w:r>
    </w:p>
    <w:p>
      <w:pPr>
        <w:pStyle w:val="ListParagraph"/>
        <w:numPr>
          <w:ilvl w:val="0"/>
          <w:numId w:val="2"/>
        </w:numPr>
        <w:spacing w:after="60"/>
      </w:pPr>
      <w:r>
        <w:rPr>
          <w:rFonts w:ascii="Montserrat" w:cs="Montserrat" w:eastAsia="Montserrat" w:hAnsi="Montserrat"/>
          <w:sz w:val="21"/>
          <w:szCs w:val="21"/>
        </w:rPr>
        <w:t xml:space="preserve">Filtrage par année et par appartement</w:t>
      </w:r>
    </w:p>
    <w:p>
      <w:pPr>
        <w:pStyle w:val="ListParagraph"/>
        <w:numPr>
          <w:ilvl w:val="0"/>
          <w:numId w:val="2"/>
        </w:numPr>
        <w:spacing w:after="60"/>
      </w:pPr>
      <w:r>
        <w:rPr>
          <w:rFonts w:ascii="Montserrat" w:cs="Montserrat" w:eastAsia="Montserrat" w:hAnsi="Montserrat"/>
          <w:sz w:val="21"/>
          <w:szCs w:val="21"/>
        </w:rPr>
        <w:t xml:space="preserve">Encodage UTF-8 avec BOM et séparateur point-virgule pour compatibilité Excel</w:t>
      </w:r>
    </w:p>
    <w:p>
      <w:pPr>
        <w:pStyle w:val="Heading2"/>
        <w:spacing w:after="150" w:before="300"/>
      </w:pPr>
      <w:r>
        <w:rPr>
          <w:rFonts w:ascii="Georgia" w:cs="Georgia" w:eastAsia="Georgia" w:hAnsi="Georgia"/>
          <w:b/>
          <w:bCs/>
          <w:color w:val="B8860B"/>
          <w:sz w:val="26"/>
          <w:szCs w:val="26"/>
        </w:rPr>
        <w:t xml:space="preserve">4.4 Emails automatisés</w:t>
      </w:r>
    </w:p>
    <w:p>
      <w:pPr>
        <w:pStyle w:val="ListParagraph"/>
        <w:numPr>
          <w:ilvl w:val="0"/>
          <w:numId w:val="2"/>
        </w:numPr>
        <w:spacing w:after="60"/>
      </w:pPr>
      <w:r>
        <w:rPr>
          <w:rFonts w:ascii="Montserrat" w:cs="Montserrat" w:eastAsia="Montserrat" w:hAnsi="Montserrat"/>
          <w:sz w:val="21"/>
          <w:szCs w:val="21"/>
        </w:rPr>
        <w:t xml:space="preserve">Confirmation de réservation</w:t>
      </w:r>
    </w:p>
    <w:p>
      <w:pPr>
        <w:pStyle w:val="ListParagraph"/>
        <w:numPr>
          <w:ilvl w:val="0"/>
          <w:numId w:val="2"/>
        </w:numPr>
        <w:spacing w:after="60"/>
      </w:pPr>
      <w:r>
        <w:rPr>
          <w:rFonts w:ascii="Montserrat" w:cs="Montserrat" w:eastAsia="Montserrat" w:hAnsi="Montserrat"/>
          <w:sz w:val="21"/>
          <w:szCs w:val="21"/>
        </w:rPr>
        <w:t xml:space="preserve">Notification admin lors d’une nouvelle réservation</w:t>
      </w:r>
    </w:p>
    <w:p>
      <w:pPr>
        <w:pStyle w:val="ListParagraph"/>
        <w:numPr>
          <w:ilvl w:val="0"/>
          <w:numId w:val="2"/>
        </w:numPr>
        <w:spacing w:after="60"/>
      </w:pPr>
      <w:r>
        <w:rPr>
          <w:rFonts w:ascii="Montserrat" w:cs="Montserrat" w:eastAsia="Montserrat" w:hAnsi="Montserrat"/>
          <w:sz w:val="21"/>
          <w:szCs w:val="21"/>
        </w:rPr>
        <w:t xml:space="preserve">Annulation de réservation</w:t>
      </w:r>
    </w:p>
    <w:p>
      <w:pPr>
        <w:pStyle w:val="ListParagraph"/>
        <w:numPr>
          <w:ilvl w:val="0"/>
          <w:numId w:val="2"/>
        </w:numPr>
        <w:spacing w:after="60"/>
      </w:pPr>
      <w:r>
        <w:rPr>
          <w:rFonts w:ascii="Montserrat" w:cs="Montserrat" w:eastAsia="Montserrat" w:hAnsi="Montserrat"/>
          <w:sz w:val="21"/>
          <w:szCs w:val="21"/>
        </w:rPr>
        <w:t xml:space="preserve">Confirmation de paiement</w:t>
      </w:r>
    </w:p>
    <w:p>
      <w:pPr>
        <w:pStyle w:val="ListParagraph"/>
        <w:numPr>
          <w:ilvl w:val="0"/>
          <w:numId w:val="2"/>
        </w:numPr>
        <w:spacing w:after="60"/>
      </w:pPr>
      <w:r>
        <w:rPr>
          <w:rFonts w:ascii="Montserrat" w:cs="Montserrat" w:eastAsia="Montserrat" w:hAnsi="Montserrat"/>
          <w:sz w:val="21"/>
          <w:szCs w:val="21"/>
        </w:rPr>
        <w:t xml:space="preserve">Rappel avant arrivée</w:t>
      </w:r>
    </w:p>
    <w:p>
      <w:pPr>
        <w:pStyle w:val="ListParagraph"/>
        <w:numPr>
          <w:ilvl w:val="0"/>
          <w:numId w:val="2"/>
        </w:numPr>
        <w:spacing w:after="60"/>
      </w:pPr>
      <w:r>
        <w:rPr>
          <w:rFonts w:ascii="Montserrat" w:cs="Montserrat" w:eastAsia="Montserrat" w:hAnsi="Montserrat"/>
          <w:sz w:val="21"/>
          <w:szCs w:val="21"/>
        </w:rPr>
        <w:t xml:space="preserve">Demande d’avis après séjour</w:t>
      </w:r>
    </w:p>
    <w:p>
      <w:pPr>
        <w:pStyle w:val="ListParagraph"/>
        <w:numPr>
          <w:ilvl w:val="0"/>
          <w:numId w:val="2"/>
        </w:numPr>
        <w:spacing w:after="60"/>
      </w:pPr>
      <w:r>
        <w:rPr>
          <w:rFonts w:ascii="Montserrat" w:cs="Montserrat" w:eastAsia="Montserrat" w:hAnsi="Montserrat"/>
          <w:sz w:val="21"/>
          <w:szCs w:val="21"/>
        </w:rPr>
        <w:t xml:space="preserve">Email de bienvenue à l’inscription</w:t>
      </w:r>
    </w:p>
    <w:p>
      <w:pPr>
        <w:pStyle w:val="ListParagraph"/>
        <w:numPr>
          <w:ilvl w:val="0"/>
          <w:numId w:val="2"/>
        </w:numPr>
        <w:spacing w:after="60"/>
      </w:pPr>
      <w:r>
        <w:rPr>
          <w:rFonts w:ascii="Montserrat" w:cs="Montserrat" w:eastAsia="Montserrat" w:hAnsi="Montserrat"/>
          <w:sz w:val="21"/>
          <w:szCs w:val="21"/>
        </w:rPr>
        <w:t xml:space="preserve">Réinitialisation de mot de passe</w:t>
      </w:r>
    </w:p>
    <w:p>
      <w:pPr>
        <w:pStyle w:val="ListParagraph"/>
        <w:numPr>
          <w:ilvl w:val="0"/>
          <w:numId w:val="2"/>
        </w:numPr>
        <w:spacing w:after="60"/>
      </w:pPr>
      <w:r>
        <w:rPr>
          <w:rFonts w:ascii="Montserrat" w:cs="Montserrat" w:eastAsia="Montserrat" w:hAnsi="Montserrat"/>
          <w:sz w:val="21"/>
          <w:szCs w:val="21"/>
        </w:rPr>
        <w:t xml:space="preserve">Échéance de paiement</w:t>
      </w:r>
    </w:p>
    <w:p>
      <w:pPr>
        <w:pStyle w:val="Heading2"/>
        <w:spacing w:after="150" w:before="300"/>
      </w:pPr>
      <w:r>
        <w:rPr>
          <w:rFonts w:ascii="Georgia" w:cs="Georgia" w:eastAsia="Georgia" w:hAnsi="Georgia"/>
          <w:b/>
          <w:bCs/>
          <w:color w:val="B8860B"/>
          <w:sz w:val="26"/>
          <w:szCs w:val="26"/>
        </w:rPr>
        <w:t xml:space="preserve">4.5 Internationalisation (i18n)</w:t>
      </w:r>
    </w:p>
    <w:p>
      <w:pPr>
        <w:pStyle w:val="ListParagraph"/>
        <w:numPr>
          <w:ilvl w:val="0"/>
          <w:numId w:val="2"/>
        </w:numPr>
        <w:spacing w:after="60"/>
      </w:pPr>
      <w:r>
        <w:rPr>
          <w:rFonts w:ascii="Montserrat" w:cs="Montserrat" w:eastAsia="Montserrat" w:hAnsi="Montserrat"/>
          <w:sz w:val="21"/>
          <w:szCs w:val="21"/>
        </w:rPr>
        <w:t xml:space="preserve">Support complet français / anglais</w:t>
      </w:r>
    </w:p>
    <w:p>
      <w:pPr>
        <w:pStyle w:val="ListParagraph"/>
        <w:numPr>
          <w:ilvl w:val="0"/>
          <w:numId w:val="2"/>
        </w:numPr>
        <w:spacing w:after="60"/>
      </w:pPr>
      <w:r>
        <w:rPr>
          <w:rFonts w:ascii="Montserrat" w:cs="Montserrat" w:eastAsia="Montserrat" w:hAnsi="Montserrat"/>
          <w:sz w:val="21"/>
          <w:szCs w:val="21"/>
        </w:rPr>
        <w:t xml:space="preserve">Drapeaux dans la navbar pour basculer entre les langues</w:t>
      </w:r>
    </w:p>
    <w:p>
      <w:pPr>
        <w:pStyle w:val="ListParagraph"/>
        <w:numPr>
          <w:ilvl w:val="0"/>
          <w:numId w:val="2"/>
        </w:numPr>
        <w:spacing w:after="60"/>
      </w:pPr>
      <w:r>
        <w:rPr>
          <w:rFonts w:ascii="Montserrat" w:cs="Montserrat" w:eastAsia="Montserrat" w:hAnsi="Montserrat"/>
          <w:sz w:val="21"/>
          <w:szCs w:val="21"/>
        </w:rPr>
        <w:t xml:space="preserve">Locale stockée en session via un EventSubscriber</w:t>
      </w:r>
    </w:p>
    <w:p>
      <w:pPr>
        <w:pStyle w:val="ListParagraph"/>
        <w:numPr>
          <w:ilvl w:val="0"/>
          <w:numId w:val="2"/>
        </w:numPr>
        <w:spacing w:after="60"/>
      </w:pPr>
      <w:r>
        <w:rPr>
          <w:rFonts w:ascii="Montserrat" w:cs="Montserrat" w:eastAsia="Montserrat" w:hAnsi="Montserrat"/>
          <w:sz w:val="21"/>
          <w:szCs w:val="21"/>
        </w:rPr>
        <w:t xml:space="preserve">Fichiers de traduction YAML : messages.fr.yaml et messages.en.yaml</w:t>
      </w:r>
    </w:p>
    <w:p>
      <w:r>
        <w:br w:type="page"/>
      </w:r>
    </w:p>
    <w:p>
      <w:pPr>
        <w:pStyle w:val="Heading1"/>
        <w:spacing w:after="200" w:before="400"/>
      </w:pPr>
      <w:r>
        <w:rPr>
          <w:rFonts w:ascii="Georgia" w:cs="Georgia" w:eastAsia="Georgia" w:hAnsi="Georgia"/>
          <w:b/>
          <w:bCs/>
          <w:color w:val="2C3E50"/>
          <w:sz w:val="32"/>
          <w:szCs w:val="32"/>
        </w:rPr>
        <w:t xml:space="preserve">5. Design et expérience utilisateur</w:t>
      </w:r>
    </w:p>
    <w:p>
      <w:pPr>
        <w:pStyle w:val="Heading2"/>
        <w:spacing w:after="150" w:before="300"/>
      </w:pPr>
      <w:r>
        <w:rPr>
          <w:rFonts w:ascii="Georgia" w:cs="Georgia" w:eastAsia="Georgia" w:hAnsi="Georgia"/>
          <w:b/>
          <w:bCs/>
          <w:color w:val="B8860B"/>
          <w:sz w:val="26"/>
          <w:szCs w:val="26"/>
        </w:rPr>
        <w:t xml:space="preserve">5.1 Charte graphique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Montserrat" w:cs="Montserrat" w:eastAsia="Montserrat" w:hAnsi="Montserrat"/>
                <w:b/>
                <w:bCs/>
                <w:color w:val="FFFFFF"/>
                <w:sz w:val="20"/>
                <w:szCs w:val="20"/>
              </w:rPr>
              <w:t xml:space="preserve">Élément</w:t>
            </w:r>
          </w:p>
        </w:tc>
        <w:tc>
          <w:tcPr>
            <w:tcW w:type="dxa" w:w="5526"/>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Montserrat" w:cs="Montserrat" w:eastAsia="Montserrat" w:hAnsi="Montserrat"/>
                <w:b/>
                <w:bCs/>
                <w:color w:val="FFFFFF"/>
                <w:sz w:val="20"/>
                <w:szCs w:val="20"/>
              </w:rPr>
              <w:t xml:space="preserve">Valeur / Usage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bCs/>
                <w:sz w:val="20"/>
                <w:szCs w:val="20"/>
              </w:rPr>
              <w:t xml:space="preserve">Couleur primaire</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val="false"/>
                <w:bCs w:val="false"/>
                <w:sz w:val="20"/>
                <w:szCs w:val="20"/>
              </w:rPr>
              <w:t xml:space="preserve">#B8860B (or foncé) — Boutons, accents, CTA</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bCs/>
                <w:sz w:val="20"/>
                <w:szCs w:val="20"/>
              </w:rPr>
              <w:t xml:space="preserve">Couleur secondaire</w:t>
            </w:r>
          </w:p>
        </w:tc>
        <w:tc>
          <w:tcPr>
            <w:tcW w:type="dxa" w:w="5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val="false"/>
                <w:bCs w:val="false"/>
                <w:sz w:val="20"/>
                <w:szCs w:val="20"/>
              </w:rPr>
              <w:t xml:space="preserve">#2C3E50 (bleu-gris) — Titres, navbar, footer, sidebar admin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bCs/>
                <w:sz w:val="20"/>
                <w:szCs w:val="20"/>
              </w:rPr>
              <w:t xml:space="preserve">Fond crème</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val="false"/>
                <w:bCs w:val="false"/>
                <w:sz w:val="20"/>
                <w:szCs w:val="20"/>
              </w:rPr>
              <w:t xml:space="preserve">#FDF8F0 — Arrière-plan général</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bCs/>
                <w:sz w:val="20"/>
                <w:szCs w:val="20"/>
              </w:rPr>
              <w:t xml:space="preserve">Typo titres</w:t>
            </w:r>
          </w:p>
        </w:tc>
        <w:tc>
          <w:tcPr>
            <w:tcW w:type="dxa" w:w="5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val="false"/>
                <w:bCs w:val="false"/>
                <w:sz w:val="20"/>
                <w:szCs w:val="20"/>
              </w:rPr>
              <w:t xml:space="preserve">Cormorant Garamond — Titres, noms d’appartements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bCs/>
                <w:sz w:val="20"/>
                <w:szCs w:val="20"/>
              </w:rPr>
              <w:t xml:space="preserve">Typo corps</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val="false"/>
                <w:bCs w:val="false"/>
                <w:sz w:val="20"/>
                <w:szCs w:val="20"/>
              </w:rPr>
              <w:t xml:space="preserve">Montserrat — Texte courant, navigation, admin</w:t>
            </w:r>
          </w:p>
        </w:tc>
      </w:tr>
    </w:tbl>
    <w:p>
      <w:pPr>
        <w:pStyle w:val="Heading2"/>
        <w:spacing w:after="150" w:before="300"/>
      </w:pPr>
      <w:r>
        <w:rPr>
          <w:rFonts w:ascii="Georgia" w:cs="Georgia" w:eastAsia="Georgia" w:hAnsi="Georgia"/>
          <w:b/>
          <w:bCs/>
          <w:color w:val="B8860B"/>
          <w:sz w:val="26"/>
          <w:szCs w:val="26"/>
        </w:rPr>
        <w:t xml:space="preserve">5.2 Responsive design</w:t>
      </w:r>
    </w:p>
    <w:p>
      <w:pPr>
        <w:spacing w:after="120"/>
        <w:jc w:val="both"/>
      </w:pPr>
      <w:r>
        <w:rPr>
          <w:rFonts w:ascii="Montserrat" w:cs="Montserrat" w:eastAsia="Montserrat" w:hAnsi="Montserrat"/>
          <w:sz w:val="21"/>
          <w:szCs w:val="21"/>
        </w:rPr>
        <w:t xml:space="preserve">Le site est entièrement responsive grâce à Bootstrap 5 et des media queries personnalisées. Trois breakpoints principaux sont gérés : mobile (&lt; 576px), tablette (576px-991px) et desktop (≥ 992px). Le back-office admin utilise une sidebar fixe en desktop qui passe en haut de page en mobile.</w:t>
      </w:r>
    </w:p>
    <w:p>
      <w:pPr>
        <w:pStyle w:val="Heading2"/>
        <w:spacing w:after="150" w:before="300"/>
      </w:pPr>
      <w:r>
        <w:rPr>
          <w:rFonts w:ascii="Georgia" w:cs="Georgia" w:eastAsia="Georgia" w:hAnsi="Georgia"/>
          <w:b/>
          <w:bCs/>
          <w:color w:val="B8860B"/>
          <w:sz w:val="26"/>
          <w:szCs w:val="26"/>
        </w:rPr>
        <w:t xml:space="preserve">5.3 Animations et interactions</w:t>
      </w:r>
    </w:p>
    <w:p>
      <w:pPr>
        <w:pStyle w:val="ListParagraph"/>
        <w:numPr>
          <w:ilvl w:val="0"/>
          <w:numId w:val="2"/>
        </w:numPr>
        <w:spacing w:after="60"/>
      </w:pPr>
      <w:r>
        <w:rPr>
          <w:rFonts w:ascii="Montserrat" w:cs="Montserrat" w:eastAsia="Montserrat" w:hAnsi="Montserrat"/>
          <w:sz w:val="21"/>
          <w:szCs w:val="21"/>
        </w:rPr>
        <w:t xml:space="preserve">Scroll-reveal : éléments apparaissent progressivement (IntersectionObserver)</w:t>
      </w:r>
    </w:p>
    <w:p>
      <w:pPr>
        <w:pStyle w:val="ListParagraph"/>
        <w:numPr>
          <w:ilvl w:val="0"/>
          <w:numId w:val="2"/>
        </w:numPr>
        <w:spacing w:after="60"/>
      </w:pPr>
      <w:r>
        <w:rPr>
          <w:rFonts w:ascii="Montserrat" w:cs="Montserrat" w:eastAsia="Montserrat" w:hAnsi="Montserrat"/>
          <w:sz w:val="21"/>
          <w:szCs w:val="21"/>
        </w:rPr>
        <w:t xml:space="preserve">Navbar dynamique : change de style au scroll</w:t>
      </w:r>
    </w:p>
    <w:p>
      <w:pPr>
        <w:pStyle w:val="ListParagraph"/>
        <w:numPr>
          <w:ilvl w:val="0"/>
          <w:numId w:val="2"/>
        </w:numPr>
        <w:spacing w:after="60"/>
      </w:pPr>
      <w:r>
        <w:rPr>
          <w:rFonts w:ascii="Montserrat" w:cs="Montserrat" w:eastAsia="Montserrat" w:hAnsi="Montserrat"/>
          <w:sz w:val="21"/>
          <w:szCs w:val="21"/>
        </w:rPr>
        <w:t xml:space="preserve">Carrousel auto-défilant avec navigation par flèches</w:t>
      </w:r>
    </w:p>
    <w:p>
      <w:pPr>
        <w:pStyle w:val="ListParagraph"/>
        <w:numPr>
          <w:ilvl w:val="0"/>
          <w:numId w:val="2"/>
        </w:numPr>
        <w:spacing w:after="60"/>
      </w:pPr>
      <w:r>
        <w:rPr>
          <w:rFonts w:ascii="Montserrat" w:cs="Montserrat" w:eastAsia="Montserrat" w:hAnsi="Montserrat"/>
          <w:sz w:val="21"/>
          <w:szCs w:val="21"/>
        </w:rPr>
        <w:t xml:space="preserve">Hover sur les cartes : élévation et zoom de l’image</w:t>
      </w:r>
    </w:p>
    <w:p>
      <w:pPr>
        <w:pStyle w:val="ListParagraph"/>
        <w:numPr>
          <w:ilvl w:val="0"/>
          <w:numId w:val="2"/>
        </w:numPr>
        <w:spacing w:after="60"/>
      </w:pPr>
      <w:r>
        <w:rPr>
          <w:rFonts w:ascii="Montserrat" w:cs="Montserrat" w:eastAsia="Montserrat" w:hAnsi="Montserrat"/>
          <w:sz w:val="21"/>
          <w:szCs w:val="21"/>
        </w:rPr>
        <w:t xml:space="preserve">Calendrier interactif avec sélection cliquer-glisser</w:t>
      </w:r>
    </w:p>
    <w:p>
      <w:r>
        <w:br w:type="page"/>
      </w:r>
    </w:p>
    <w:p>
      <w:pPr>
        <w:pStyle w:val="Heading1"/>
        <w:spacing w:after="200" w:before="400"/>
      </w:pPr>
      <w:r>
        <w:rPr>
          <w:rFonts w:ascii="Georgia" w:cs="Georgia" w:eastAsia="Georgia" w:hAnsi="Georgia"/>
          <w:b/>
          <w:bCs/>
          <w:color w:val="2C3E50"/>
          <w:sz w:val="32"/>
          <w:szCs w:val="32"/>
        </w:rPr>
        <w:t xml:space="preserve">6. Sécurité</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Montserrat" w:cs="Montserrat" w:eastAsia="Montserrat" w:hAnsi="Montserrat"/>
                <w:b/>
                <w:bCs/>
                <w:color w:val="FFFFFF"/>
                <w:sz w:val="20"/>
                <w:szCs w:val="20"/>
              </w:rPr>
              <w:t xml:space="preserve">Mécanisme</w:t>
            </w:r>
          </w:p>
        </w:tc>
        <w:tc>
          <w:tcPr>
            <w:tcW w:type="dxa" w:w="5526"/>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Montserrat" w:cs="Montserrat" w:eastAsia="Montserrat" w:hAnsi="Montserrat"/>
                <w:b/>
                <w:bCs/>
                <w:color w:val="FFFFFF"/>
                <w:sz w:val="20"/>
                <w:szCs w:val="20"/>
              </w:rPr>
              <w:t xml:space="preserve">Implémentation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bCs/>
                <w:sz w:val="20"/>
                <w:szCs w:val="20"/>
              </w:rPr>
              <w:t xml:space="preserve">Authentification</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val="false"/>
                <w:bCs w:val="false"/>
                <w:sz w:val="20"/>
                <w:szCs w:val="20"/>
              </w:rPr>
              <w:t xml:space="preserve">Symfony Security Bundle avec formulaire de login, hashage bcrypt/sodium</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bCs/>
                <w:sz w:val="20"/>
                <w:szCs w:val="20"/>
              </w:rPr>
              <w:t xml:space="preserve">Autorisation</w:t>
            </w:r>
          </w:p>
        </w:tc>
        <w:tc>
          <w:tcPr>
            <w:tcW w:type="dxa" w:w="5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val="false"/>
                <w:bCs w:val="false"/>
                <w:sz w:val="20"/>
                <w:szCs w:val="20"/>
              </w:rPr>
              <w:t xml:space="preserve">RBAC : ROLE_ADMIN pour /admin/*, ROLE_USER pour /client/*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bCs/>
                <w:sz w:val="20"/>
                <w:szCs w:val="20"/>
              </w:rPr>
              <w:t xml:space="preserve">CSRF</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val="false"/>
                <w:bCs w:val="false"/>
                <w:sz w:val="20"/>
                <w:szCs w:val="20"/>
              </w:rPr>
              <w:t xml:space="preserve">Jetons CSRF sur tous les formulaires et actions sensibles</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bCs/>
                <w:sz w:val="20"/>
                <w:szCs w:val="20"/>
              </w:rPr>
              <w:t xml:space="preserve">Validation</w:t>
            </w:r>
          </w:p>
        </w:tc>
        <w:tc>
          <w:tcPr>
            <w:tcW w:type="dxa" w:w="5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val="false"/>
                <w:bCs w:val="false"/>
                <w:sz w:val="20"/>
                <w:szCs w:val="20"/>
              </w:rPr>
              <w:t xml:space="preserve">Symfony Validator avec contraintes (NotBlank, Email, Range) sur les entités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bCs/>
                <w:sz w:val="20"/>
                <w:szCs w:val="20"/>
              </w:rPr>
              <w:t xml:space="preserve">XSS</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val="false"/>
                <w:bCs w:val="false"/>
                <w:sz w:val="20"/>
                <w:szCs w:val="20"/>
              </w:rPr>
              <w:t xml:space="preserve">Auto-échappement Twig + SanitizerService pour les entrées utilisateur</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bCs/>
                <w:sz w:val="20"/>
                <w:szCs w:val="20"/>
              </w:rPr>
              <w:t xml:space="preserve">Mots de passe</w:t>
            </w:r>
          </w:p>
        </w:tc>
        <w:tc>
          <w:tcPr>
            <w:tcW w:type="dxa" w:w="5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val="false"/>
                <w:bCs w:val="false"/>
                <w:sz w:val="20"/>
                <w:szCs w:val="20"/>
              </w:rPr>
              <w:t xml:space="preserve">Hashage automatique via UserPasswordHasherInterface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bCs/>
                <w:sz w:val="20"/>
                <w:szCs w:val="20"/>
              </w:rPr>
              <w:t xml:space="preserve">Session</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val="false"/>
                <w:bCs w:val="false"/>
                <w:sz w:val="20"/>
                <w:szCs w:val="20"/>
              </w:rPr>
              <w:t xml:space="preserve">Cookie sécurisé (SameSite=lax, Secure=auto)</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bCs/>
                <w:sz w:val="20"/>
                <w:szCs w:val="20"/>
              </w:rPr>
              <w:t xml:space="preserve">Headers HTTP</w:t>
            </w:r>
          </w:p>
        </w:tc>
        <w:tc>
          <w:tcPr>
            <w:tcW w:type="dxa" w:w="5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val="false"/>
                <w:bCs w:val="false"/>
                <w:sz w:val="20"/>
                <w:szCs w:val="20"/>
              </w:rPr>
              <w:t xml:space="preserve">SecurityHeadersSubscriber : X-Frame-Options, X-Content-Type-Options, Referrer-Policy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bCs/>
                <w:sz w:val="20"/>
                <w:szCs w:val="20"/>
              </w:rPr>
              <w:t xml:space="preserve">Paiement</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val="false"/>
                <w:bCs w:val="false"/>
                <w:sz w:val="20"/>
                <w:szCs w:val="20"/>
              </w:rPr>
              <w:t xml:space="preserve">Stripe Checkout en mode serveur (clés secrètes jamais exposées côté client)</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bCs/>
                <w:sz w:val="20"/>
                <w:szCs w:val="20"/>
              </w:rPr>
              <w:t xml:space="preserve">AJAX admin</w:t>
            </w:r>
          </w:p>
        </w:tc>
        <w:tc>
          <w:tcPr>
            <w:tcW w:type="dxa" w:w="5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val="false"/>
                <w:bCs w:val="false"/>
                <w:sz w:val="20"/>
                <w:szCs w:val="20"/>
              </w:rPr>
              <w:t xml:space="preserve">Vérification X-Requested-With sur toutes les routes API admin</w:t>
            </w:r>
          </w:p>
        </w:tc>
      </w:tr>
    </w:tbl>
    <w:p>
      <w:r>
        <w:br w:type="page"/>
      </w:r>
    </w:p>
    <w:p>
      <w:pPr>
        <w:pStyle w:val="Heading1"/>
        <w:spacing w:after="200" w:before="400"/>
      </w:pPr>
      <w:r>
        <w:rPr>
          <w:rFonts w:ascii="Georgia" w:cs="Georgia" w:eastAsia="Georgia" w:hAnsi="Georgia"/>
          <w:b/>
          <w:bCs/>
          <w:color w:val="2C3E50"/>
          <w:sz w:val="32"/>
          <w:szCs w:val="32"/>
        </w:rPr>
        <w:t xml:space="preserve">7. Installation et déploiement</w:t>
      </w:r>
    </w:p>
    <w:p>
      <w:pPr>
        <w:pStyle w:val="Heading2"/>
        <w:spacing w:after="150" w:before="300"/>
      </w:pPr>
      <w:r>
        <w:rPr>
          <w:rFonts w:ascii="Georgia" w:cs="Georgia" w:eastAsia="Georgia" w:hAnsi="Georgia"/>
          <w:b/>
          <w:bCs/>
          <w:color w:val="B8860B"/>
          <w:sz w:val="26"/>
          <w:szCs w:val="26"/>
        </w:rPr>
        <w:t xml:space="preserve">7.1 Prérequis</w:t>
      </w:r>
    </w:p>
    <w:p>
      <w:pPr>
        <w:pStyle w:val="ListParagraph"/>
        <w:numPr>
          <w:ilvl w:val="0"/>
          <w:numId w:val="2"/>
        </w:numPr>
        <w:spacing w:after="60"/>
      </w:pPr>
      <w:r>
        <w:rPr>
          <w:rFonts w:ascii="Montserrat" w:cs="Montserrat" w:eastAsia="Montserrat" w:hAnsi="Montserrat"/>
          <w:sz w:val="21"/>
          <w:szCs w:val="21"/>
        </w:rPr>
        <w:t xml:space="preserve">PHP 8.2+ (recommandé : 8.4)</w:t>
      </w:r>
    </w:p>
    <w:p>
      <w:pPr>
        <w:pStyle w:val="ListParagraph"/>
        <w:numPr>
          <w:ilvl w:val="0"/>
          <w:numId w:val="2"/>
        </w:numPr>
        <w:spacing w:after="60"/>
      </w:pPr>
      <w:r>
        <w:rPr>
          <w:rFonts w:ascii="Montserrat" w:cs="Montserrat" w:eastAsia="Montserrat" w:hAnsi="Montserrat"/>
          <w:sz w:val="21"/>
          <w:szCs w:val="21"/>
        </w:rPr>
        <w:t xml:space="preserve">Composer</w:t>
      </w:r>
    </w:p>
    <w:p>
      <w:pPr>
        <w:pStyle w:val="ListParagraph"/>
        <w:numPr>
          <w:ilvl w:val="0"/>
          <w:numId w:val="2"/>
        </w:numPr>
        <w:spacing w:after="60"/>
      </w:pPr>
      <w:r>
        <w:rPr>
          <w:rFonts w:ascii="Montserrat" w:cs="Montserrat" w:eastAsia="Montserrat" w:hAnsi="Montserrat"/>
          <w:sz w:val="21"/>
          <w:szCs w:val="21"/>
        </w:rPr>
        <w:t xml:space="preserve">MySQL</w:t>
      </w:r>
    </w:p>
    <w:p>
      <w:pPr>
        <w:pStyle w:val="ListParagraph"/>
        <w:numPr>
          <w:ilvl w:val="0"/>
          <w:numId w:val="2"/>
        </w:numPr>
        <w:spacing w:after="60"/>
      </w:pPr>
      <w:r>
        <w:rPr>
          <w:rFonts w:ascii="Montserrat" w:cs="Montserrat" w:eastAsia="Montserrat" w:hAnsi="Montserrat"/>
          <w:sz w:val="21"/>
          <w:szCs w:val="21"/>
        </w:rPr>
        <w:t xml:space="preserve">Symfony CLI</w:t>
      </w:r>
    </w:p>
    <w:p>
      <w:pPr>
        <w:pStyle w:val="ListParagraph"/>
        <w:numPr>
          <w:ilvl w:val="0"/>
          <w:numId w:val="2"/>
        </w:numPr>
        <w:spacing w:after="60"/>
      </w:pPr>
      <w:r>
        <w:rPr>
          <w:rFonts w:ascii="Montserrat" w:cs="Montserrat" w:eastAsia="Montserrat" w:hAnsi="Montserrat"/>
          <w:sz w:val="21"/>
          <w:szCs w:val="21"/>
        </w:rPr>
        <w:t xml:space="preserve">Compte Stripe (clés API)</w:t>
      </w:r>
    </w:p>
    <w:p>
      <w:pPr>
        <w:pStyle w:val="ListParagraph"/>
        <w:numPr>
          <w:ilvl w:val="0"/>
          <w:numId w:val="2"/>
        </w:numPr>
        <w:spacing w:after="60"/>
      </w:pPr>
      <w:r>
        <w:rPr>
          <w:rFonts w:ascii="Montserrat" w:cs="Montserrat" w:eastAsia="Montserrat" w:hAnsi="Montserrat"/>
          <w:sz w:val="21"/>
          <w:szCs w:val="21"/>
        </w:rPr>
        <w:t xml:space="preserve">Compte Cloudinary (upload images)</w:t>
      </w:r>
    </w:p>
    <w:p>
      <w:pPr>
        <w:pStyle w:val="Heading2"/>
        <w:spacing w:after="150" w:before="300"/>
      </w:pPr>
      <w:r>
        <w:rPr>
          <w:rFonts w:ascii="Georgia" w:cs="Georgia" w:eastAsia="Georgia" w:hAnsi="Georgia"/>
          <w:b/>
          <w:bCs/>
          <w:color w:val="B8860B"/>
          <w:sz w:val="26"/>
          <w:szCs w:val="26"/>
        </w:rPr>
        <w:t xml:space="preserve">7.2 Commandes d’installation</w:t>
      </w:r>
    </w:p>
    <w:p>
      <w:pPr>
        <w:spacing w:after="120"/>
        <w:jc w:val="both"/>
      </w:pPr>
      <w:r>
        <w:rPr>
          <w:rFonts w:ascii="Courier New" w:cs="Courier New" w:eastAsia="Courier New" w:hAnsi="Courier New"/>
          <w:sz w:val="20"/>
          <w:szCs w:val="20"/>
        </w:rPr>
        <w:t xml:space="preserve">composer install</w:t>
      </w:r>
    </w:p>
    <w:p>
      <w:pPr>
        <w:spacing w:after="120"/>
        <w:jc w:val="both"/>
      </w:pPr>
      <w:r>
        <w:rPr>
          <w:rFonts w:ascii="Courier New" w:cs="Courier New" w:eastAsia="Courier New" w:hAnsi="Courier New"/>
          <w:sz w:val="20"/>
          <w:szCs w:val="20"/>
        </w:rPr>
        <w:t xml:space="preserve">php bin/console doctrine:database:create</w:t>
      </w:r>
    </w:p>
    <w:p>
      <w:pPr>
        <w:spacing w:after="120"/>
        <w:jc w:val="both"/>
      </w:pPr>
      <w:r>
        <w:rPr>
          <w:rFonts w:ascii="Courier New" w:cs="Courier New" w:eastAsia="Courier New" w:hAnsi="Courier New"/>
          <w:sz w:val="20"/>
          <w:szCs w:val="20"/>
        </w:rPr>
        <w:t xml:space="preserve">php bin/console doctrine:migrations:migrate</w:t>
      </w:r>
    </w:p>
    <w:p>
      <w:pPr>
        <w:spacing w:after="120"/>
        <w:jc w:val="both"/>
      </w:pPr>
      <w:r>
        <w:rPr>
          <w:rFonts w:ascii="Courier New" w:cs="Courier New" w:eastAsia="Courier New" w:hAnsi="Courier New"/>
          <w:sz w:val="20"/>
          <w:szCs w:val="20"/>
        </w:rPr>
        <w:t xml:space="preserve">php bin/console doctrine:fixtures:load --no-interaction</w:t>
      </w:r>
    </w:p>
    <w:p>
      <w:pPr>
        <w:spacing w:after="120"/>
        <w:jc w:val="both"/>
      </w:pPr>
      <w:r>
        <w:rPr>
          <w:rFonts w:ascii="Courier New" w:cs="Courier New" w:eastAsia="Courier New" w:hAnsi="Courier New"/>
          <w:sz w:val="20"/>
          <w:szCs w:val="20"/>
        </w:rPr>
        <w:t xml:space="preserve">php bin/console app:create-admin</w:t>
      </w:r>
    </w:p>
    <w:p>
      <w:pPr>
        <w:spacing w:after="120"/>
        <w:jc w:val="both"/>
      </w:pPr>
      <w:r>
        <w:rPr>
          <w:rFonts w:ascii="Courier New" w:cs="Courier New" w:eastAsia="Courier New" w:hAnsi="Courier New"/>
          <w:sz w:val="20"/>
          <w:szCs w:val="20"/>
        </w:rPr>
        <w:t xml:space="preserve">symfony server:start</w:t>
      </w:r>
    </w:p>
    <w:p>
      <w:pPr>
        <w:pStyle w:val="Heading2"/>
        <w:spacing w:after="150" w:before="300"/>
      </w:pPr>
      <w:r>
        <w:rPr>
          <w:rFonts w:ascii="Georgia" w:cs="Georgia" w:eastAsia="Georgia" w:hAnsi="Georgia"/>
          <w:b/>
          <w:bCs/>
          <w:color w:val="B8860B"/>
          <w:sz w:val="26"/>
          <w:szCs w:val="26"/>
        </w:rPr>
        <w:t xml:space="preserve">7.3 URLs d’accès</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Montserrat" w:cs="Montserrat" w:eastAsia="Montserrat" w:hAnsi="Montserrat"/>
                <w:b/>
                <w:bCs/>
                <w:color w:val="FFFFFF"/>
                <w:sz w:val="20"/>
                <w:szCs w:val="20"/>
              </w:rPr>
              <w:t xml:space="preserve">Page</w:t>
            </w:r>
          </w:p>
        </w:tc>
        <w:tc>
          <w:tcPr>
            <w:tcW w:type="dxa" w:w="5526"/>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Montserrat" w:cs="Montserrat" w:eastAsia="Montserrat" w:hAnsi="Montserrat"/>
                <w:b/>
                <w:bCs/>
                <w:color w:val="FFFFFF"/>
                <w:sz w:val="20"/>
                <w:szCs w:val="20"/>
              </w:rPr>
              <w:t xml:space="preserve">URL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bCs/>
                <w:sz w:val="20"/>
                <w:szCs w:val="20"/>
              </w:rPr>
              <w:t xml:space="preserve">Accueil</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val="false"/>
                <w:bCs w:val="false"/>
                <w:sz w:val="20"/>
                <w:szCs w:val="20"/>
              </w:rPr>
              <w:t xml:space="preserve">/</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bCs/>
                <w:sz w:val="20"/>
                <w:szCs w:val="20"/>
              </w:rPr>
              <w:t xml:space="preserve">Localisations</w:t>
            </w:r>
          </w:p>
        </w:tc>
        <w:tc>
          <w:tcPr>
            <w:tcW w:type="dxa" w:w="5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val="false"/>
                <w:bCs w:val="false"/>
                <w:sz w:val="20"/>
                <w:szCs w:val="20"/>
              </w:rPr>
              <w:t xml:space="preserve">/les-appartements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bCs/>
                <w:sz w:val="20"/>
                <w:szCs w:val="20"/>
              </w:rPr>
              <w:t xml:space="preserve">Appartements d’une ville</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val="false"/>
                <w:bCs w:val="false"/>
                <w:sz w:val="20"/>
                <w:szCs w:val="20"/>
              </w:rPr>
              <w:t xml:space="preserve">/les-appartements/{slug}</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bCs/>
                <w:sz w:val="20"/>
                <w:szCs w:val="20"/>
              </w:rPr>
              <w:t xml:space="preserve">Détail appartement</w:t>
            </w:r>
          </w:p>
        </w:tc>
        <w:tc>
          <w:tcPr>
            <w:tcW w:type="dxa" w:w="5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val="false"/>
                <w:bCs w:val="false"/>
                <w:sz w:val="20"/>
                <w:szCs w:val="20"/>
              </w:rPr>
              <w:t xml:space="preserve">/appartement/{slug}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bCs/>
                <w:sz w:val="20"/>
                <w:szCs w:val="20"/>
              </w:rPr>
              <w:t xml:space="preserve">Réservation</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val="false"/>
                <w:bCs w:val="false"/>
                <w:sz w:val="20"/>
                <w:szCs w:val="20"/>
              </w:rPr>
              <w:t xml:space="preserve">/reserver</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bCs/>
                <w:sz w:val="20"/>
                <w:szCs w:val="20"/>
              </w:rPr>
              <w:t xml:space="preserve">Contact</w:t>
            </w:r>
          </w:p>
        </w:tc>
        <w:tc>
          <w:tcPr>
            <w:tcW w:type="dxa" w:w="5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val="false"/>
                <w:bCs w:val="false"/>
                <w:sz w:val="20"/>
                <w:szCs w:val="20"/>
              </w:rPr>
              <w:t xml:space="preserve">/contact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bCs/>
                <w:sz w:val="20"/>
                <w:szCs w:val="20"/>
              </w:rPr>
              <w:t xml:space="preserve">Mentions légales</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val="false"/>
                <w:bCs w:val="false"/>
                <w:sz w:val="20"/>
                <w:szCs w:val="20"/>
              </w:rPr>
              <w:t xml:space="preserve">/mentions-legales</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bCs/>
                <w:sz w:val="20"/>
                <w:szCs w:val="20"/>
              </w:rPr>
              <w:t xml:space="preserve">Connexion</w:t>
            </w:r>
          </w:p>
        </w:tc>
        <w:tc>
          <w:tcPr>
            <w:tcW w:type="dxa" w:w="5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val="false"/>
                <w:bCs w:val="false"/>
                <w:sz w:val="20"/>
                <w:szCs w:val="20"/>
              </w:rPr>
              <w:t xml:space="preserve">/login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bCs/>
                <w:sz w:val="20"/>
                <w:szCs w:val="20"/>
              </w:rPr>
              <w:t xml:space="preserve">Inscription</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val="false"/>
                <w:bCs w:val="false"/>
                <w:sz w:val="20"/>
                <w:szCs w:val="20"/>
              </w:rPr>
              <w:t xml:space="preserve">/register</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bCs/>
                <w:sz w:val="20"/>
                <w:szCs w:val="20"/>
              </w:rPr>
              <w:t xml:space="preserve">Espace client</w:t>
            </w:r>
          </w:p>
        </w:tc>
        <w:tc>
          <w:tcPr>
            <w:tcW w:type="dxa" w:w="5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val="false"/>
                <w:bCs w:val="false"/>
                <w:sz w:val="20"/>
                <w:szCs w:val="20"/>
              </w:rPr>
              <w:t xml:space="preserve">/client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bCs/>
                <w:sz w:val="20"/>
                <w:szCs w:val="20"/>
              </w:rPr>
              <w:t xml:space="preserve">Dashboard admin</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val="false"/>
                <w:bCs w:val="false"/>
                <w:sz w:val="20"/>
                <w:szCs w:val="20"/>
              </w:rPr>
              <w:t xml:space="preserve">/admin</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bCs/>
                <w:sz w:val="20"/>
                <w:szCs w:val="20"/>
              </w:rPr>
              <w:t xml:space="preserve">Calendrier admin</w:t>
            </w:r>
          </w:p>
        </w:tc>
        <w:tc>
          <w:tcPr>
            <w:tcW w:type="dxa" w:w="5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val="false"/>
                <w:bCs w:val="false"/>
                <w:sz w:val="20"/>
                <w:szCs w:val="20"/>
              </w:rPr>
              <w:t xml:space="preserve">/admin/calendrier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bCs/>
                <w:sz w:val="20"/>
                <w:szCs w:val="20"/>
              </w:rPr>
              <w:t xml:space="preserve">Comptabilité admin</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val="false"/>
                <w:bCs w:val="false"/>
                <w:sz w:val="20"/>
                <w:szCs w:val="20"/>
              </w:rPr>
              <w:t xml:space="preserve">/admin/comptabilite</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bCs/>
                <w:sz w:val="20"/>
                <w:szCs w:val="20"/>
              </w:rPr>
              <w:t xml:space="preserve">API disponibilités</w:t>
            </w:r>
          </w:p>
        </w:tc>
        <w:tc>
          <w:tcPr>
            <w:tcW w:type="dxa" w:w="5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val="false"/>
                <w:bCs w:val="false"/>
                <w:sz w:val="20"/>
                <w:szCs w:val="20"/>
              </w:rPr>
              <w:t xml:space="preserve">/api/disponibilites/{id}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bCs/>
                <w:sz w:val="20"/>
                <w:szCs w:val="20"/>
              </w:rPr>
              <w:t xml:space="preserve">API appartements</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ontserrat" w:cs="Montserrat" w:eastAsia="Montserrat" w:hAnsi="Montserrat"/>
                <w:b w:val="false"/>
                <w:bCs w:val="false"/>
                <w:sz w:val="20"/>
                <w:szCs w:val="20"/>
              </w:rPr>
              <w:t xml:space="preserve">/api/appartements-par-localisation/{id}</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bCs/>
                <w:sz w:val="20"/>
                <w:szCs w:val="20"/>
              </w:rPr>
              <w:t xml:space="preserve">Changement de langue</w:t>
            </w:r>
          </w:p>
        </w:tc>
        <w:tc>
          <w:tcPr>
            <w:tcW w:type="dxa" w:w="5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Montserrat" w:cs="Montserrat" w:eastAsia="Montserrat" w:hAnsi="Montserrat"/>
                <w:b w:val="false"/>
                <w:bCs w:val="false"/>
                <w:sz w:val="20"/>
                <w:szCs w:val="20"/>
              </w:rPr>
              <w:t xml:space="preserve">/locale/{locale}</w:t>
            </w:r>
          </w:p>
        </w:tc>
      </w:tr>
    </w:tbl>
    <w:p>
      <w:r>
        <w:br w:type="page"/>
      </w:r>
    </w:p>
    <w:p>
      <w:pPr>
        <w:pStyle w:val="Heading1"/>
        <w:spacing w:after="200" w:before="400"/>
      </w:pPr>
      <w:r>
        <w:rPr>
          <w:rFonts w:ascii="Georgia" w:cs="Georgia" w:eastAsia="Georgia" w:hAnsi="Georgia"/>
          <w:b/>
          <w:bCs/>
          <w:color w:val="2C3E50"/>
          <w:sz w:val="32"/>
          <w:szCs w:val="32"/>
        </w:rPr>
        <w:t xml:space="preserve">8. Documentation utilisateur (guide client)</w:t>
      </w:r>
    </w:p>
    <w:p>
      <w:pPr>
        <w:spacing w:after="120"/>
        <w:jc w:val="both"/>
      </w:pPr>
      <w:r>
        <w:rPr>
          <w:rFonts w:ascii="Montserrat" w:cs="Montserrat" w:eastAsia="Montserrat" w:hAnsi="Montserrat"/>
          <w:sz w:val="21"/>
          <w:szCs w:val="21"/>
        </w:rPr>
        <w:t xml:space="preserve">Ce guide explique comment utiliser le back-office d’administration du site Appart Hôtel Tricastin.</w:t>
      </w:r>
    </w:p>
    <w:p>
      <w:pPr>
        <w:pStyle w:val="Heading2"/>
        <w:spacing w:after="150" w:before="300"/>
      </w:pPr>
      <w:r>
        <w:rPr>
          <w:rFonts w:ascii="Georgia" w:cs="Georgia" w:eastAsia="Georgia" w:hAnsi="Georgia"/>
          <w:b/>
          <w:bCs/>
          <w:color w:val="B8860B"/>
          <w:sz w:val="26"/>
          <w:szCs w:val="26"/>
        </w:rPr>
        <w:t xml:space="preserve">8.1 Connexion</w:t>
      </w:r>
    </w:p>
    <w:p>
      <w:pPr>
        <w:spacing w:after="120"/>
        <w:jc w:val="both"/>
      </w:pPr>
      <w:r>
        <w:rPr>
          <w:rFonts w:ascii="Montserrat" w:cs="Montserrat" w:eastAsia="Montserrat" w:hAnsi="Montserrat"/>
          <w:sz w:val="21"/>
          <w:szCs w:val="21"/>
        </w:rPr>
        <w:t xml:space="preserve">Accédez à l’adresse /login et saisissez votre email et mot de passe administrateur. Après connexion, vous arrivez sur le tableau de bord.</w:t>
      </w:r>
    </w:p>
    <w:p>
      <w:pPr>
        <w:pStyle w:val="Heading2"/>
        <w:spacing w:after="150" w:before="300"/>
      </w:pPr>
      <w:r>
        <w:rPr>
          <w:rFonts w:ascii="Georgia" w:cs="Georgia" w:eastAsia="Georgia" w:hAnsi="Georgia"/>
          <w:b/>
          <w:bCs/>
          <w:color w:val="B8860B"/>
          <w:sz w:val="26"/>
          <w:szCs w:val="26"/>
        </w:rPr>
        <w:t xml:space="preserve">8.2 Tableau de bord</w:t>
      </w:r>
    </w:p>
    <w:p>
      <w:pPr>
        <w:spacing w:after="120"/>
        <w:jc w:val="both"/>
      </w:pPr>
      <w:r>
        <w:rPr>
          <w:rFonts w:ascii="Montserrat" w:cs="Montserrat" w:eastAsia="Montserrat" w:hAnsi="Montserrat"/>
          <w:sz w:val="21"/>
          <w:szCs w:val="21"/>
        </w:rPr>
        <w:t xml:space="preserve">Le dashboard affiche en un coup d’œil : le nombre d’appartements actifs, le total des réservations, les réservations en attente, les témoignages, les paiements récents et les revenus du mois en cours.</w:t>
      </w:r>
    </w:p>
    <w:p>
      <w:pPr>
        <w:pStyle w:val="Heading2"/>
        <w:spacing w:after="150" w:before="300"/>
      </w:pPr>
      <w:r>
        <w:rPr>
          <w:rFonts w:ascii="Georgia" w:cs="Georgia" w:eastAsia="Georgia" w:hAnsi="Georgia"/>
          <w:b/>
          <w:bCs/>
          <w:color w:val="B8860B"/>
          <w:sz w:val="26"/>
          <w:szCs w:val="26"/>
        </w:rPr>
        <w:t xml:space="preserve">8.3 Gérer les réservations</w:t>
      </w:r>
    </w:p>
    <w:p>
      <w:pPr>
        <w:pStyle w:val="ListParagraph"/>
        <w:numPr>
          <w:ilvl w:val="0"/>
          <w:numId w:val="2"/>
        </w:numPr>
        <w:spacing w:after="60"/>
      </w:pPr>
      <w:r>
        <w:rPr>
          <w:rFonts w:ascii="Montserrat" w:cs="Montserrat" w:eastAsia="Montserrat" w:hAnsi="Montserrat"/>
          <w:sz w:val="21"/>
          <w:szCs w:val="21"/>
        </w:rPr>
        <w:t xml:space="preserve">Cliquez sur « Réservations » dans la sidebar</w:t>
      </w:r>
    </w:p>
    <w:p>
      <w:pPr>
        <w:pStyle w:val="ListParagraph"/>
        <w:numPr>
          <w:ilvl w:val="0"/>
          <w:numId w:val="2"/>
        </w:numPr>
        <w:spacing w:after="60"/>
      </w:pPr>
      <w:r>
        <w:rPr>
          <w:rFonts w:ascii="Montserrat" w:cs="Montserrat" w:eastAsia="Montserrat" w:hAnsi="Montserrat"/>
          <w:sz w:val="21"/>
          <w:szCs w:val="21"/>
        </w:rPr>
        <w:t xml:space="preserve">Vous voyez la liste de toutes les réservations avec le statut, le client, les dates et le montant</w:t>
      </w:r>
    </w:p>
    <w:p>
      <w:pPr>
        <w:pStyle w:val="ListParagraph"/>
        <w:numPr>
          <w:ilvl w:val="0"/>
          <w:numId w:val="2"/>
        </w:numPr>
        <w:spacing w:after="60"/>
      </w:pPr>
      <w:r>
        <w:rPr>
          <w:rFonts w:ascii="Montserrat" w:cs="Montserrat" w:eastAsia="Montserrat" w:hAnsi="Montserrat"/>
          <w:sz w:val="21"/>
          <w:szCs w:val="21"/>
        </w:rPr>
        <w:t xml:space="preserve">Pour confirmer ou annuler une réservation, cliquez sur le bouton correspondant. Un email est envoyé automatiquement au client</w:t>
      </w:r>
    </w:p>
    <w:p>
      <w:pPr>
        <w:pStyle w:val="Heading2"/>
        <w:spacing w:after="150" w:before="300"/>
      </w:pPr>
      <w:r>
        <w:rPr>
          <w:rFonts w:ascii="Georgia" w:cs="Georgia" w:eastAsia="Georgia" w:hAnsi="Georgia"/>
          <w:b/>
          <w:bCs/>
          <w:color w:val="B8860B"/>
          <w:sz w:val="26"/>
          <w:szCs w:val="26"/>
        </w:rPr>
        <w:t xml:space="preserve">8.4 Calendrier de disponibilités</w:t>
      </w:r>
    </w:p>
    <w:p>
      <w:pPr>
        <w:pStyle w:val="ListParagraph"/>
        <w:numPr>
          <w:ilvl w:val="0"/>
          <w:numId w:val="2"/>
        </w:numPr>
        <w:spacing w:after="60"/>
      </w:pPr>
      <w:r>
        <w:rPr>
          <w:rFonts w:ascii="Montserrat" w:cs="Montserrat" w:eastAsia="Montserrat" w:hAnsi="Montserrat"/>
          <w:sz w:val="21"/>
          <w:szCs w:val="21"/>
        </w:rPr>
        <w:t xml:space="preserve">Cliquez sur « Calendrier » dans la sidebar</w:t>
      </w:r>
    </w:p>
    <w:p>
      <w:pPr>
        <w:pStyle w:val="ListParagraph"/>
        <w:numPr>
          <w:ilvl w:val="0"/>
          <w:numId w:val="2"/>
        </w:numPr>
        <w:spacing w:after="60"/>
      </w:pPr>
      <w:r>
        <w:rPr>
          <w:rFonts w:ascii="Montserrat" w:cs="Montserrat" w:eastAsia="Montserrat" w:hAnsi="Montserrat"/>
          <w:sz w:val="21"/>
          <w:szCs w:val="21"/>
        </w:rPr>
        <w:t xml:space="preserve">Sélectionnez un appartement dans la liste déroulante</w:t>
      </w:r>
    </w:p>
    <w:p>
      <w:pPr>
        <w:pStyle w:val="ListParagraph"/>
        <w:numPr>
          <w:ilvl w:val="0"/>
          <w:numId w:val="2"/>
        </w:numPr>
        <w:spacing w:after="60"/>
      </w:pPr>
      <w:r>
        <w:rPr>
          <w:rFonts w:ascii="Montserrat" w:cs="Montserrat" w:eastAsia="Montserrat" w:hAnsi="Montserrat"/>
          <w:sz w:val="21"/>
          <w:szCs w:val="21"/>
        </w:rPr>
        <w:t xml:space="preserve">Le calendrier affiche les disponibilités avec 4 couleurs :</w:t>
      </w:r>
    </w:p>
    <w:p>
      <w:pPr>
        <w:spacing w:after="120"/>
        <w:jc w:val="both"/>
      </w:pPr>
      <w:r>
        <w:rPr>
          <w:rFonts w:ascii="Montserrat" w:cs="Montserrat" w:eastAsia="Montserrat" w:hAnsi="Montserrat"/>
          <w:b/>
          <w:bCs/>
          <w:sz w:val="21"/>
          <w:szCs w:val="21"/>
        </w:rPr>
        <w:t xml:space="preserve">  Vert</w:t>
      </w:r>
      <w:r>
        <w:rPr>
          <w:rFonts w:ascii="Montserrat" w:cs="Montserrat" w:eastAsia="Montserrat" w:hAnsi="Montserrat"/>
          <w:sz w:val="21"/>
          <w:szCs w:val="21"/>
        </w:rPr>
        <w:t xml:space="preserve"> = Disponible | </w:t>
      </w:r>
      <w:r>
        <w:rPr>
          <w:rFonts w:ascii="Montserrat" w:cs="Montserrat" w:eastAsia="Montserrat" w:hAnsi="Montserrat"/>
          <w:b/>
          <w:bCs/>
          <w:sz w:val="21"/>
          <w:szCs w:val="21"/>
        </w:rPr>
        <w:t xml:space="preserve">Rouge</w:t>
      </w:r>
      <w:r>
        <w:rPr>
          <w:rFonts w:ascii="Montserrat" w:cs="Montserrat" w:eastAsia="Montserrat" w:hAnsi="Montserrat"/>
          <w:sz w:val="21"/>
          <w:szCs w:val="21"/>
        </w:rPr>
        <w:t xml:space="preserve"> = Réservé | </w:t>
      </w:r>
      <w:r>
        <w:rPr>
          <w:rFonts w:ascii="Montserrat" w:cs="Montserrat" w:eastAsia="Montserrat" w:hAnsi="Montserrat"/>
          <w:b/>
          <w:bCs/>
          <w:sz w:val="21"/>
          <w:szCs w:val="21"/>
        </w:rPr>
        <w:t xml:space="preserve">Gris</w:t>
      </w:r>
      <w:r>
        <w:rPr>
          <w:rFonts w:ascii="Montserrat" w:cs="Montserrat" w:eastAsia="Montserrat" w:hAnsi="Montserrat"/>
          <w:sz w:val="21"/>
          <w:szCs w:val="21"/>
        </w:rPr>
        <w:t xml:space="preserve"> = Nettoyage | </w:t>
      </w:r>
      <w:r>
        <w:rPr>
          <w:rFonts w:ascii="Montserrat" w:cs="Montserrat" w:eastAsia="Montserrat" w:hAnsi="Montserrat"/>
          <w:b/>
          <w:bCs/>
          <w:sz w:val="21"/>
          <w:szCs w:val="21"/>
        </w:rPr>
        <w:t xml:space="preserve">Orange</w:t>
      </w:r>
      <w:r>
        <w:rPr>
          <w:rFonts w:ascii="Montserrat" w:cs="Montserrat" w:eastAsia="Montserrat" w:hAnsi="Montserrat"/>
          <w:sz w:val="21"/>
          <w:szCs w:val="21"/>
        </w:rPr>
        <w:t xml:space="preserve"> = Bloqué/Maintenance</w:t>
      </w:r>
    </w:p>
    <w:p>
      <w:pPr>
        <w:pStyle w:val="ListParagraph"/>
        <w:numPr>
          <w:ilvl w:val="0"/>
          <w:numId w:val="2"/>
        </w:numPr>
        <w:spacing w:after="60"/>
      </w:pPr>
      <w:r>
        <w:rPr>
          <w:rFonts w:ascii="Montserrat" w:cs="Montserrat" w:eastAsia="Montserrat" w:hAnsi="Montserrat"/>
          <w:sz w:val="21"/>
          <w:szCs w:val="21"/>
        </w:rPr>
        <w:t xml:space="preserve">Pour ajouter une disponibilité : cliquez-glissez sur les dates souhaitées, choisissez le statut et enregistrez</w:t>
      </w:r>
    </w:p>
    <w:p>
      <w:pPr>
        <w:pStyle w:val="ListParagraph"/>
        <w:numPr>
          <w:ilvl w:val="0"/>
          <w:numId w:val="2"/>
        </w:numPr>
        <w:spacing w:after="60"/>
      </w:pPr>
      <w:r>
        <w:rPr>
          <w:rFonts w:ascii="Montserrat" w:cs="Montserrat" w:eastAsia="Montserrat" w:hAnsi="Montserrat"/>
          <w:sz w:val="21"/>
          <w:szCs w:val="21"/>
        </w:rPr>
        <w:t xml:space="preserve">Pour modifier : cliquez sur un événement existant, changez le statut et enregistrez</w:t>
      </w:r>
    </w:p>
    <w:p>
      <w:pPr>
        <w:pStyle w:val="ListParagraph"/>
        <w:numPr>
          <w:ilvl w:val="0"/>
          <w:numId w:val="2"/>
        </w:numPr>
        <w:spacing w:after="60"/>
      </w:pPr>
      <w:r>
        <w:rPr>
          <w:rFonts w:ascii="Montserrat" w:cs="Montserrat" w:eastAsia="Montserrat" w:hAnsi="Montserrat"/>
          <w:sz w:val="21"/>
          <w:szCs w:val="21"/>
        </w:rPr>
        <w:t xml:space="preserve">Pour supprimer : cliquez sur l’événement puis « Supprimer »</w:t>
      </w:r>
    </w:p>
    <w:p>
      <w:pPr>
        <w:pStyle w:val="ListParagraph"/>
        <w:numPr>
          <w:ilvl w:val="0"/>
          <w:numId w:val="2"/>
        </w:numPr>
        <w:spacing w:after="60"/>
      </w:pPr>
      <w:r>
        <w:rPr>
          <w:rFonts w:ascii="Montserrat" w:cs="Montserrat" w:eastAsia="Montserrat" w:hAnsi="Montserrat"/>
          <w:sz w:val="21"/>
          <w:szCs w:val="21"/>
        </w:rPr>
        <w:t xml:space="preserve">Les chevauchements sont gérés automatiquement : un nouveau statut remplace les anciens sur la même période</w:t>
      </w:r>
    </w:p>
    <w:p>
      <w:pPr>
        <w:pStyle w:val="Heading2"/>
        <w:spacing w:after="150" w:before="300"/>
      </w:pPr>
      <w:r>
        <w:rPr>
          <w:rFonts w:ascii="Georgia" w:cs="Georgia" w:eastAsia="Georgia" w:hAnsi="Georgia"/>
          <w:b/>
          <w:bCs/>
          <w:color w:val="B8860B"/>
          <w:sz w:val="26"/>
          <w:szCs w:val="26"/>
        </w:rPr>
        <w:t xml:space="preserve">8.5 Comptabilité et export CSV</w:t>
      </w:r>
    </w:p>
    <w:p>
      <w:pPr>
        <w:pStyle w:val="ListParagraph"/>
        <w:numPr>
          <w:ilvl w:val="0"/>
          <w:numId w:val="2"/>
        </w:numPr>
        <w:spacing w:after="60"/>
      </w:pPr>
      <w:r>
        <w:rPr>
          <w:rFonts w:ascii="Montserrat" w:cs="Montserrat" w:eastAsia="Montserrat" w:hAnsi="Montserrat"/>
          <w:sz w:val="21"/>
          <w:szCs w:val="21"/>
        </w:rPr>
        <w:t xml:space="preserve">Cliquez sur « Comptabilité » dans la sidebar</w:t>
      </w:r>
    </w:p>
    <w:p>
      <w:pPr>
        <w:pStyle w:val="ListParagraph"/>
        <w:numPr>
          <w:ilvl w:val="0"/>
          <w:numId w:val="2"/>
        </w:numPr>
        <w:spacing w:after="60"/>
      </w:pPr>
      <w:r>
        <w:rPr>
          <w:rFonts w:ascii="Montserrat" w:cs="Montserrat" w:eastAsia="Montserrat" w:hAnsi="Montserrat"/>
          <w:sz w:val="21"/>
          <w:szCs w:val="21"/>
        </w:rPr>
        <w:t xml:space="preserve">Vous voyez la liste des frais enregistrés pour l’année en cours</w:t>
      </w:r>
    </w:p>
    <w:p>
      <w:pPr>
        <w:pStyle w:val="ListParagraph"/>
        <w:numPr>
          <w:ilvl w:val="0"/>
          <w:numId w:val="2"/>
        </w:numPr>
        <w:spacing w:after="60"/>
      </w:pPr>
      <w:r>
        <w:rPr>
          <w:rFonts w:ascii="Montserrat" w:cs="Montserrat" w:eastAsia="Montserrat" w:hAnsi="Montserrat"/>
          <w:sz w:val="21"/>
          <w:szCs w:val="21"/>
        </w:rPr>
        <w:t xml:space="preserve">Pour ajouter un frais : cliquez sur « + Ajouter », remplissez le type (hébergement site, nettoyage, réparation, assurance, taxe de séjour, autre), le montant, la périodicité et l’appartement concerné</w:t>
      </w:r>
    </w:p>
    <w:p>
      <w:pPr>
        <w:pStyle w:val="ListParagraph"/>
        <w:numPr>
          <w:ilvl w:val="0"/>
          <w:numId w:val="2"/>
        </w:numPr>
        <w:spacing w:after="60"/>
      </w:pPr>
      <w:r>
        <w:rPr>
          <w:rFonts w:ascii="Montserrat" w:cs="Montserrat" w:eastAsia="Montserrat" w:hAnsi="Montserrat"/>
          <w:sz w:val="21"/>
          <w:szCs w:val="21"/>
        </w:rPr>
        <w:t xml:space="preserve">Pour exporter : choisissez l’année, éventuellement un appartement, et cliquez sur « Télécharger le CSV »</w:t>
      </w:r>
    </w:p>
    <w:p>
      <w:pPr>
        <w:pStyle w:val="ListParagraph"/>
        <w:numPr>
          <w:ilvl w:val="0"/>
          <w:numId w:val="2"/>
        </w:numPr>
        <w:spacing w:after="60"/>
      </w:pPr>
      <w:r>
        <w:rPr>
          <w:rFonts w:ascii="Montserrat" w:cs="Montserrat" w:eastAsia="Montserrat" w:hAnsi="Montserrat"/>
          <w:sz w:val="21"/>
          <w:szCs w:val="21"/>
        </w:rPr>
        <w:t xml:space="preserve">Le fichier CSV contient : les réservations mois par mois, le taux d’occupation, le détail des frais et le bilan financier net</w:t>
      </w:r>
    </w:p>
    <w:p>
      <w:pPr>
        <w:pStyle w:val="ListParagraph"/>
        <w:numPr>
          <w:ilvl w:val="0"/>
          <w:numId w:val="2"/>
        </w:numPr>
        <w:spacing w:after="60"/>
      </w:pPr>
      <w:r>
        <w:rPr>
          <w:rFonts w:ascii="Montserrat" w:cs="Montserrat" w:eastAsia="Montserrat" w:hAnsi="Montserrat"/>
          <w:sz w:val="21"/>
          <w:szCs w:val="21"/>
        </w:rPr>
        <w:t xml:space="preserve">Ouvrez le fichier avec Excel ou LibreOffice Calc (le séparateur est le point-virgule)</w:t>
      </w:r>
    </w:p>
    <w:p>
      <w:pPr>
        <w:pStyle w:val="Heading2"/>
        <w:spacing w:after="150" w:before="300"/>
      </w:pPr>
      <w:r>
        <w:rPr>
          <w:rFonts w:ascii="Georgia" w:cs="Georgia" w:eastAsia="Georgia" w:hAnsi="Georgia"/>
          <w:b/>
          <w:bCs/>
          <w:color w:val="B8860B"/>
          <w:sz w:val="26"/>
          <w:szCs w:val="26"/>
        </w:rPr>
        <w:t xml:space="preserve">8.6 Témoignages</w:t>
      </w:r>
    </w:p>
    <w:p>
      <w:pPr>
        <w:pStyle w:val="ListParagraph"/>
        <w:numPr>
          <w:ilvl w:val="0"/>
          <w:numId w:val="2"/>
        </w:numPr>
        <w:spacing w:after="60"/>
      </w:pPr>
      <w:r>
        <w:rPr>
          <w:rFonts w:ascii="Montserrat" w:cs="Montserrat" w:eastAsia="Montserrat" w:hAnsi="Montserrat"/>
          <w:sz w:val="21"/>
          <w:szCs w:val="21"/>
        </w:rPr>
        <w:t xml:space="preserve">Cliquez sur « Témoignages » dans la sidebar</w:t>
      </w:r>
    </w:p>
    <w:p>
      <w:pPr>
        <w:pStyle w:val="ListParagraph"/>
        <w:numPr>
          <w:ilvl w:val="0"/>
          <w:numId w:val="2"/>
        </w:numPr>
        <w:spacing w:after="60"/>
      </w:pPr>
      <w:r>
        <w:rPr>
          <w:rFonts w:ascii="Montserrat" w:cs="Montserrat" w:eastAsia="Montserrat" w:hAnsi="Montserrat"/>
          <w:sz w:val="21"/>
          <w:szCs w:val="21"/>
        </w:rPr>
        <w:t xml:space="preserve">Vous pouvez approuver ou rejeter les témoignages soumis par les clients</w:t>
      </w:r>
    </w:p>
    <w:p>
      <w:pPr>
        <w:pStyle w:val="ListParagraph"/>
        <w:numPr>
          <w:ilvl w:val="0"/>
          <w:numId w:val="2"/>
        </w:numPr>
        <w:spacing w:after="60"/>
      </w:pPr>
      <w:r>
        <w:rPr>
          <w:rFonts w:ascii="Montserrat" w:cs="Montserrat" w:eastAsia="Montserrat" w:hAnsi="Montserrat"/>
          <w:sz w:val="21"/>
          <w:szCs w:val="21"/>
        </w:rPr>
        <w:t xml:space="preserve">Seuls les témoignages approuvés apparaissent sur le site public</w:t>
      </w:r>
    </w:p>
    <w:p>
      <w:pPr>
        <w:pStyle w:val="Heading2"/>
        <w:spacing w:after="150" w:before="300"/>
      </w:pPr>
      <w:r>
        <w:rPr>
          <w:rFonts w:ascii="Georgia" w:cs="Georgia" w:eastAsia="Georgia" w:hAnsi="Georgia"/>
          <w:b/>
          <w:bCs/>
          <w:color w:val="B8860B"/>
          <w:sz w:val="26"/>
          <w:szCs w:val="26"/>
        </w:rPr>
        <w:t xml:space="preserve">8.7 Gestion des utilisateurs</w:t>
      </w:r>
    </w:p>
    <w:p>
      <w:pPr>
        <w:pStyle w:val="ListParagraph"/>
        <w:numPr>
          <w:ilvl w:val="0"/>
          <w:numId w:val="2"/>
        </w:numPr>
        <w:spacing w:after="60"/>
      </w:pPr>
      <w:r>
        <w:rPr>
          <w:rFonts w:ascii="Montserrat" w:cs="Montserrat" w:eastAsia="Montserrat" w:hAnsi="Montserrat"/>
          <w:sz w:val="21"/>
          <w:szCs w:val="21"/>
        </w:rPr>
        <w:t xml:space="preserve">Cliquez sur « Utilisateurs » dans la sidebar</w:t>
      </w:r>
    </w:p>
    <w:p>
      <w:pPr>
        <w:pStyle w:val="ListParagraph"/>
        <w:numPr>
          <w:ilvl w:val="0"/>
          <w:numId w:val="2"/>
        </w:numPr>
        <w:spacing w:after="60"/>
      </w:pPr>
      <w:r>
        <w:rPr>
          <w:rFonts w:ascii="Montserrat" w:cs="Montserrat" w:eastAsia="Montserrat" w:hAnsi="Montserrat"/>
          <w:sz w:val="21"/>
          <w:szCs w:val="21"/>
        </w:rPr>
        <w:t xml:space="preserve">Vous pouvez voir et modifier les comptes clients</w:t>
      </w:r>
    </w:p>
    <w:p>
      <w:pPr>
        <w:pStyle w:val="Heading2"/>
        <w:spacing w:after="150" w:before="300"/>
      </w:pPr>
      <w:r>
        <w:rPr>
          <w:rFonts w:ascii="Georgia" w:cs="Georgia" w:eastAsia="Georgia" w:hAnsi="Georgia"/>
          <w:b/>
          <w:bCs/>
          <w:color w:val="B8860B"/>
          <w:sz w:val="26"/>
          <w:szCs w:val="26"/>
        </w:rPr>
        <w:t xml:space="preserve">8.8 Images des appartements</w:t>
      </w:r>
    </w:p>
    <w:p>
      <w:pPr>
        <w:pStyle w:val="ListParagraph"/>
        <w:numPr>
          <w:ilvl w:val="0"/>
          <w:numId w:val="2"/>
        </w:numPr>
        <w:spacing w:after="60"/>
      </w:pPr>
      <w:r>
        <w:rPr>
          <w:rFonts w:ascii="Montserrat" w:cs="Montserrat" w:eastAsia="Montserrat" w:hAnsi="Montserrat"/>
          <w:sz w:val="21"/>
          <w:szCs w:val="21"/>
        </w:rPr>
        <w:t xml:space="preserve">Depuis la page de détail d’un appartement en admin, vous pouvez uploader une image principale et des images de galerie</w:t>
      </w:r>
    </w:p>
    <w:p>
      <w:pPr>
        <w:pStyle w:val="ListParagraph"/>
        <w:numPr>
          <w:ilvl w:val="0"/>
          <w:numId w:val="2"/>
        </w:numPr>
        <w:spacing w:after="60"/>
      </w:pPr>
      <w:r>
        <w:rPr>
          <w:rFonts w:ascii="Montserrat" w:cs="Montserrat" w:eastAsia="Montserrat" w:hAnsi="Montserrat"/>
          <w:sz w:val="21"/>
          <w:szCs w:val="21"/>
        </w:rPr>
        <w:t xml:space="preserve">Les images sont stockées sur Cloudinary et optimisées automatiquement</w:t>
      </w:r>
    </w:p>
    <w:p>
      <w:pPr>
        <w:pStyle w:val="ListParagraph"/>
        <w:numPr>
          <w:ilvl w:val="0"/>
          <w:numId w:val="2"/>
        </w:numPr>
        <w:spacing w:after="60"/>
      </w:pPr>
      <w:r>
        <w:rPr>
          <w:rFonts w:ascii="Montserrat" w:cs="Montserrat" w:eastAsia="Montserrat" w:hAnsi="Montserrat"/>
          <w:sz w:val="21"/>
          <w:szCs w:val="21"/>
        </w:rPr>
        <w:t xml:space="preserve">Formats acceptés : JPG, PNG, WebP. Taille max : 5 Mo</w:t>
      </w:r>
    </w:p>
    <w:p>
      <w:r>
        <w:br w:type="page"/>
      </w:r>
    </w:p>
    <w:p>
      <w:pPr>
        <w:pStyle w:val="Heading1"/>
        <w:spacing w:after="200" w:before="400"/>
      </w:pPr>
      <w:r>
        <w:rPr>
          <w:rFonts w:ascii="Georgia" w:cs="Georgia" w:eastAsia="Georgia" w:hAnsi="Georgia"/>
          <w:b/>
          <w:bCs/>
          <w:color w:val="2C3E50"/>
          <w:sz w:val="32"/>
          <w:szCs w:val="32"/>
        </w:rPr>
        <w:t xml:space="preserve">9. Conclusion</w:t>
      </w:r>
    </w:p>
    <w:p>
      <w:pPr>
        <w:spacing w:after="120"/>
        <w:jc w:val="both"/>
      </w:pPr>
      <w:r>
        <w:rPr>
          <w:rFonts w:ascii="Montserrat" w:cs="Montserrat" w:eastAsia="Montserrat" w:hAnsi="Montserrat"/>
          <w:sz w:val="21"/>
          <w:szCs w:val="21"/>
        </w:rPr>
        <w:t xml:space="preserve">Le projet « Appart Hôtel Tricastin » répond aux exigences d’un site professionnel complet avec système de réservation, paiement en ligne, gestion des disponibilités et export comptable. L’architecture monolithique Symfony 7.4 LTS assure la pérennité du projet (support jusqu’en novembre 2029) tout en offrant une base de code maintenable et évolutive.</w:t>
      </w:r>
    </w:p>
    <w:p>
      <w:pPr>
        <w:spacing w:after="120"/>
        <w:jc w:val="both"/>
      </w:pPr>
      <w:r>
        <w:rPr>
          <w:rFonts w:ascii="Montserrat" w:cs="Montserrat" w:eastAsia="Montserrat" w:hAnsi="Montserrat"/>
          <w:sz w:val="21"/>
          <w:szCs w:val="21"/>
        </w:rPr>
        <w:t xml:space="preserve">Les choix techniques (Doctrine ORM, Twig, Bootstrap 5, FullCalendar, Stripe, Cloudinary) permettent une séparation claire des responsabilités. L’intégration de services tiers (Stripe pour le paiement, Cloudinary pour les images) garantit la fiabilité et la scalabilité de la solution.</w:t>
      </w:r>
    </w:p>
    <w:p>
      <w:pPr>
        <w:spacing w:after="120"/>
        <w:jc w:val="both"/>
      </w:pPr>
      <w:r>
        <w:rPr>
          <w:rFonts w:ascii="Montserrat" w:cs="Montserrat" w:eastAsia="Montserrat" w:hAnsi="Montserrat"/>
          <w:sz w:val="21"/>
          <w:szCs w:val="21"/>
        </w:rPr>
        <w:t xml:space="preserve">Le design responsive et l’internationalisation FR/EN garantissent une expérience utilisateur de qualité sur tous les appareils et pour un public international.</w:t>
      </w:r>
    </w:p>
    <w:p>
      <w:pPr>
        <w:pStyle w:val="Heading2"/>
        <w:spacing w:after="150" w:before="300"/>
      </w:pPr>
      <w:r>
        <w:rPr>
          <w:rFonts w:ascii="Georgia" w:cs="Georgia" w:eastAsia="Georgia" w:hAnsi="Georgia"/>
          <w:b/>
          <w:bCs/>
          <w:color w:val="B8860B"/>
          <w:sz w:val="26"/>
          <w:szCs w:val="26"/>
        </w:rPr>
        <w:t xml:space="preserve">Évolutions envisagées</w:t>
      </w:r>
    </w:p>
    <w:p>
      <w:pPr>
        <w:pStyle w:val="ListParagraph"/>
        <w:numPr>
          <w:ilvl w:val="0"/>
          <w:numId w:val="2"/>
        </w:numPr>
        <w:spacing w:after="60"/>
      </w:pPr>
      <w:r>
        <w:rPr>
          <w:rFonts w:ascii="Montserrat" w:cs="Montserrat" w:eastAsia="Montserrat" w:hAnsi="Montserrat"/>
          <w:sz w:val="21"/>
          <w:szCs w:val="21"/>
        </w:rPr>
        <w:t xml:space="preserve">Tests unitaires et fonctionnels (PHPUnit)</w:t>
      </w:r>
    </w:p>
    <w:p>
      <w:pPr>
        <w:pStyle w:val="ListParagraph"/>
        <w:numPr>
          <w:ilvl w:val="0"/>
          <w:numId w:val="2"/>
        </w:numPr>
        <w:spacing w:after="60"/>
      </w:pPr>
      <w:r>
        <w:rPr>
          <w:rFonts w:ascii="Montserrat" w:cs="Montserrat" w:eastAsia="Montserrat" w:hAnsi="Montserrat"/>
          <w:sz w:val="21"/>
          <w:szCs w:val="21"/>
        </w:rPr>
        <w:t xml:space="preserve">Système de promotion / codes promo</w:t>
      </w:r>
    </w:p>
    <w:p>
      <w:pPr>
        <w:pStyle w:val="ListParagraph"/>
        <w:numPr>
          <w:ilvl w:val="0"/>
          <w:numId w:val="2"/>
        </w:numPr>
        <w:spacing w:after="60"/>
      </w:pPr>
      <w:r>
        <w:rPr>
          <w:rFonts w:ascii="Montserrat" w:cs="Montserrat" w:eastAsia="Montserrat" w:hAnsi="Montserrat"/>
          <w:sz w:val="21"/>
          <w:szCs w:val="21"/>
        </w:rPr>
        <w:t xml:space="preserve">Génération automatique de factures PDF</w:t>
      </w:r>
    </w:p>
    <w:p>
      <w:pPr>
        <w:pStyle w:val="ListParagraph"/>
        <w:numPr>
          <w:ilvl w:val="0"/>
          <w:numId w:val="2"/>
        </w:numPr>
        <w:spacing w:after="60"/>
      </w:pPr>
      <w:r>
        <w:rPr>
          <w:rFonts w:ascii="Montserrat" w:cs="Montserrat" w:eastAsia="Montserrat" w:hAnsi="Montserrat"/>
          <w:sz w:val="21"/>
          <w:szCs w:val="21"/>
        </w:rPr>
        <w:t xml:space="preserve">Tableau de bord analytique avec graphiques (Chart.js)</w:t>
      </w:r>
    </w:p>
    <w:p>
      <w:pPr>
        <w:pStyle w:val="ListParagraph"/>
        <w:numPr>
          <w:ilvl w:val="0"/>
          <w:numId w:val="2"/>
        </w:numPr>
        <w:spacing w:after="60"/>
      </w:pPr>
      <w:r>
        <w:rPr>
          <w:rFonts w:ascii="Montserrat" w:cs="Montserrat" w:eastAsia="Montserrat" w:hAnsi="Montserrat"/>
          <w:sz w:val="21"/>
          <w:szCs w:val="21"/>
        </w:rPr>
        <w:t xml:space="preserve">Application mobile (PWA)</w:t>
      </w:r>
    </w:p>
    <w:p>
      <w:pPr>
        <w:pStyle w:val="ListParagraph"/>
        <w:numPr>
          <w:ilvl w:val="0"/>
          <w:numId w:val="2"/>
        </w:numPr>
        <w:spacing w:after="60"/>
      </w:pPr>
      <w:r>
        <w:rPr>
          <w:rFonts w:ascii="Montserrat" w:cs="Montserrat" w:eastAsia="Montserrat" w:hAnsi="Montserrat"/>
          <w:sz w:val="21"/>
          <w:szCs w:val="21"/>
        </w:rPr>
        <w:t xml:space="preserve">Intégration d’un channel manager (Booking.com, Airbnb)</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2C3E50"/>
      <w:sz w:val="32"/>
      <w:szCs w:val="32"/>
    </w:rPr>
  </w:style>
  <w:style w:type="paragraph" w:styleId="Heading2">
    <w:name w:val="Heading 2"/>
    <w:basedOn w:val="Normal"/>
    <w:next w:val="Normal"/>
    <w:qFormat/>
    <w:pPr>
      <w:spacing w:after="150" w:before="300"/>
      <w:outlineLvl w:val="1"/>
    </w:pPr>
    <w:rPr>
      <w:rFonts w:ascii="Georgia" w:cs="Georgia" w:eastAsia="Georgia" w:hAnsi="Georgia"/>
      <w:b/>
      <w:bCs/>
      <w:color w:val="B8860B"/>
      <w:sz w:val="26"/>
      <w:szCs w:val="26"/>
    </w:rPr>
  </w:style>
  <w:style w:type="paragraph" w:styleId="Heading3">
    <w:name w:val="Heading 3"/>
    <w:basedOn w:val="Normal"/>
    <w:next w:val="Normal"/>
    <w:qFormat/>
    <w:pPr>
      <w:spacing w:after="100" w:before="200"/>
      <w:outlineLvl w:val="2"/>
    </w:pPr>
    <w:rPr>
      <w:rFonts w:ascii="Montserrat" w:cs="Montserrat" w:eastAsia="Montserrat" w:hAnsi="Montserrat"/>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2026-04-12T19:28:45.070Z</dcterms:created>
  <dcterms:modified xsi:type="dcterms:W3CDTF">2026-04-12T19:28:45.071Z</dcterms:modified>
</cp:coreProperties>
</file>

<file path=docProps/custom.xml><?xml version="1.0" encoding="utf-8"?>
<Properties xmlns="http://schemas.openxmlformats.org/officeDocument/2006/custom-properties" xmlns:vt="http://schemas.openxmlformats.org/officeDocument/2006/docPropsVTypes"/>
</file>