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4A4A4A"/>
          <w:spacing w:val="40"/>
          <w:sz w:val="16"/>
          <w:szCs w:val="16"/>
        </w:rPr>
        <w:t xml:space="preserve">MARKTSTAND · CLAUDE CODE · ÜBUNG 4 VON 5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9A0941"/>
          <w:sz w:val="36"/>
          <w:szCs w:val="36"/>
        </w:rPr>
        <w:t xml:space="preserve">K-Means für Texte – warum Cosinus oft besser ist</w:t>
      </w:r>
    </w:p>
    <w:p>
      <w:pPr>
        <w:pBdr>
          <w:bottom w:val="single" w:color="9A0941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~ 15 Min · NLP-Geschmacksprobe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 • 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Du brauchst: 3 Mini-Vektoren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Stell dir vor, du zählst, wie oft die Wörter „Krankheit“ und „Sport“ in drei Texten vorkommen. Jeder Text wird ein Punkt im 2D-Raum. Bei dieser Mini-Übung siehst du, warum euklidische Distanz auf Texten oft täuscht – und Cosinus die ehrliche Antwort gibt.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0941" w:sz="4"/>
              <w:left w:val="single" w:color="9A0941" w:sz="4"/>
              <w:bottom w:val="single" w:color="9A0941" w:sz="4"/>
              <w:right w:val="single" w:color="9A0941" w:sz="4"/>
            </w:tcBorders>
            <w:shd w:fill="FAE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0941"/>
                <w:spacing w:val="30"/>
                <w:sz w:val="16"/>
                <w:szCs w:val="16"/>
              </w:rPr>
              <w:t xml:space="preserve">DEIN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Drei „Texte“ als Wort-Häufigkeits-Vektoren (Krankheit, Sport):
  T1 = (2, 1)   — wenig Worte, doppelt so oft Krankheit wie Sport
  T2 = (20, 10) — viele Worte, gleiches Verhältnis wie T1
  T3 = (0, 1)   — wenig Worte, nur Sport
Implementier K-Means in Python (ohne scikit-learn) mit euklidischer Distanz und k=2. Welche zwei Texte landen zusammen? Speicher den Code, führ ihn aus und zeig mir die Cluster. Erklär dann in einem Satz, warum genau diese Aufteilung entsteht.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9A0941"/>
          <w:sz w:val="24"/>
          <w:szCs w:val="24"/>
        </w:rPr>
        <w:t xml:space="preserve">So gehst du vor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Cluster die 3 Texte mit Euklid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Die drei Vektoren stehen im Prompt. Claude schreibt K-Means mit euklidischer Distanz, k=2. Welche zwei Texte landen zusammen? Wahrscheinlich {T1, T3} und {T2}.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Was läuft hier schief?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„T1 und T2 reden beide doppelt so viel über Krankheit wie über Sport – also über dasselbe Thema. T3 redet nur über Sport. Warum trennt Euklid die ‚falschen‘ Texte?“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Was ist Cosinus-Ähnlichkeit?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„Erklär mir Cosinus-Ähnlichkeit mit einer Alltags-Analogie und rechne sie für meine 3 Vektoren von Hand vor. Warum ist Cosinus für Texte fast immer die bessere Wahl?“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Cosinus einbauen und vergleichen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„Wechsle in meinem K-Means die Distanz zu Cosinus und lauf das Clustering nochmal. Jetzt sollten {T1, T2} zusammen sein – stimmt’s? Was bedeutet das fachlich?“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Lass Unit Tests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„Schreib pytest-Tests: Cosinus von zwei identischen Vektoren = 1; von senkrechten = 0; und für meine 3 Vektoren müssen mit Cosinus T1 und T2 in einem Cluster landen. Führ die Tests aus.“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6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README dazu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„Erzeug ein README.md mit: die 3 Mini-Texte, was sie bedeuten, warum Euklid hier täuscht, warum Cosinus die ehrliche Antwort gibt, wie man’s startet. Mit Beispiel-Output für beide Distanzen.“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A0941"/>
          <w:sz w:val="24"/>
          <w:szCs w:val="24"/>
        </w:rPr>
        <w:t xml:space="preserve">Wenn du noch Zeit hast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„Füg einen vierten Text T4 = (1, 10) hinzu – wie ändert sich das Clustering mit Euklid vs. Cosinus?“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„Visualisier die 3 Vektoren als Pfeile vom Ursprung und zeig, warum T1 und T2 in die gleiche Richtung zeigen.“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„Bei welchen anderen Datentypen ausser Text wäre Cosinus eine gute Wahl?“</w:t>
      </w:r>
    </w:p>
    <w:p>
      <w:pPr>
        <w:pBdr>
          <w:top w:val="single" w:color="9A0941" w:sz="6" w:space="6"/>
        </w:pBdr>
        <w:spacing w:after="0" w:before="2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Tipp: Wenn ein Algorithmus „nicht funktioniert“, liegt’s oft nicht am Algorithmus – sondern an der Metrik.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K-Means für Texte – warum Cosinus oft besser ist</dc:title>
  <dc:creator>Helsana IT Event – Claude Code Marktstand</dc:creator>
  <cp:lastModifiedBy>Un-named</cp:lastModifiedBy>
  <cp:revision>1</cp:revision>
  <dcterms:created xsi:type="dcterms:W3CDTF">2026-06-02T08:30:20.990Z</dcterms:created>
  <dcterms:modified xsi:type="dcterms:W3CDTF">2026-06-02T08:30:20.990Z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