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6E6D" w:rsidRDefault="00B30C32">
      <w:pPr>
        <w:pStyle w:val="University"/>
        <w:jc w:val="center"/>
      </w:pPr>
      <w:r>
        <w:t>Slovenská technická univerzita v Bratislave</w:t>
      </w:r>
    </w:p>
    <w:p w:rsidR="006A6E6D" w:rsidRDefault="00B30C32">
      <w:pPr>
        <w:pStyle w:val="Faculty"/>
        <w:jc w:val="center"/>
      </w:pPr>
      <w:r>
        <w:t>Fakulta informatiky a informačných technológií</w:t>
      </w:r>
    </w:p>
    <w:p w:rsidR="006A6E6D" w:rsidRDefault="00B30C32">
      <w:pPr>
        <w:pStyle w:val="Address"/>
        <w:pBdr>
          <w:bottom w:val="single" w:sz="0" w:space="1" w:color="auto"/>
        </w:pBdr>
      </w:pPr>
      <w:r>
        <w:t>Ilkovičova 2, 842 16 Bratislava 4</w:t>
      </w: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B30C32">
      <w:pPr>
        <w:pStyle w:val="CoverHeading1"/>
      </w:pPr>
      <w:r>
        <w:t>Organizácia e-</w:t>
      </w:r>
      <w:proofErr w:type="spellStart"/>
      <w:r>
        <w:t>sport</w:t>
      </w:r>
      <w:proofErr w:type="spellEnd"/>
      <w:r>
        <w:t xml:space="preserve"> turnaja</w:t>
      </w:r>
    </w:p>
    <w:p w:rsidR="006A6E6D" w:rsidRDefault="00B30C32">
      <w:pPr>
        <w:pStyle w:val="CoverHeading2"/>
      </w:pPr>
      <w:r>
        <w:t xml:space="preserve">Florián Chmelár, Samuel </w:t>
      </w:r>
      <w:proofErr w:type="spellStart"/>
      <w:r>
        <w:t>Sagan</w:t>
      </w:r>
      <w:proofErr w:type="spellEnd"/>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6A6E6D">
      <w:pPr>
        <w:jc w:val="both"/>
        <w:rPr>
          <w:sz w:val="20"/>
          <w:szCs w:val="20"/>
        </w:rPr>
      </w:pPr>
    </w:p>
    <w:p w:rsidR="006A6E6D" w:rsidRDefault="00B30C32">
      <w:pPr>
        <w:pStyle w:val="CoverText2"/>
      </w:pPr>
      <w:r>
        <w:t>Študijný program: Informatika</w:t>
      </w:r>
    </w:p>
    <w:p w:rsidR="006A6E6D" w:rsidRDefault="00B30C32">
      <w:pPr>
        <w:pStyle w:val="CoverText2"/>
      </w:pPr>
      <w:r>
        <w:t>Ročník: 2.</w:t>
      </w:r>
    </w:p>
    <w:p w:rsidR="006A6E6D" w:rsidRDefault="00B30C32">
      <w:pPr>
        <w:pStyle w:val="CoverText2"/>
      </w:pPr>
      <w:r>
        <w:t>Krúžok: Ut.10:00 LDB</w:t>
      </w:r>
    </w:p>
    <w:p w:rsidR="006A6E6D" w:rsidRDefault="00B30C32">
      <w:pPr>
        <w:pStyle w:val="CoverText2"/>
        <w:rPr>
          <w:color w:val="auto"/>
        </w:rPr>
      </w:pPr>
      <w:r>
        <w:t>Predmet: Princípy softvérového inžinierstva</w:t>
      </w:r>
    </w:p>
    <w:p w:rsidR="006A6E6D" w:rsidRDefault="00B30C32">
      <w:pPr>
        <w:pStyle w:val="CoverText2"/>
        <w:rPr>
          <w:color w:val="auto"/>
        </w:rPr>
      </w:pPr>
      <w:r>
        <w:t>Vedúci projektu: Ing. Peter Gašpar</w:t>
      </w:r>
    </w:p>
    <w:p w:rsidR="006A6E6D" w:rsidRDefault="00B30C32">
      <w:pPr>
        <w:pStyle w:val="CoverText2"/>
      </w:pPr>
      <w:r>
        <w:t>Ak. rok: 2017/2018</w:t>
      </w:r>
    </w:p>
    <w:p w:rsidR="006A6E6D" w:rsidRDefault="006A6E6D"/>
    <w:p w:rsidR="006A6E6D" w:rsidRDefault="006A6E6D">
      <w:pPr>
        <w:sectPr w:rsidR="006A6E6D">
          <w:pgSz w:w="11902" w:h="16835"/>
          <w:pgMar w:top="1080" w:right="1080" w:bottom="1080" w:left="1080" w:header="720" w:footer="720" w:gutter="0"/>
          <w:cols w:space="720"/>
        </w:sectPr>
      </w:pPr>
    </w:p>
    <w:p w:rsidR="006A6E6D" w:rsidRDefault="00B30C32">
      <w:pPr>
        <w:pStyle w:val="Hlavikaobsahu"/>
      </w:pPr>
      <w:r>
        <w:lastRenderedPageBreak/>
        <w:t>Obsah</w:t>
      </w:r>
    </w:p>
    <w:p w:rsidR="006A6E6D" w:rsidRDefault="006A6E6D">
      <w:pPr>
        <w:jc w:val="both"/>
        <w:rPr>
          <w:sz w:val="20"/>
          <w:szCs w:val="20"/>
        </w:rPr>
      </w:pPr>
    </w:p>
    <w:p w:rsidR="006A6E6D" w:rsidRDefault="00B30C32">
      <w:pPr>
        <w:pStyle w:val="Obsah1"/>
        <w:tabs>
          <w:tab w:val="right" w:leader="dot" w:pos="9642"/>
        </w:tabs>
      </w:pPr>
      <w:r>
        <w:fldChar w:fldCharType="begin"/>
      </w:r>
      <w:r>
        <w:instrText>TOC \o "1-9"</w:instrText>
      </w:r>
      <w:r>
        <w:fldChar w:fldCharType="separate"/>
      </w:r>
      <w:r>
        <w:t>1 Úvod</w:t>
      </w:r>
      <w:r>
        <w:tab/>
        <w:t>5</w:t>
      </w:r>
    </w:p>
    <w:p w:rsidR="006A6E6D" w:rsidRDefault="00B30C32">
      <w:pPr>
        <w:pStyle w:val="Obsah2"/>
        <w:tabs>
          <w:tab w:val="right" w:leader="dot" w:pos="9642"/>
        </w:tabs>
      </w:pPr>
      <w:r>
        <w:t>1.1 Účel a rozsah dokumentu</w:t>
      </w:r>
      <w:r>
        <w:tab/>
        <w:t>5</w:t>
      </w:r>
    </w:p>
    <w:p w:rsidR="006A6E6D" w:rsidRDefault="00B30C32">
      <w:pPr>
        <w:pStyle w:val="Obsah2"/>
        <w:tabs>
          <w:tab w:val="right" w:leader="dot" w:pos="9642"/>
        </w:tabs>
      </w:pPr>
      <w:r>
        <w:t>1.2 Prehľad dokumentu</w:t>
      </w:r>
      <w:r>
        <w:tab/>
        <w:t>5</w:t>
      </w:r>
    </w:p>
    <w:p w:rsidR="006A6E6D" w:rsidRDefault="00B30C32">
      <w:pPr>
        <w:pStyle w:val="Obsah2"/>
        <w:tabs>
          <w:tab w:val="right" w:leader="dot" w:pos="9642"/>
        </w:tabs>
      </w:pPr>
      <w:r>
        <w:t>1.3 Odkazy a zdroje</w:t>
      </w:r>
      <w:r>
        <w:tab/>
        <w:t>5</w:t>
      </w:r>
    </w:p>
    <w:p w:rsidR="006A6E6D" w:rsidRDefault="00B30C32">
      <w:pPr>
        <w:pStyle w:val="Obsah2"/>
        <w:tabs>
          <w:tab w:val="right" w:leader="dot" w:pos="9642"/>
        </w:tabs>
      </w:pPr>
      <w:r>
        <w:t>1.4 Použitá notácia</w:t>
      </w:r>
      <w:r>
        <w:tab/>
        <w:t>6</w:t>
      </w:r>
    </w:p>
    <w:p w:rsidR="006A6E6D" w:rsidRDefault="00B30C32">
      <w:pPr>
        <w:pStyle w:val="Obsah1"/>
        <w:tabs>
          <w:tab w:val="right" w:leader="dot" w:pos="9642"/>
        </w:tabs>
      </w:pPr>
      <w:r>
        <w:t>2 Opis riešeného problému</w:t>
      </w:r>
      <w:r>
        <w:tab/>
        <w:t>7</w:t>
      </w:r>
    </w:p>
    <w:p w:rsidR="006A6E6D" w:rsidRDefault="00B30C32">
      <w:pPr>
        <w:pStyle w:val="Obsah2"/>
        <w:tabs>
          <w:tab w:val="right" w:leader="dot" w:pos="9642"/>
        </w:tabs>
      </w:pPr>
      <w:r>
        <w:t>2.1 Ciele projektu</w:t>
      </w:r>
      <w:r>
        <w:tab/>
        <w:t>7</w:t>
      </w:r>
    </w:p>
    <w:p w:rsidR="006A6E6D" w:rsidRDefault="00B30C32">
      <w:pPr>
        <w:pStyle w:val="Obsah2"/>
        <w:tabs>
          <w:tab w:val="right" w:leader="dot" w:pos="9642"/>
        </w:tabs>
      </w:pPr>
      <w:r>
        <w:t>2.2 Funkčné vlastnosti produktu</w:t>
      </w:r>
      <w:r>
        <w:tab/>
        <w:t>7</w:t>
      </w:r>
    </w:p>
    <w:p w:rsidR="006A6E6D" w:rsidRDefault="00B30C32">
      <w:pPr>
        <w:pStyle w:val="Obsah2"/>
        <w:tabs>
          <w:tab w:val="right" w:leader="dot" w:pos="9642"/>
        </w:tabs>
      </w:pPr>
      <w:r>
        <w:t>2.3 Nie-funkčné vlastnosti produktu</w:t>
      </w:r>
      <w:r>
        <w:tab/>
        <w:t>7</w:t>
      </w:r>
    </w:p>
    <w:p w:rsidR="006A6E6D" w:rsidRDefault="00B30C32">
      <w:pPr>
        <w:pStyle w:val="Obsah1"/>
        <w:tabs>
          <w:tab w:val="right" w:leader="dot" w:pos="9642"/>
        </w:tabs>
      </w:pPr>
      <w:r>
        <w:t>3 Biznis procesný model</w:t>
      </w:r>
      <w:r>
        <w:tab/>
        <w:t>9</w:t>
      </w:r>
    </w:p>
    <w:p w:rsidR="006A6E6D" w:rsidRDefault="00B30C32">
      <w:pPr>
        <w:pStyle w:val="Obsah2"/>
        <w:tabs>
          <w:tab w:val="right" w:leader="dot" w:pos="9642"/>
        </w:tabs>
      </w:pPr>
      <w:r>
        <w:t>3.1 Aktéri</w:t>
      </w:r>
      <w:r>
        <w:tab/>
        <w:t>12</w:t>
      </w:r>
    </w:p>
    <w:p w:rsidR="006A6E6D" w:rsidRDefault="00B30C32">
      <w:pPr>
        <w:pStyle w:val="Obsah2"/>
        <w:tabs>
          <w:tab w:val="right" w:leader="dot" w:pos="9642"/>
        </w:tabs>
      </w:pPr>
      <w:r>
        <w:t>3.2 Zdroje</w:t>
      </w:r>
      <w:r>
        <w:tab/>
        <w:t>13</w:t>
      </w:r>
    </w:p>
    <w:p w:rsidR="006A6E6D" w:rsidRDefault="00B30C32">
      <w:pPr>
        <w:pStyle w:val="Obsah2"/>
        <w:tabs>
          <w:tab w:val="right" w:leader="dot" w:pos="9642"/>
        </w:tabs>
      </w:pPr>
      <w:r>
        <w:t>3.3 Procesy</w:t>
      </w:r>
      <w:r>
        <w:tab/>
        <w:t>14</w:t>
      </w:r>
    </w:p>
    <w:p w:rsidR="006A6E6D" w:rsidRDefault="00B30C32">
      <w:pPr>
        <w:pStyle w:val="Obsah3"/>
        <w:tabs>
          <w:tab w:val="right" w:leader="dot" w:pos="9642"/>
        </w:tabs>
      </w:pPr>
      <w:r>
        <w:t>3.3.1 BP01 Objednanie organizácie turnaja</w:t>
      </w:r>
      <w:r>
        <w:tab/>
        <w:t>14</w:t>
      </w:r>
    </w:p>
    <w:p w:rsidR="006A6E6D" w:rsidRDefault="00B30C32">
      <w:pPr>
        <w:pStyle w:val="Obsah3"/>
        <w:tabs>
          <w:tab w:val="right" w:leader="dot" w:pos="9642"/>
        </w:tabs>
      </w:pPr>
      <w:r>
        <w:t>3.3.2 BP02 Registrácia hráča/tímu</w:t>
      </w:r>
      <w:r>
        <w:tab/>
        <w:t>15</w:t>
      </w:r>
    </w:p>
    <w:p w:rsidR="006A6E6D" w:rsidRDefault="00B30C32">
      <w:pPr>
        <w:pStyle w:val="Obsah3"/>
        <w:tabs>
          <w:tab w:val="right" w:leader="dot" w:pos="9642"/>
        </w:tabs>
      </w:pPr>
      <w:r>
        <w:t>3.3.3 BP03 Nadviazanie spolupráce so sponzorom</w:t>
      </w:r>
      <w:r>
        <w:tab/>
        <w:t>15</w:t>
      </w:r>
    </w:p>
    <w:p w:rsidR="006A6E6D" w:rsidRDefault="00B30C32">
      <w:pPr>
        <w:pStyle w:val="Obsah3"/>
        <w:tabs>
          <w:tab w:val="right" w:leader="dot" w:pos="9642"/>
        </w:tabs>
      </w:pPr>
      <w:r>
        <w:t>3.3.4 BP04 Predanie lístku divákovi</w:t>
      </w:r>
      <w:r>
        <w:tab/>
        <w:t>16</w:t>
      </w:r>
    </w:p>
    <w:p w:rsidR="006A6E6D" w:rsidRDefault="00B30C32">
      <w:pPr>
        <w:pStyle w:val="Obsah3"/>
        <w:tabs>
          <w:tab w:val="right" w:leader="dot" w:pos="9642"/>
        </w:tabs>
      </w:pPr>
      <w:r>
        <w:t>3.3.5 BP05 Organizovanie turnaja</w:t>
      </w:r>
      <w:r>
        <w:tab/>
        <w:t>16</w:t>
      </w:r>
    </w:p>
    <w:p w:rsidR="006A6E6D" w:rsidRDefault="00B30C32">
      <w:pPr>
        <w:pStyle w:val="Obsah3"/>
        <w:tabs>
          <w:tab w:val="right" w:leader="dot" w:pos="9642"/>
        </w:tabs>
      </w:pPr>
      <w:r>
        <w:t>3.3.6 BP06 Kontrola stavu inventára</w:t>
      </w:r>
      <w:r>
        <w:tab/>
        <w:t>16</w:t>
      </w:r>
    </w:p>
    <w:p w:rsidR="006A6E6D" w:rsidRDefault="00B30C32">
      <w:pPr>
        <w:pStyle w:val="Obsah3"/>
        <w:tabs>
          <w:tab w:val="right" w:leader="dot" w:pos="9642"/>
        </w:tabs>
      </w:pPr>
      <w:r>
        <w:t>3.3.7 BP07 Kontrola účastníkov</w:t>
      </w:r>
      <w:r>
        <w:tab/>
        <w:t>17</w:t>
      </w:r>
    </w:p>
    <w:p w:rsidR="006A6E6D" w:rsidRDefault="00B30C32">
      <w:pPr>
        <w:pStyle w:val="Obsah3"/>
        <w:tabs>
          <w:tab w:val="right" w:leader="dot" w:pos="9642"/>
        </w:tabs>
      </w:pPr>
      <w:r>
        <w:t>3.3.8 BP08 Dohoda s médiom</w:t>
      </w:r>
      <w:r>
        <w:tab/>
        <w:t>18</w:t>
      </w:r>
    </w:p>
    <w:p w:rsidR="006A6E6D" w:rsidRDefault="00B30C32">
      <w:pPr>
        <w:pStyle w:val="Obsah3"/>
        <w:tabs>
          <w:tab w:val="right" w:leader="dot" w:pos="9642"/>
        </w:tabs>
      </w:pPr>
      <w:r>
        <w:t>3.3.9 BP09 Kontrola diváka</w:t>
      </w:r>
      <w:r>
        <w:tab/>
        <w:t>18</w:t>
      </w:r>
    </w:p>
    <w:p w:rsidR="006A6E6D" w:rsidRDefault="00B30C32">
      <w:pPr>
        <w:pStyle w:val="Obsah3"/>
        <w:tabs>
          <w:tab w:val="right" w:leader="dot" w:pos="9642"/>
        </w:tabs>
      </w:pPr>
      <w:r>
        <w:t>3.3.10 BP10 Vytváranie hracieho plánu</w:t>
      </w:r>
      <w:r>
        <w:tab/>
        <w:t>18</w:t>
      </w:r>
    </w:p>
    <w:p w:rsidR="006A6E6D" w:rsidRDefault="00B30C32">
      <w:pPr>
        <w:pStyle w:val="Obsah3"/>
        <w:tabs>
          <w:tab w:val="right" w:leader="dot" w:pos="9642"/>
        </w:tabs>
      </w:pPr>
      <w:r>
        <w:t>3.3.11 BP11 Odohratie zápasu</w:t>
      </w:r>
      <w:r>
        <w:tab/>
        <w:t>19</w:t>
      </w:r>
    </w:p>
    <w:p w:rsidR="006A6E6D" w:rsidRDefault="00B30C32">
      <w:pPr>
        <w:pStyle w:val="Obsah3"/>
        <w:tabs>
          <w:tab w:val="right" w:leader="dot" w:pos="9642"/>
        </w:tabs>
      </w:pPr>
      <w:r>
        <w:t>3.3.12 BP12 Vyhodnotenie turnaja</w:t>
      </w:r>
      <w:r>
        <w:tab/>
        <w:t>19</w:t>
      </w:r>
    </w:p>
    <w:p w:rsidR="006A6E6D" w:rsidRDefault="00B30C32">
      <w:pPr>
        <w:pStyle w:val="Obsah1"/>
        <w:tabs>
          <w:tab w:val="right" w:leader="dot" w:pos="9642"/>
        </w:tabs>
      </w:pPr>
      <w:r>
        <w:t>4 Revízia opisu riešeného problému</w:t>
      </w:r>
      <w:r>
        <w:tab/>
        <w:t>20</w:t>
      </w:r>
    </w:p>
    <w:p w:rsidR="006A6E6D" w:rsidRDefault="00B30C32">
      <w:pPr>
        <w:pStyle w:val="Obsah1"/>
        <w:tabs>
          <w:tab w:val="right" w:leader="dot" w:pos="9642"/>
        </w:tabs>
      </w:pPr>
      <w:r>
        <w:t>5 Požiadavky na informačný systém</w:t>
      </w:r>
      <w:r>
        <w:tab/>
        <w:t>21</w:t>
      </w:r>
    </w:p>
    <w:p w:rsidR="006A6E6D" w:rsidRDefault="00B30C32">
      <w:pPr>
        <w:pStyle w:val="Obsah2"/>
        <w:tabs>
          <w:tab w:val="right" w:leader="dot" w:pos="9642"/>
        </w:tabs>
      </w:pPr>
      <w:r>
        <w:t>5.1 Špecifikácia požadovaného riešenia</w:t>
      </w:r>
      <w:r>
        <w:tab/>
        <w:t>21</w:t>
      </w:r>
    </w:p>
    <w:p w:rsidR="006A6E6D" w:rsidRDefault="00B30C32">
      <w:pPr>
        <w:pStyle w:val="Obsah3"/>
        <w:tabs>
          <w:tab w:val="right" w:leader="dot" w:pos="9642"/>
        </w:tabs>
      </w:pPr>
      <w:r>
        <w:t>5.1.1 Aktéri</w:t>
      </w:r>
      <w:r>
        <w:tab/>
        <w:t>21</w:t>
      </w:r>
    </w:p>
    <w:p w:rsidR="006A6E6D" w:rsidRDefault="00B30C32">
      <w:pPr>
        <w:pStyle w:val="Obsah2"/>
        <w:tabs>
          <w:tab w:val="right" w:leader="dot" w:pos="9642"/>
        </w:tabs>
      </w:pPr>
      <w:r>
        <w:t>5.2 Sumarizácia tried</w:t>
      </w:r>
      <w:r>
        <w:tab/>
        <w:t>21</w:t>
      </w:r>
    </w:p>
    <w:p w:rsidR="006A6E6D" w:rsidRDefault="00B30C32">
      <w:pPr>
        <w:pStyle w:val="Obsah3"/>
        <w:tabs>
          <w:tab w:val="right" w:leader="dot" w:pos="9642"/>
        </w:tabs>
      </w:pPr>
      <w:r>
        <w:t>5.2.1 Rozhranie</w:t>
      </w:r>
      <w:r>
        <w:tab/>
        <w:t>21</w:t>
      </w:r>
    </w:p>
    <w:p w:rsidR="006A6E6D" w:rsidRDefault="00B30C32">
      <w:pPr>
        <w:pStyle w:val="Obsah3"/>
        <w:tabs>
          <w:tab w:val="right" w:leader="dot" w:pos="9642"/>
        </w:tabs>
      </w:pPr>
      <w:r>
        <w:t>5.2.2 Správcovia</w:t>
      </w:r>
      <w:r>
        <w:tab/>
        <w:t>21</w:t>
      </w:r>
    </w:p>
    <w:p w:rsidR="006A6E6D" w:rsidRDefault="00B30C32">
      <w:pPr>
        <w:pStyle w:val="Obsah3"/>
        <w:tabs>
          <w:tab w:val="right" w:leader="dot" w:pos="9642"/>
        </w:tabs>
      </w:pPr>
      <w:r>
        <w:t>5.2.3 Údaje</w:t>
      </w:r>
      <w:r>
        <w:tab/>
        <w:t>21</w:t>
      </w:r>
    </w:p>
    <w:p w:rsidR="006A6E6D" w:rsidRDefault="00B30C32">
      <w:pPr>
        <w:pStyle w:val="Obsah2"/>
        <w:tabs>
          <w:tab w:val="right" w:leader="dot" w:pos="9642"/>
        </w:tabs>
      </w:pPr>
      <w:r>
        <w:t>5.3 Ďalšie požiadavky</w:t>
      </w:r>
      <w:r>
        <w:tab/>
        <w:t>21</w:t>
      </w:r>
    </w:p>
    <w:p w:rsidR="006A6E6D" w:rsidRDefault="00B30C32">
      <w:pPr>
        <w:pStyle w:val="Obsah1"/>
        <w:tabs>
          <w:tab w:val="right" w:leader="dot" w:pos="9642"/>
        </w:tabs>
      </w:pPr>
      <w:r>
        <w:t>6 Revízia prípadov použitia</w:t>
      </w:r>
      <w:r>
        <w:tab/>
        <w:t>22</w:t>
      </w:r>
    </w:p>
    <w:p w:rsidR="006A6E6D" w:rsidRDefault="00B30C32">
      <w:pPr>
        <w:pStyle w:val="Obsah1"/>
        <w:tabs>
          <w:tab w:val="right" w:leader="dot" w:pos="9642"/>
        </w:tabs>
      </w:pPr>
      <w:r>
        <w:t>7 Zhodnotenie</w:t>
      </w:r>
      <w:r>
        <w:tab/>
        <w:t>23</w:t>
      </w:r>
    </w:p>
    <w:p w:rsidR="006A6E6D" w:rsidRDefault="00B30C32">
      <w:pPr>
        <w:pStyle w:val="Obsah1"/>
        <w:tabs>
          <w:tab w:val="right" w:leader="dot" w:pos="9642"/>
        </w:tabs>
      </w:pPr>
      <w:r>
        <w:t>Príloha A Zápisy z cvičení</w:t>
      </w:r>
      <w:r>
        <w:tab/>
        <w:t>24</w:t>
      </w:r>
    </w:p>
    <w:p w:rsidR="006A6E6D" w:rsidRDefault="00B30C32">
      <w:pPr>
        <w:pStyle w:val="Obsah2"/>
        <w:tabs>
          <w:tab w:val="right" w:leader="dot" w:pos="9642"/>
        </w:tabs>
      </w:pPr>
      <w:r>
        <w:t>A.1 Cvičenie 2</w:t>
      </w:r>
      <w:r>
        <w:tab/>
        <w:t>24</w:t>
      </w:r>
    </w:p>
    <w:p w:rsidR="006A6E6D" w:rsidRDefault="00B30C32">
      <w:pPr>
        <w:pStyle w:val="Obsah2"/>
        <w:tabs>
          <w:tab w:val="right" w:leader="dot" w:pos="9642"/>
        </w:tabs>
      </w:pPr>
      <w:r>
        <w:t>A.2 Cvičenie 3</w:t>
      </w:r>
      <w:r>
        <w:tab/>
        <w:t>24</w:t>
      </w:r>
    </w:p>
    <w:p w:rsidR="006A6E6D" w:rsidRDefault="00B30C32">
      <w:pPr>
        <w:pStyle w:val="Obsah2"/>
        <w:tabs>
          <w:tab w:val="right" w:leader="dot" w:pos="9642"/>
        </w:tabs>
      </w:pPr>
      <w:r>
        <w:t>A.3 Cvičenie 4</w:t>
      </w:r>
      <w:r>
        <w:tab/>
        <w:t>24</w:t>
      </w:r>
      <w:r>
        <w:fldChar w:fldCharType="end"/>
      </w:r>
    </w:p>
    <w:p w:rsidR="006A6E6D" w:rsidRDefault="006A6E6D">
      <w:pPr>
        <w:rPr>
          <w:sz w:val="20"/>
          <w:szCs w:val="20"/>
        </w:rPr>
      </w:pPr>
    </w:p>
    <w:p w:rsidR="006A6E6D" w:rsidRDefault="006A6E6D">
      <w:pPr>
        <w:rPr>
          <w:sz w:val="20"/>
          <w:szCs w:val="20"/>
        </w:rPr>
        <w:sectPr w:rsidR="006A6E6D">
          <w:pgSz w:w="11902" w:h="16835"/>
          <w:pgMar w:top="1080" w:right="1080" w:bottom="1080" w:left="1080" w:header="720" w:footer="720" w:gutter="0"/>
          <w:cols w:space="720"/>
        </w:sectPr>
      </w:pPr>
    </w:p>
    <w:p w:rsidR="006A6E6D" w:rsidRDefault="006A6E6D">
      <w:pPr>
        <w:jc w:val="both"/>
        <w:rPr>
          <w:sz w:val="20"/>
          <w:szCs w:val="20"/>
        </w:rPr>
      </w:pPr>
    </w:p>
    <w:p w:rsidR="006A6E6D" w:rsidRDefault="00B30C32">
      <w:pPr>
        <w:pStyle w:val="IntroHeading"/>
        <w:rPr>
          <w:color w:val="000000"/>
        </w:rPr>
      </w:pPr>
      <w:r>
        <w:rPr>
          <w:color w:val="000000"/>
        </w:rPr>
        <w:t>Z</w:t>
      </w:r>
      <w:bookmarkStart w:id="0" w:name="ZADANIE_START"/>
      <w:bookmarkEnd w:id="0"/>
      <w:r>
        <w:rPr>
          <w:color w:val="000000"/>
        </w:rPr>
        <w:t>adanie</w:t>
      </w:r>
    </w:p>
    <w:p w:rsidR="006A6E6D" w:rsidRDefault="00B30C32">
      <w:pPr>
        <w:pStyle w:val="Paragraph"/>
        <w:rPr>
          <w:color w:val="000000"/>
        </w:rPr>
      </w:pPr>
      <w:r>
        <w:rPr>
          <w:rFonts w:ascii="Times New Roman" w:eastAsia="Times New Roman" w:hAnsi="Times New Roman" w:cs="Times New Roman"/>
          <w:color w:val="000000"/>
        </w:rPr>
        <w:t>Len málokto si pred štvrťstoročím uvedomoval, že počítačové hry budú patriť medzi</w:t>
      </w:r>
    </w:p>
    <w:p w:rsidR="006A6E6D" w:rsidRDefault="00B30C32">
      <w:pPr>
        <w:pStyle w:val="Paragraph"/>
        <w:rPr>
          <w:color w:val="000000"/>
        </w:rPr>
      </w:pPr>
      <w:r>
        <w:rPr>
          <w:rFonts w:ascii="Times New Roman" w:eastAsia="Times New Roman" w:hAnsi="Times New Roman" w:cs="Times New Roman"/>
          <w:color w:val="000000"/>
        </w:rPr>
        <w:t>profesionálne športy. A dnes už nie sme ďaleko od toho, aby súťaženie v počítačových</w:t>
      </w:r>
    </w:p>
    <w:p w:rsidR="006A6E6D" w:rsidRDefault="00B30C32">
      <w:pPr>
        <w:pStyle w:val="Paragraph"/>
        <w:rPr>
          <w:color w:val="000000"/>
        </w:rPr>
      </w:pPr>
      <w:r>
        <w:rPr>
          <w:rFonts w:ascii="Times New Roman" w:eastAsia="Times New Roman" w:hAnsi="Times New Roman" w:cs="Times New Roman"/>
          <w:color w:val="000000"/>
        </w:rPr>
        <w:t>hrách našlo svoje miesto aj pod olympijskými kruhmi. Turnaje v počítačových hrách sa</w:t>
      </w:r>
    </w:p>
    <w:p w:rsidR="006A6E6D" w:rsidRDefault="00B30C32">
      <w:pPr>
        <w:pStyle w:val="Paragraph"/>
        <w:rPr>
          <w:color w:val="000000"/>
        </w:rPr>
      </w:pPr>
      <w:r>
        <w:rPr>
          <w:rFonts w:ascii="Times New Roman" w:eastAsia="Times New Roman" w:hAnsi="Times New Roman" w:cs="Times New Roman"/>
          <w:color w:val="000000"/>
        </w:rPr>
        <w:t>vyznačujú koncentráciou veľkého množstva hráčov a ešte väčšieho publika, potreby kvalitnej</w:t>
      </w:r>
    </w:p>
    <w:p w:rsidR="006A6E6D" w:rsidRDefault="00B30C32">
      <w:pPr>
        <w:pStyle w:val="Paragraph"/>
        <w:rPr>
          <w:color w:val="000000"/>
        </w:rPr>
      </w:pPr>
      <w:r>
        <w:rPr>
          <w:rFonts w:ascii="Times New Roman" w:eastAsia="Times New Roman" w:hAnsi="Times New Roman" w:cs="Times New Roman"/>
          <w:color w:val="000000"/>
        </w:rPr>
        <w:t>infraštruktúry a zabezpečenia potrieb hráčov, ako aj lákavých cien od sponzorov. Turnaje sú</w:t>
      </w:r>
    </w:p>
    <w:p w:rsidR="006A6E6D" w:rsidRDefault="00B30C32">
      <w:pPr>
        <w:pStyle w:val="Paragraph"/>
        <w:rPr>
          <w:color w:val="000000"/>
        </w:rPr>
      </w:pPr>
      <w:r>
        <w:rPr>
          <w:rFonts w:ascii="Times New Roman" w:eastAsia="Times New Roman" w:hAnsi="Times New Roman" w:cs="Times New Roman"/>
          <w:color w:val="000000"/>
        </w:rPr>
        <w:t>sledované miliónmi divákov, čím vzniká priestor pre oslovenie možných zákazníkov</w:t>
      </w:r>
    </w:p>
    <w:p w:rsidR="006A6E6D" w:rsidRDefault="00B30C32">
      <w:pPr>
        <w:pStyle w:val="Paragraph"/>
        <w:rPr>
          <w:color w:val="000000"/>
        </w:rPr>
      </w:pPr>
      <w:r>
        <w:rPr>
          <w:rFonts w:ascii="Times New Roman" w:eastAsia="Times New Roman" w:hAnsi="Times New Roman" w:cs="Times New Roman"/>
          <w:color w:val="000000"/>
        </w:rPr>
        <w:t>sponzormi. Organizácia takýchto turnajov je komplexná záležitosť, kedy samotný turnaj z</w:t>
      </w:r>
    </w:p>
    <w:p w:rsidR="006A6E6D" w:rsidRDefault="00B30C32">
      <w:pPr>
        <w:pStyle w:val="Paragraph"/>
        <w:rPr>
          <w:color w:val="000000"/>
        </w:rPr>
      </w:pPr>
      <w:r>
        <w:rPr>
          <w:rFonts w:ascii="Times New Roman" w:eastAsia="Times New Roman" w:hAnsi="Times New Roman" w:cs="Times New Roman"/>
          <w:color w:val="000000"/>
        </w:rPr>
        <w:t>pohľadu organizátorov nepozostáva iba z obyčajného vytvorenia plánu zápasov a</w:t>
      </w:r>
    </w:p>
    <w:p w:rsidR="006A6E6D" w:rsidRDefault="00B30C32">
      <w:pPr>
        <w:pStyle w:val="Paragraph"/>
        <w:rPr>
          <w:color w:val="000000"/>
        </w:rPr>
      </w:pPr>
      <w:r>
        <w:rPr>
          <w:rFonts w:ascii="Times New Roman" w:eastAsia="Times New Roman" w:hAnsi="Times New Roman" w:cs="Times New Roman"/>
          <w:color w:val="000000"/>
        </w:rPr>
        <w:t xml:space="preserve">vyhodnotenia výsledkov. </w:t>
      </w:r>
    </w:p>
    <w:p w:rsidR="006A6E6D" w:rsidRDefault="00B30C32">
      <w:pPr>
        <w:pStyle w:val="Paragraph"/>
        <w:rPr>
          <w:color w:val="000000"/>
        </w:rPr>
      </w:pPr>
      <w:r>
        <w:rPr>
          <w:rFonts w:ascii="Times New Roman" w:eastAsia="Times New Roman" w:hAnsi="Times New Roman" w:cs="Times New Roman"/>
          <w:color w:val="000000"/>
        </w:rPr>
        <w:t>Požadovaný systém pre organizáciu e-</w:t>
      </w:r>
      <w:proofErr w:type="spellStart"/>
      <w:r>
        <w:rPr>
          <w:rFonts w:ascii="Times New Roman" w:eastAsia="Times New Roman" w:hAnsi="Times New Roman" w:cs="Times New Roman"/>
          <w:color w:val="000000"/>
        </w:rPr>
        <w:t>sport</w:t>
      </w:r>
      <w:proofErr w:type="spellEnd"/>
      <w:r>
        <w:rPr>
          <w:rFonts w:ascii="Times New Roman" w:eastAsia="Times New Roman" w:hAnsi="Times New Roman" w:cs="Times New Roman"/>
          <w:color w:val="000000"/>
        </w:rPr>
        <w:t xml:space="preserve"> turnajov by mal pokrývať potreby organizátorov,</w:t>
      </w:r>
    </w:p>
    <w:p w:rsidR="006A6E6D" w:rsidRDefault="00B30C32">
      <w:pPr>
        <w:pStyle w:val="Paragraph"/>
        <w:rPr>
          <w:color w:val="000000"/>
        </w:rPr>
      </w:pPr>
      <w:r>
        <w:rPr>
          <w:rFonts w:ascii="Times New Roman" w:eastAsia="Times New Roman" w:hAnsi="Times New Roman" w:cs="Times New Roman"/>
          <w:color w:val="000000"/>
        </w:rPr>
        <w:t>súťažiacich a ich kapitánov, divákov, komentátorov, ale aj sponzorov. Pre organizátorov je</w:t>
      </w:r>
    </w:p>
    <w:p w:rsidR="006A6E6D" w:rsidRDefault="00B30C32">
      <w:pPr>
        <w:pStyle w:val="Paragraph"/>
        <w:rPr>
          <w:color w:val="000000"/>
        </w:rPr>
      </w:pPr>
      <w:r>
        <w:rPr>
          <w:rFonts w:ascii="Times New Roman" w:eastAsia="Times New Roman" w:hAnsi="Times New Roman" w:cs="Times New Roman"/>
          <w:color w:val="000000"/>
        </w:rPr>
        <w:t>dôležitá príprava turnaja, sledovanie jeho priebehu, štatistík a vyhodnotenie výsledkov. Pre</w:t>
      </w:r>
    </w:p>
    <w:p w:rsidR="006A6E6D" w:rsidRDefault="00B30C32">
      <w:pPr>
        <w:pStyle w:val="Paragraph"/>
        <w:rPr>
          <w:color w:val="000000"/>
        </w:rPr>
      </w:pPr>
      <w:r>
        <w:rPr>
          <w:rFonts w:ascii="Times New Roman" w:eastAsia="Times New Roman" w:hAnsi="Times New Roman" w:cs="Times New Roman"/>
          <w:color w:val="000000"/>
        </w:rPr>
        <w:t>súťažiacich je to pred konaním turnaju prihlasovanie alebo reagovanie na pozvánky od</w:t>
      </w:r>
    </w:p>
    <w:p w:rsidR="006A6E6D" w:rsidRDefault="00B30C32">
      <w:pPr>
        <w:pStyle w:val="Paragraph"/>
        <w:rPr>
          <w:color w:val="000000"/>
        </w:rPr>
      </w:pPr>
      <w:r>
        <w:rPr>
          <w:rFonts w:ascii="Times New Roman" w:eastAsia="Times New Roman" w:hAnsi="Times New Roman" w:cs="Times New Roman"/>
          <w:color w:val="000000"/>
        </w:rPr>
        <w:t>organizátora. Počas turnaja môže systém poskytovať osobné rozvrhy, sledovanie hlavných</w:t>
      </w:r>
    </w:p>
    <w:p w:rsidR="006A6E6D" w:rsidRDefault="00B30C32">
      <w:pPr>
        <w:pStyle w:val="Paragraph"/>
        <w:rPr>
          <w:color w:val="000000"/>
        </w:rPr>
      </w:pPr>
      <w:r>
        <w:rPr>
          <w:rFonts w:ascii="Times New Roman" w:eastAsia="Times New Roman" w:hAnsi="Times New Roman" w:cs="Times New Roman"/>
          <w:color w:val="000000"/>
        </w:rPr>
        <w:t>konkurentov, štatistiky. Štatistiky a sledovanie aktuálneho priebehu turnaja využijú aj</w:t>
      </w:r>
    </w:p>
    <w:p w:rsidR="006A6E6D" w:rsidRDefault="00B30C32">
      <w:pPr>
        <w:pStyle w:val="Paragraph"/>
        <w:rPr>
          <w:color w:val="000000"/>
        </w:rPr>
      </w:pPr>
      <w:r>
        <w:rPr>
          <w:rFonts w:ascii="Times New Roman" w:eastAsia="Times New Roman" w:hAnsi="Times New Roman" w:cs="Times New Roman"/>
          <w:color w:val="000000"/>
        </w:rPr>
        <w:t xml:space="preserve">komentátori, ktorí </w:t>
      </w:r>
      <w:proofErr w:type="spellStart"/>
      <w:r>
        <w:rPr>
          <w:rFonts w:ascii="Times New Roman" w:eastAsia="Times New Roman" w:hAnsi="Times New Roman" w:cs="Times New Roman"/>
          <w:color w:val="000000"/>
        </w:rPr>
        <w:t>zatraktívňujú</w:t>
      </w:r>
      <w:proofErr w:type="spellEnd"/>
      <w:r>
        <w:rPr>
          <w:rFonts w:ascii="Times New Roman" w:eastAsia="Times New Roman" w:hAnsi="Times New Roman" w:cs="Times New Roman"/>
          <w:color w:val="000000"/>
        </w:rPr>
        <w:t xml:space="preserve"> dianie divákom. Diváci majú záujem sledovať dianie, ako</w:t>
      </w:r>
    </w:p>
    <w:p w:rsidR="006A6E6D" w:rsidRDefault="00B30C32">
      <w:pPr>
        <w:pStyle w:val="Paragraph"/>
        <w:rPr>
          <w:color w:val="000000"/>
        </w:rPr>
      </w:pPr>
      <w:r>
        <w:rPr>
          <w:rFonts w:ascii="Times New Roman" w:eastAsia="Times New Roman" w:hAnsi="Times New Roman" w:cs="Times New Roman"/>
          <w:color w:val="000000"/>
        </w:rPr>
        <w:t>všeobecne celej akcie, tak aj svojich najväčších favoritov. Program akcie, rozmiestnenie</w:t>
      </w:r>
    </w:p>
    <w:p w:rsidR="006A6E6D" w:rsidRDefault="00B30C32">
      <w:pPr>
        <w:pStyle w:val="Paragraph"/>
        <w:rPr>
          <w:color w:val="000000"/>
        </w:rPr>
      </w:pPr>
      <w:r>
        <w:rPr>
          <w:rFonts w:ascii="Times New Roman" w:eastAsia="Times New Roman" w:hAnsi="Times New Roman" w:cs="Times New Roman"/>
          <w:color w:val="000000"/>
        </w:rPr>
        <w:t>zápasov využije nielen priamy účastník turnaja, ale aj personál priestorov pre zabezpečenie</w:t>
      </w:r>
    </w:p>
    <w:p w:rsidR="006A6E6D" w:rsidRDefault="00B30C32">
      <w:pPr>
        <w:pStyle w:val="Paragraph"/>
        <w:rPr>
          <w:color w:val="000000"/>
        </w:rPr>
      </w:pPr>
      <w:r>
        <w:rPr>
          <w:rFonts w:ascii="Times New Roman" w:eastAsia="Times New Roman" w:hAnsi="Times New Roman" w:cs="Times New Roman"/>
          <w:color w:val="000000"/>
        </w:rPr>
        <w:t xml:space="preserve">infraštruktúry pre hladký priebeh celej akcie. </w:t>
      </w:r>
      <w:bookmarkStart w:id="1" w:name="ZADANIE_END"/>
      <w:bookmarkStart w:id="2" w:name="BKM_B5614B16_5104_4CA4_A114_B1573AF61293"/>
      <w:bookmarkEnd w:id="1"/>
      <w:bookmarkEnd w:id="2"/>
    </w:p>
    <w:p w:rsidR="006A6E6D" w:rsidRDefault="00B30C32">
      <w:pPr>
        <w:jc w:val="both"/>
      </w:pPr>
      <w:r>
        <w:rPr>
          <w:rFonts w:ascii="Times New Roman" w:eastAsia="Times New Roman" w:hAnsi="Times New Roman" w:cs="Times New Roman"/>
          <w:color w:val="000000"/>
          <w:sz w:val="20"/>
          <w:szCs w:val="20"/>
        </w:rPr>
        <w:br w:type="page"/>
      </w:r>
    </w:p>
    <w:p w:rsidR="006A6E6D" w:rsidRDefault="00B30C32">
      <w:pPr>
        <w:pStyle w:val="IntroHeading"/>
        <w:rPr>
          <w:color w:val="000000"/>
        </w:rPr>
      </w:pPr>
      <w:r>
        <w:rPr>
          <w:color w:val="000000"/>
        </w:rPr>
        <w:lastRenderedPageBreak/>
        <w:t>Slovník pojmov a skratiek</w:t>
      </w:r>
    </w:p>
    <w:p w:rsidR="006A6E6D" w:rsidRDefault="006A6E6D">
      <w:pPr>
        <w:jc w:val="both"/>
        <w:rPr>
          <w:sz w:val="20"/>
          <w:szCs w:val="20"/>
        </w:rPr>
      </w:pPr>
    </w:p>
    <w:p w:rsidR="006A6E6D" w:rsidRDefault="00B30C32">
      <w:pPr>
        <w:pStyle w:val="Nadpis1"/>
        <w:rPr>
          <w:color w:val="000000"/>
        </w:rPr>
      </w:pPr>
      <w:r>
        <w:rPr>
          <w:color w:val="000000"/>
        </w:rPr>
        <w:lastRenderedPageBreak/>
        <w:t>Ú</w:t>
      </w:r>
      <w:bookmarkStart w:id="3" w:name="ÚVOD_START"/>
      <w:bookmarkEnd w:id="3"/>
      <w:r>
        <w:rPr>
          <w:color w:val="000000"/>
        </w:rPr>
        <w:t>vod</w:t>
      </w:r>
    </w:p>
    <w:p w:rsidR="006A6E6D" w:rsidRDefault="006A6E6D">
      <w:pPr>
        <w:pStyle w:val="Author"/>
        <w:rPr>
          <w:color w:val="000000"/>
        </w:rPr>
      </w:pPr>
    </w:p>
    <w:p w:rsidR="006A6E6D" w:rsidRDefault="006A6E6D">
      <w:pPr>
        <w:jc w:val="both"/>
        <w:rPr>
          <w:color w:val="000000"/>
          <w:sz w:val="20"/>
          <w:szCs w:val="20"/>
        </w:rPr>
      </w:pPr>
    </w:p>
    <w:p w:rsidR="006A6E6D" w:rsidRDefault="00B30C32">
      <w:pPr>
        <w:pStyle w:val="Nadpis2"/>
        <w:rPr>
          <w:color w:val="000000"/>
        </w:rPr>
      </w:pPr>
      <w:r>
        <w:rPr>
          <w:color w:val="000000"/>
        </w:rPr>
        <w:t>Ú</w:t>
      </w:r>
      <w:bookmarkStart w:id="4" w:name="ÚÈEL_A_ROZSAH_DOKUMENTU_START"/>
      <w:bookmarkEnd w:id="4"/>
      <w:r>
        <w:rPr>
          <w:color w:val="000000"/>
        </w:rPr>
        <w:t>čel a rozsah dokumentu</w:t>
      </w:r>
    </w:p>
    <w:p w:rsidR="006A6E6D" w:rsidRDefault="00B30C32">
      <w:pPr>
        <w:pStyle w:val="Author"/>
        <w:rPr>
          <w:color w:val="000000"/>
        </w:rPr>
      </w:pPr>
      <w:r>
        <w:rPr>
          <w:rFonts w:ascii="Times New Roman" w:eastAsia="Times New Roman" w:hAnsi="Times New Roman" w:cs="Times New Roman"/>
          <w:color w:val="000000"/>
        </w:rPr>
        <w:t xml:space="preserve">  </w:t>
      </w:r>
      <w:bookmarkStart w:id="5" w:name="ÚÈEL_A_ROZSAH_DOKUMENTU_END"/>
      <w:bookmarkStart w:id="6" w:name="BKM_D557FD72_1158_4F76_BD7B_E2AE227C0964"/>
      <w:bookmarkEnd w:id="5"/>
      <w:bookmarkEnd w:id="6"/>
    </w:p>
    <w:p w:rsidR="006A6E6D" w:rsidRDefault="006A6E6D">
      <w:pPr>
        <w:jc w:val="both"/>
        <w:rPr>
          <w:color w:val="000000"/>
          <w:sz w:val="20"/>
          <w:szCs w:val="20"/>
        </w:rPr>
      </w:pPr>
    </w:p>
    <w:p w:rsidR="006A6E6D" w:rsidRDefault="00B30C32">
      <w:pPr>
        <w:pStyle w:val="Nadpis2"/>
        <w:rPr>
          <w:color w:val="000000"/>
        </w:rPr>
      </w:pPr>
      <w:r>
        <w:rPr>
          <w:color w:val="000000"/>
        </w:rPr>
        <w:t>P</w:t>
      </w:r>
      <w:bookmarkStart w:id="7" w:name="PREH¼AD_DOKUMENTU_START"/>
      <w:bookmarkEnd w:id="7"/>
      <w:r>
        <w:rPr>
          <w:color w:val="000000"/>
        </w:rPr>
        <w:t>rehľad dokumentu</w:t>
      </w:r>
    </w:p>
    <w:p w:rsidR="006A6E6D" w:rsidRDefault="006A6E6D">
      <w:pPr>
        <w:pStyle w:val="Author"/>
        <w:rPr>
          <w:color w:val="000000"/>
        </w:rPr>
      </w:pPr>
    </w:p>
    <w:p w:rsidR="006A6E6D" w:rsidRDefault="00B30C32">
      <w:pPr>
        <w:pStyle w:val="Paragraph"/>
        <w:rPr>
          <w:color w:val="000000"/>
        </w:rPr>
      </w:pPr>
      <w:r>
        <w:rPr>
          <w:rFonts w:ascii="Times New Roman" w:eastAsia="Times New Roman" w:hAnsi="Times New Roman" w:cs="Times New Roman"/>
          <w:color w:val="000000"/>
        </w:rPr>
        <w:t>Podiel priebežnej práce autorov v jednotlivých týždňoch:</w:t>
      </w:r>
    </w:p>
    <w:tbl>
      <w:tblPr>
        <w:tblW w:w="9090" w:type="dxa"/>
        <w:jc w:val="center"/>
        <w:tblLayout w:type="fixed"/>
        <w:tblLook w:val="04A0" w:firstRow="1" w:lastRow="0" w:firstColumn="1" w:lastColumn="0" w:noHBand="0" w:noVBand="1"/>
      </w:tblPr>
      <w:tblGrid>
        <w:gridCol w:w="1170"/>
        <w:gridCol w:w="4590"/>
        <w:gridCol w:w="1620"/>
        <w:gridCol w:w="1710"/>
      </w:tblGrid>
      <w:tr w:rsidR="006A6E6D">
        <w:trPr>
          <w:trHeight w:val="377"/>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6E6D" w:rsidRDefault="006A6E6D">
            <w:pPr>
              <w:pStyle w:val="Zkladntext"/>
              <w:spacing w:after="0"/>
              <w:ind w:right="34"/>
              <w:jc w:val="center"/>
              <w:rPr>
                <w:sz w:val="22"/>
                <w:szCs w:val="22"/>
              </w:rPr>
            </w:pP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6E6D" w:rsidRDefault="00B30C32">
            <w:pPr>
              <w:pStyle w:val="TableHeading"/>
              <w:rPr>
                <w:color w:val="000000"/>
              </w:rPr>
            </w:pPr>
            <w:r>
              <w:rPr>
                <w:rFonts w:ascii="Times New Roman" w:eastAsia="Times New Roman" w:hAnsi="Times New Roman" w:cs="Times New Roman"/>
                <w:color w:val="000000"/>
              </w:rPr>
              <w:t>Opis zmien</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6E6D" w:rsidRDefault="00B30C32">
            <w:pPr>
              <w:pStyle w:val="TableHeading"/>
              <w:jc w:val="center"/>
              <w:rPr>
                <w:color w:val="000000"/>
              </w:rPr>
            </w:pPr>
            <w:r>
              <w:rPr>
                <w:rFonts w:ascii="Times New Roman" w:eastAsia="Times New Roman" w:hAnsi="Times New Roman" w:cs="Times New Roman"/>
                <w:color w:val="000000"/>
              </w:rPr>
              <w:t>Chmelár</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6E6D" w:rsidRDefault="00B30C32">
            <w:pPr>
              <w:pStyle w:val="TableHeading"/>
              <w:jc w:val="center"/>
              <w:rPr>
                <w:color w:val="000000"/>
              </w:rPr>
            </w:pPr>
            <w:proofErr w:type="spellStart"/>
            <w:r>
              <w:rPr>
                <w:rFonts w:ascii="Times New Roman" w:eastAsia="Times New Roman" w:hAnsi="Times New Roman" w:cs="Times New Roman"/>
                <w:color w:val="000000"/>
              </w:rPr>
              <w:t>Sagan</w:t>
            </w:r>
            <w:proofErr w:type="spellEnd"/>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2.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Založenie projektu, prvé rozhovory so zákazníkom</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50%</w:t>
            </w:r>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3.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Definovanie cieľov, funkčný a nefunkčných požiadaviek</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45%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55%</w:t>
            </w:r>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4.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Biznis procesné modely, diagramy aktivít</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55%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45%</w:t>
            </w:r>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5.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6.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7.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HeadingLight"/>
              <w:jc w:val="both"/>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8.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HeadingLight"/>
              <w:jc w:val="both"/>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9.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HeadingLight"/>
              <w:jc w:val="both"/>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10.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HeadingLight"/>
              <w:jc w:val="both"/>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HeadingLight"/>
              <w:jc w:val="both"/>
              <w:rPr>
                <w:color w:val="000000"/>
              </w:rPr>
            </w:pPr>
            <w:r>
              <w:rPr>
                <w:rFonts w:ascii="Times New Roman" w:eastAsia="Times New Roman" w:hAnsi="Times New Roman" w:cs="Times New Roman"/>
                <w:color w:val="000000"/>
              </w:rPr>
              <w:t>11.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HeadingLight"/>
              <w:jc w:val="both"/>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bl>
    <w:p w:rsidR="006A6E6D" w:rsidRDefault="00B30C32">
      <w:pPr>
        <w:pStyle w:val="Paragraph"/>
        <w:rPr>
          <w:color w:val="000000"/>
        </w:rPr>
      </w:pPr>
      <w:r>
        <w:rPr>
          <w:rFonts w:ascii="Times New Roman" w:eastAsia="Times New Roman" w:hAnsi="Times New Roman" w:cs="Times New Roman"/>
          <w:color w:val="000000"/>
        </w:rPr>
        <w:t>Podiel práce autorov na jednotlivých kontrolných bodoch:</w:t>
      </w:r>
    </w:p>
    <w:tbl>
      <w:tblPr>
        <w:tblW w:w="9090" w:type="dxa"/>
        <w:jc w:val="center"/>
        <w:tblLayout w:type="fixed"/>
        <w:tblLook w:val="04A0" w:firstRow="1" w:lastRow="0" w:firstColumn="1" w:lastColumn="0" w:noHBand="0" w:noVBand="1"/>
      </w:tblPr>
      <w:tblGrid>
        <w:gridCol w:w="5760"/>
        <w:gridCol w:w="1620"/>
        <w:gridCol w:w="1710"/>
      </w:tblGrid>
      <w:tr w:rsidR="006A6E6D">
        <w:trPr>
          <w:trHeight w:val="377"/>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6E6D" w:rsidRDefault="00B30C32">
            <w:pPr>
              <w:pStyle w:val="TableHeading"/>
              <w:rPr>
                <w:rStyle w:val="Bold"/>
                <w:b/>
                <w:color w:val="000000"/>
              </w:rPr>
            </w:pPr>
            <w:r>
              <w:rPr>
                <w:rStyle w:val="Bold"/>
                <w:rFonts w:ascii="Times New Roman" w:eastAsia="Times New Roman" w:hAnsi="Times New Roman" w:cs="Times New Roman"/>
                <w:b/>
                <w:color w:val="000000"/>
              </w:rPr>
              <w:t>Kontrolný bod</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6E6D" w:rsidRDefault="00B30C32">
            <w:pPr>
              <w:pStyle w:val="TableHeading"/>
              <w:jc w:val="center"/>
              <w:rPr>
                <w:rStyle w:val="Bold"/>
                <w:b/>
                <w:color w:val="000000"/>
              </w:rPr>
            </w:pPr>
            <w:r>
              <w:rPr>
                <w:rStyle w:val="Bold"/>
                <w:rFonts w:ascii="Times New Roman" w:eastAsia="Times New Roman" w:hAnsi="Times New Roman" w:cs="Times New Roman"/>
                <w:b/>
                <w:color w:val="000000"/>
              </w:rPr>
              <w:t>Chmelár</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6A6E6D" w:rsidRDefault="00B30C32">
            <w:pPr>
              <w:pStyle w:val="TableHeading"/>
              <w:jc w:val="center"/>
              <w:rPr>
                <w:rStyle w:val="Bold"/>
                <w:b/>
                <w:color w:val="000000"/>
              </w:rPr>
            </w:pPr>
            <w:proofErr w:type="spellStart"/>
            <w:r>
              <w:rPr>
                <w:rStyle w:val="Bold"/>
                <w:rFonts w:ascii="Times New Roman" w:eastAsia="Times New Roman" w:hAnsi="Times New Roman" w:cs="Times New Roman"/>
                <w:b/>
                <w:color w:val="000000"/>
              </w:rPr>
              <w:t>Sagan</w:t>
            </w:r>
            <w:proofErr w:type="spellEnd"/>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1. Opis riešeného problému</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50%</w:t>
            </w: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2.1. Prehľad biznis procesov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50%</w:t>
            </w: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2.2. Aktéri a zdroje</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25%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75%</w:t>
            </w: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2.3. Biznis procesy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75%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jc w:val="center"/>
              <w:rPr>
                <w:color w:val="000000"/>
              </w:rPr>
            </w:pPr>
            <w:r>
              <w:rPr>
                <w:rFonts w:ascii="Times New Roman" w:eastAsia="Times New Roman" w:hAnsi="Times New Roman" w:cs="Times New Roman"/>
                <w:color w:val="000000"/>
              </w:rPr>
              <w:t>25%</w:t>
            </w: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3. Revízia prvej etapy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4.1. Prípady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4.2. Čiastkové modely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4.3. Diagramy sekvencií a diagramy tried pre prípady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5.1. Opis tried a ich vlastností</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5.2. Model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6. Revízia prípadov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7. Ďalšie požiadavky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r w:rsidR="006A6E6D">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B30C32">
            <w:pPr>
              <w:pStyle w:val="TableTextNormal"/>
              <w:rPr>
                <w:color w:val="000000"/>
              </w:rPr>
            </w:pPr>
            <w:r>
              <w:rPr>
                <w:rFonts w:ascii="Times New Roman" w:eastAsia="Times New Roman" w:hAnsi="Times New Roman" w:cs="Times New Roman"/>
                <w:color w:val="000000"/>
              </w:rPr>
              <w:t>8. Ostatné časti</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6A6E6D" w:rsidRDefault="006A6E6D">
            <w:pPr>
              <w:pStyle w:val="TableTextNormal"/>
              <w:jc w:val="center"/>
              <w:rPr>
                <w:color w:val="000000"/>
              </w:rPr>
            </w:pPr>
          </w:p>
        </w:tc>
      </w:tr>
    </w:tbl>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  </w:t>
      </w:r>
      <w:bookmarkStart w:id="8" w:name="PREH¼AD_DOKUMENTU_END"/>
      <w:bookmarkStart w:id="9" w:name="BKM_E29A1978_593B_44D8_9EAF_BFBC4C566414"/>
      <w:bookmarkEnd w:id="8"/>
      <w:bookmarkEnd w:id="9"/>
    </w:p>
    <w:p w:rsidR="006A6E6D" w:rsidRDefault="006A6E6D">
      <w:pPr>
        <w:jc w:val="both"/>
        <w:rPr>
          <w:color w:val="000000"/>
          <w:sz w:val="20"/>
          <w:szCs w:val="20"/>
        </w:rPr>
      </w:pPr>
    </w:p>
    <w:p w:rsidR="006A6E6D" w:rsidRDefault="00B30C32">
      <w:pPr>
        <w:pStyle w:val="Nadpis2"/>
        <w:rPr>
          <w:color w:val="000000"/>
        </w:rPr>
      </w:pPr>
      <w:r>
        <w:rPr>
          <w:color w:val="000000"/>
        </w:rPr>
        <w:t>O</w:t>
      </w:r>
      <w:bookmarkStart w:id="10" w:name="ODKAZY_A_ZDROJE_START"/>
      <w:bookmarkEnd w:id="10"/>
      <w:r>
        <w:rPr>
          <w:color w:val="000000"/>
        </w:rPr>
        <w:t>dkazy a zdroje</w:t>
      </w:r>
    </w:p>
    <w:p w:rsidR="006A6E6D" w:rsidRDefault="00B30C32">
      <w:pPr>
        <w:pStyle w:val="Author"/>
        <w:rPr>
          <w:color w:val="000000"/>
        </w:rPr>
      </w:pPr>
      <w:r>
        <w:rPr>
          <w:rFonts w:ascii="Times New Roman" w:eastAsia="Times New Roman" w:hAnsi="Times New Roman" w:cs="Times New Roman"/>
          <w:color w:val="000000"/>
        </w:rPr>
        <w:t xml:space="preserve">  </w:t>
      </w:r>
      <w:bookmarkStart w:id="11" w:name="ODKAZY_A_ZDROJE_END"/>
      <w:bookmarkStart w:id="12" w:name="BKM_BBA39171_4462_4683_AB9A_F4CACBC24646"/>
      <w:bookmarkEnd w:id="11"/>
      <w:bookmarkEnd w:id="12"/>
    </w:p>
    <w:p w:rsidR="006A6E6D" w:rsidRDefault="006A6E6D">
      <w:pPr>
        <w:jc w:val="both"/>
        <w:rPr>
          <w:color w:val="000000"/>
          <w:sz w:val="20"/>
          <w:szCs w:val="20"/>
        </w:rPr>
      </w:pPr>
    </w:p>
    <w:p w:rsidR="006A6E6D" w:rsidRDefault="00B30C32">
      <w:pPr>
        <w:pStyle w:val="Nadpis2"/>
        <w:rPr>
          <w:color w:val="000000"/>
        </w:rPr>
      </w:pPr>
      <w:r>
        <w:rPr>
          <w:color w:val="000000"/>
        </w:rPr>
        <w:t>P</w:t>
      </w:r>
      <w:bookmarkStart w:id="13" w:name="POUITÁ_NOTÁCIA_START"/>
      <w:bookmarkEnd w:id="13"/>
      <w:r>
        <w:rPr>
          <w:color w:val="000000"/>
        </w:rPr>
        <w:t>oužitá notácia</w:t>
      </w:r>
    </w:p>
    <w:p w:rsidR="006A6E6D" w:rsidRDefault="006A6E6D">
      <w:pPr>
        <w:pStyle w:val="Author"/>
        <w:rPr>
          <w:color w:val="000000"/>
        </w:rPr>
      </w:pPr>
    </w:p>
    <w:p w:rsidR="006A6E6D" w:rsidRDefault="00B30C32">
      <w:pPr>
        <w:pStyle w:val="TableLabel"/>
        <w:rPr>
          <w:color w:val="000000"/>
        </w:rPr>
      </w:pPr>
      <w:r>
        <w:rPr>
          <w:rFonts w:ascii="Times New Roman" w:eastAsia="Times New Roman" w:hAnsi="Times New Roman" w:cs="Times New Roman"/>
          <w:color w:val="000000"/>
        </w:rPr>
        <w:t>Opis stereotypov použitých v diagramoch.</w:t>
      </w:r>
    </w:p>
    <w:tbl>
      <w:tblPr>
        <w:tblW w:w="9015" w:type="dxa"/>
        <w:tblInd w:w="60" w:type="dxa"/>
        <w:tblLayout w:type="fixed"/>
        <w:tblCellMar>
          <w:left w:w="60" w:type="dxa"/>
          <w:right w:w="60" w:type="dxa"/>
        </w:tblCellMar>
        <w:tblLook w:val="04A0" w:firstRow="1" w:lastRow="0" w:firstColumn="1" w:lastColumn="0" w:noHBand="0" w:noVBand="1"/>
      </w:tblPr>
      <w:tblGrid>
        <w:gridCol w:w="1890"/>
        <w:gridCol w:w="1980"/>
        <w:gridCol w:w="5145"/>
      </w:tblGrid>
      <w:tr w:rsidR="006A6E6D">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6E6D" w:rsidRDefault="00B30C32">
            <w:pPr>
              <w:pStyle w:val="TableHeading"/>
              <w:rPr>
                <w:color w:val="000000"/>
              </w:rPr>
            </w:pPr>
            <w:r>
              <w:rPr>
                <w:rFonts w:ascii="Times New Roman" w:eastAsia="Times New Roman" w:hAnsi="Times New Roman" w:cs="Times New Roman"/>
                <w:color w:val="000000"/>
              </w:rPr>
              <w:t>Stereotyp</w:t>
            </w: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6E6D" w:rsidRDefault="00B30C32">
            <w:pPr>
              <w:pStyle w:val="TableHeading"/>
              <w:rPr>
                <w:color w:val="000000"/>
              </w:rPr>
            </w:pPr>
            <w:r>
              <w:rPr>
                <w:rFonts w:ascii="Times New Roman" w:eastAsia="Times New Roman" w:hAnsi="Times New Roman" w:cs="Times New Roman"/>
                <w:color w:val="000000"/>
              </w:rPr>
              <w:t>Rozširovaný element</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6E6D" w:rsidRDefault="00B30C32">
            <w:pPr>
              <w:pStyle w:val="TableHeading"/>
              <w:rPr>
                <w:color w:val="000000"/>
              </w:rPr>
            </w:pPr>
            <w:r>
              <w:rPr>
                <w:rFonts w:ascii="Times New Roman" w:eastAsia="Times New Roman" w:hAnsi="Times New Roman" w:cs="Times New Roman"/>
                <w:color w:val="000000"/>
              </w:rPr>
              <w:t>Opis</w:t>
            </w:r>
          </w:p>
        </w:tc>
      </w:tr>
      <w:tr w:rsidR="006A6E6D">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6E6D" w:rsidRDefault="006A6E6D">
            <w:pPr>
              <w:pStyle w:val="TableTextNormal"/>
              <w:rPr>
                <w:color w:val="000000"/>
              </w:rPr>
            </w:pP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6E6D" w:rsidRDefault="006A6E6D">
            <w:pPr>
              <w:pStyle w:val="TableTextNormal"/>
              <w:rPr>
                <w:color w:val="000000"/>
              </w:rPr>
            </w:pP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6A6E6D" w:rsidRDefault="006A6E6D">
            <w:pPr>
              <w:pStyle w:val="TableTextNormal"/>
              <w:rPr>
                <w:color w:val="000000"/>
              </w:rPr>
            </w:pPr>
          </w:p>
        </w:tc>
      </w:tr>
    </w:tbl>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    </w:t>
      </w:r>
      <w:bookmarkStart w:id="14" w:name="POUITÁ_NOTÁCIA_END"/>
      <w:bookmarkStart w:id="15" w:name="BKM_0B7DE4A5_49B0_4EF8_BEEE_3843583FF975"/>
      <w:bookmarkStart w:id="16" w:name="ÚVOD_END"/>
      <w:bookmarkStart w:id="17" w:name="BKM_04941A7F_DCB5_433E_9D86_7C09052005B0"/>
      <w:bookmarkEnd w:id="14"/>
      <w:bookmarkEnd w:id="15"/>
      <w:bookmarkEnd w:id="16"/>
      <w:bookmarkEnd w:id="17"/>
    </w:p>
    <w:p w:rsidR="006A6E6D" w:rsidRDefault="006A6E6D">
      <w:pPr>
        <w:jc w:val="both"/>
        <w:rPr>
          <w:color w:val="000000"/>
          <w:sz w:val="20"/>
          <w:szCs w:val="20"/>
        </w:rPr>
      </w:pPr>
    </w:p>
    <w:p w:rsidR="006A6E6D" w:rsidRDefault="006A6E6D">
      <w:pPr>
        <w:jc w:val="both"/>
        <w:rPr>
          <w:sz w:val="20"/>
          <w:szCs w:val="20"/>
        </w:rPr>
      </w:pPr>
    </w:p>
    <w:p w:rsidR="006A6E6D" w:rsidRDefault="00B30C32">
      <w:pPr>
        <w:pStyle w:val="Nadpis1"/>
        <w:rPr>
          <w:color w:val="000000"/>
        </w:rPr>
      </w:pPr>
      <w:r>
        <w:rPr>
          <w:color w:val="000000"/>
        </w:rPr>
        <w:lastRenderedPageBreak/>
        <w:t>O</w:t>
      </w:r>
      <w:bookmarkStart w:id="18" w:name="OPIS_RIEENÉHO_PROBLÉMU_START"/>
      <w:bookmarkEnd w:id="18"/>
      <w:r>
        <w:rPr>
          <w:color w:val="000000"/>
        </w:rPr>
        <w:t>pis riešeného problému</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Default="00B30C32">
      <w:pPr>
        <w:pStyle w:val="Paragraph"/>
        <w:rPr>
          <w:color w:val="000000"/>
        </w:rPr>
      </w:pPr>
      <w:r>
        <w:rPr>
          <w:rFonts w:ascii="Times New Roman" w:eastAsia="Times New Roman" w:hAnsi="Times New Roman" w:cs="Times New Roman"/>
          <w:color w:val="000000"/>
        </w:rPr>
        <w:t>Našim zákazníkom je spoločnosť, ktorá poskytuje služby spojené s organizáciou e-</w:t>
      </w:r>
      <w:proofErr w:type="spellStart"/>
      <w:r>
        <w:rPr>
          <w:rFonts w:ascii="Times New Roman" w:eastAsia="Times New Roman" w:hAnsi="Times New Roman" w:cs="Times New Roman"/>
          <w:color w:val="000000"/>
        </w:rPr>
        <w:t>sport</w:t>
      </w:r>
      <w:proofErr w:type="spellEnd"/>
      <w:r>
        <w:rPr>
          <w:rFonts w:ascii="Times New Roman" w:eastAsia="Times New Roman" w:hAnsi="Times New Roman" w:cs="Times New Roman"/>
          <w:color w:val="000000"/>
        </w:rPr>
        <w:t xml:space="preserve"> turnajov. Zahŕňa to turnaje pre rôzne počítačové hry, ktorých množina je vopred daná. Spoločnosť má svojich vlastných zamestnancov, má prenajaté priestory a technologické vymoženosti, ako napríklad počítače, obrazovky, kamery, či svetlá. Jej kapacity sú obmedzené veľkosťou prenajatých priestorov, technickým vybavením, či počtom ľudí potrebných na hladký priebeh turnaja. Jej zákazníkom sú ďalšie spoločnosti alebo konkrétni ľudia, ktorí chcú zorganizovať e-</w:t>
      </w:r>
      <w:proofErr w:type="spellStart"/>
      <w:r>
        <w:rPr>
          <w:rFonts w:ascii="Times New Roman" w:eastAsia="Times New Roman" w:hAnsi="Times New Roman" w:cs="Times New Roman"/>
          <w:color w:val="000000"/>
        </w:rPr>
        <w:t>sport</w:t>
      </w:r>
      <w:proofErr w:type="spellEnd"/>
      <w:r>
        <w:rPr>
          <w:rFonts w:ascii="Times New Roman" w:eastAsia="Times New Roman" w:hAnsi="Times New Roman" w:cs="Times New Roman"/>
          <w:color w:val="000000"/>
        </w:rPr>
        <w:t xml:space="preserve"> turnaj. </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Momentálne náš zákazník funguje v značne obmedzených podmienkach. Komunikácia s jeho potencionálnymi zákazníkmi prebieha osobne alebo telefonicky, v menšej miere cez e-mail. Všetky vlastnené veci sú evidované len na papieri, teda neexistuje žiadna databáza. Informácie o nadchádzajúcich turnajoch sú dostupné iba na nástenke v sídle spoločnosti. Počas turnaja sú výsledky a štatistiky ručne zapisované na jednu veľkú tabuľu, neexistujú žiadne prenosy, či už na TV obrazovkách alebo </w:t>
      </w:r>
      <w:proofErr w:type="spellStart"/>
      <w:r>
        <w:rPr>
          <w:rFonts w:ascii="Times New Roman" w:eastAsia="Times New Roman" w:hAnsi="Times New Roman" w:cs="Times New Roman"/>
          <w:color w:val="000000"/>
          <w:sz w:val="20"/>
          <w:szCs w:val="20"/>
        </w:rPr>
        <w:t>live</w:t>
      </w:r>
      <w:proofErr w:type="spellEnd"/>
      <w:r>
        <w:rPr>
          <w:rFonts w:ascii="Times New Roman" w:eastAsia="Times New Roman" w:hAnsi="Times New Roman" w:cs="Times New Roman"/>
          <w:color w:val="000000"/>
          <w:sz w:val="20"/>
          <w:szCs w:val="20"/>
        </w:rPr>
        <w:t xml:space="preserve"> streamoch, takže ak chcú diváci sledovať zápasy naživo, musia stáť priamo za hráčmi a pozerať do obrazovky ich počítača.</w:t>
      </w:r>
    </w:p>
    <w:p w:rsidR="006A6E6D" w:rsidRDefault="006A6E6D">
      <w:pPr>
        <w:jc w:val="both"/>
        <w:rPr>
          <w:color w:val="000000"/>
          <w:sz w:val="20"/>
          <w:szCs w:val="20"/>
        </w:rPr>
      </w:pPr>
    </w:p>
    <w:p w:rsidR="006A6E6D" w:rsidRDefault="00B30C32">
      <w:pPr>
        <w:pStyle w:val="Nadpis2"/>
        <w:rPr>
          <w:color w:val="000000"/>
        </w:rPr>
      </w:pPr>
      <w:r>
        <w:rPr>
          <w:color w:val="000000"/>
        </w:rPr>
        <w:t>C</w:t>
      </w:r>
      <w:bookmarkStart w:id="19" w:name="CIELE_PROJEKTU_START"/>
      <w:bookmarkEnd w:id="19"/>
      <w:r>
        <w:rPr>
          <w:color w:val="000000"/>
        </w:rPr>
        <w:t>iele projektu</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Default="00B30C32" w:rsidP="00B30C32">
      <w:pPr>
        <w:pStyle w:val="Paragraph"/>
        <w:spacing w:before="0" w:after="0"/>
        <w:jc w:val="left"/>
        <w:rPr>
          <w:color w:val="000000"/>
        </w:rPr>
      </w:pPr>
      <w:r>
        <w:rPr>
          <w:rFonts w:ascii="Times New Roman" w:eastAsia="Times New Roman" w:hAnsi="Times New Roman" w:cs="Times New Roman"/>
          <w:color w:val="000000"/>
        </w:rPr>
        <w:t>1. Zjednodušenie prístupu k harmonogramu nadchádzajúcich turnajov</w:t>
      </w:r>
      <w:r>
        <w:rPr>
          <w:rFonts w:ascii="Times New Roman" w:eastAsia="Times New Roman" w:hAnsi="Times New Roman" w:cs="Times New Roman"/>
          <w:color w:val="000000"/>
        </w:rPr>
        <w:br/>
        <w:t>2. Pohodlné elektronické prihlasovanie hráčov na turnaje</w:t>
      </w:r>
      <w:r>
        <w:rPr>
          <w:rFonts w:ascii="Times New Roman" w:eastAsia="Times New Roman" w:hAnsi="Times New Roman" w:cs="Times New Roman"/>
          <w:color w:val="000000"/>
        </w:rPr>
        <w:br/>
        <w:t>3. Sprístupnenie informácií o aktuálnom turnaji na viacerých platformách</w:t>
      </w:r>
      <w:r>
        <w:rPr>
          <w:rFonts w:ascii="Times New Roman" w:eastAsia="Times New Roman" w:hAnsi="Times New Roman" w:cs="Times New Roman"/>
          <w:color w:val="000000"/>
        </w:rPr>
        <w:br/>
        <w:t>4. Zjednodušenie komunikácie s potencionálnymi sponzormi</w:t>
      </w:r>
      <w:r>
        <w:rPr>
          <w:rFonts w:ascii="Times New Roman" w:eastAsia="Times New Roman" w:hAnsi="Times New Roman" w:cs="Times New Roman"/>
          <w:color w:val="000000"/>
        </w:rPr>
        <w:br/>
        <w:t>5. Segregovanie komunikácie s rôznymi subjektmi</w:t>
      </w:r>
      <w:r>
        <w:rPr>
          <w:rFonts w:ascii="Times New Roman" w:eastAsia="Times New Roman" w:hAnsi="Times New Roman" w:cs="Times New Roman"/>
          <w:color w:val="000000"/>
        </w:rPr>
        <w:br/>
        <w:t>6. Zlepšenie spolupráce s médiami</w:t>
      </w:r>
      <w:r>
        <w:rPr>
          <w:rFonts w:ascii="Times New Roman" w:eastAsia="Times New Roman" w:hAnsi="Times New Roman" w:cs="Times New Roman"/>
          <w:color w:val="000000"/>
        </w:rPr>
        <w:br/>
        <w:t>7. Vytvorenie nástrojov na operácie s hracím systémom</w:t>
      </w:r>
      <w:r>
        <w:rPr>
          <w:rStyle w:val="SSBookmark"/>
          <w:rFonts w:ascii="Times New Roman" w:eastAsia="Times New Roman" w:hAnsi="Times New Roman" w:cs="Times New Roman"/>
          <w:sz w:val="20"/>
          <w:szCs w:val="20"/>
        </w:rPr>
        <w:t xml:space="preserve">  </w:t>
      </w:r>
      <w:bookmarkStart w:id="20" w:name="CIELE_PROJEKTU_END"/>
      <w:bookmarkStart w:id="21" w:name="BKM_C17DE959_5533_419B_AEF2_954D4A225197"/>
      <w:bookmarkEnd w:id="20"/>
      <w:bookmarkEnd w:id="21"/>
    </w:p>
    <w:p w:rsidR="006A6E6D" w:rsidRDefault="006A6E6D">
      <w:pPr>
        <w:jc w:val="both"/>
        <w:rPr>
          <w:color w:val="000000"/>
          <w:sz w:val="20"/>
          <w:szCs w:val="20"/>
        </w:rPr>
      </w:pPr>
    </w:p>
    <w:p w:rsidR="006A6E6D" w:rsidRDefault="00B30C32">
      <w:pPr>
        <w:pStyle w:val="Nadpis2"/>
        <w:rPr>
          <w:color w:val="000000"/>
        </w:rPr>
      </w:pPr>
      <w:r>
        <w:rPr>
          <w:color w:val="000000"/>
        </w:rPr>
        <w:t>F</w:t>
      </w:r>
      <w:bookmarkStart w:id="22" w:name="FUNKÈNÉ_VLASTNOSTI_PRODUKTU_START"/>
      <w:bookmarkEnd w:id="22"/>
      <w:r>
        <w:rPr>
          <w:color w:val="000000"/>
        </w:rPr>
        <w:t>unkčné vlastnosti produktu</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Default="00B30C32">
      <w:pPr>
        <w:pStyle w:val="Paragraph"/>
        <w:rPr>
          <w:color w:val="000000"/>
        </w:rPr>
      </w:pPr>
      <w:r>
        <w:rPr>
          <w:rFonts w:ascii="Times New Roman" w:eastAsia="Times New Roman" w:hAnsi="Times New Roman" w:cs="Times New Roman"/>
          <w:color w:val="000000"/>
        </w:rPr>
        <w:t>Vytváraný informačný systém bude zjednodušovať a sprehľadňovať veľkú časť činností spojených organizáciou a priebehom e-</w:t>
      </w:r>
      <w:proofErr w:type="spellStart"/>
      <w:r>
        <w:rPr>
          <w:rFonts w:ascii="Times New Roman" w:eastAsia="Times New Roman" w:hAnsi="Times New Roman" w:cs="Times New Roman"/>
          <w:color w:val="000000"/>
        </w:rPr>
        <w:t>sport</w:t>
      </w:r>
      <w:proofErr w:type="spellEnd"/>
      <w:r>
        <w:rPr>
          <w:rFonts w:ascii="Times New Roman" w:eastAsia="Times New Roman" w:hAnsi="Times New Roman" w:cs="Times New Roman"/>
          <w:color w:val="000000"/>
        </w:rPr>
        <w:t xml:space="preserve"> turnaja.</w:t>
      </w:r>
    </w:p>
    <w:p w:rsidR="006A6E6D" w:rsidRDefault="00B30C32" w:rsidP="00B30C32">
      <w:pPr>
        <w:rPr>
          <w:color w:val="000000"/>
          <w:sz w:val="20"/>
          <w:szCs w:val="20"/>
        </w:rPr>
      </w:pPr>
      <w:r>
        <w:rPr>
          <w:rFonts w:ascii="Times New Roman" w:eastAsia="Times New Roman" w:hAnsi="Times New Roman" w:cs="Times New Roman"/>
          <w:color w:val="000000"/>
          <w:sz w:val="20"/>
          <w:szCs w:val="20"/>
        </w:rPr>
        <w:t>1. Registrácia hráčov/tímov skrz webové rozhranie</w:t>
      </w:r>
    </w:p>
    <w:p w:rsidR="006A6E6D" w:rsidRDefault="00B30C32" w:rsidP="00B30C32">
      <w:pPr>
        <w:rPr>
          <w:color w:val="000000"/>
          <w:sz w:val="20"/>
          <w:szCs w:val="20"/>
        </w:rPr>
      </w:pPr>
      <w:r>
        <w:rPr>
          <w:rFonts w:ascii="Times New Roman" w:eastAsia="Times New Roman" w:hAnsi="Times New Roman" w:cs="Times New Roman"/>
          <w:color w:val="000000"/>
          <w:sz w:val="20"/>
          <w:szCs w:val="20"/>
        </w:rPr>
        <w:t>2. Databáza zahŕňajúca všetky požadované štatistiky z prebiehajúceho turnaja</w:t>
      </w:r>
      <w:r>
        <w:rPr>
          <w:rFonts w:ascii="Times New Roman" w:eastAsia="Times New Roman" w:hAnsi="Times New Roman" w:cs="Times New Roman"/>
          <w:color w:val="000000"/>
          <w:sz w:val="20"/>
          <w:szCs w:val="20"/>
        </w:rPr>
        <w:br/>
        <w:t>3. Systém nebude zahŕňať funkcionalitu spojenú s predajom lístkov, avšak bude o ňom informovať</w:t>
      </w:r>
      <w:r>
        <w:rPr>
          <w:rFonts w:ascii="Times New Roman" w:eastAsia="Times New Roman" w:hAnsi="Times New Roman" w:cs="Times New Roman"/>
          <w:color w:val="000000"/>
          <w:sz w:val="20"/>
          <w:szCs w:val="20"/>
        </w:rPr>
        <w:br/>
        <w:t>4. Elektronická evidencia inventára a dostupných priestorov</w:t>
      </w:r>
      <w:r>
        <w:rPr>
          <w:rFonts w:ascii="Times New Roman" w:eastAsia="Times New Roman" w:hAnsi="Times New Roman" w:cs="Times New Roman"/>
          <w:color w:val="000000"/>
          <w:sz w:val="20"/>
          <w:szCs w:val="20"/>
        </w:rPr>
        <w:br/>
        <w:t>5. Možnosť elektronickej komunikácie so sledovaním odozvy</w:t>
      </w:r>
    </w:p>
    <w:p w:rsidR="006A6E6D" w:rsidRDefault="00B30C32" w:rsidP="00B30C32">
      <w:pPr>
        <w:rPr>
          <w:color w:val="000000"/>
          <w:sz w:val="20"/>
          <w:szCs w:val="20"/>
        </w:rPr>
      </w:pPr>
      <w:r>
        <w:rPr>
          <w:rFonts w:ascii="Times New Roman" w:eastAsia="Times New Roman" w:hAnsi="Times New Roman" w:cs="Times New Roman"/>
          <w:color w:val="000000"/>
          <w:sz w:val="20"/>
          <w:szCs w:val="20"/>
        </w:rPr>
        <w:t>6. Databáza archivujúca údaje o turnajoch, ktoré už boli zorganizované a tých, ktoré sa budú konať v budúcnosti</w:t>
      </w:r>
      <w:r>
        <w:rPr>
          <w:rFonts w:ascii="Times New Roman" w:eastAsia="Times New Roman" w:hAnsi="Times New Roman" w:cs="Times New Roman"/>
          <w:color w:val="000000"/>
          <w:sz w:val="20"/>
          <w:szCs w:val="20"/>
        </w:rPr>
        <w:br/>
        <w:t>7. Poskytnutie živého prenosu zo všetkých prebiehajúcich zápasov, ktorých réžiu si zabezpečuje tretia strana</w:t>
      </w:r>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Na predaj lístkov pomocou internetu, použijeme externý systém. Takýto systém pre nás zjednoduší vývoj systému. Navyše by bolo nezodpovedné vytvárať platobný systém keď nemáme</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skúsenosti ani zdroje na realizovanie podobného projektu. Avšak budeme mať vytvorené rozhranie, ktoré presmeruje zákazníka na stránky predajcu lístkov. </w:t>
      </w:r>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Použ</w:t>
      </w:r>
      <w:r w:rsidR="00D555BE">
        <w:rPr>
          <w:rFonts w:ascii="Times New Roman" w:eastAsia="Times New Roman" w:hAnsi="Times New Roman" w:cs="Times New Roman"/>
          <w:color w:val="000000"/>
          <w:sz w:val="20"/>
          <w:szCs w:val="20"/>
        </w:rPr>
        <w:t>í</w:t>
      </w:r>
      <w:r>
        <w:rPr>
          <w:rFonts w:ascii="Times New Roman" w:eastAsia="Times New Roman" w:hAnsi="Times New Roman" w:cs="Times New Roman"/>
          <w:color w:val="000000"/>
          <w:sz w:val="20"/>
          <w:szCs w:val="20"/>
        </w:rPr>
        <w:t>vateľmi systému budú pracovníci spoločnosti, ktorá sa špecializuje na organizáciu e-</w:t>
      </w:r>
      <w:proofErr w:type="spellStart"/>
      <w:r>
        <w:rPr>
          <w:rFonts w:ascii="Times New Roman" w:eastAsia="Times New Roman" w:hAnsi="Times New Roman" w:cs="Times New Roman"/>
          <w:color w:val="000000"/>
          <w:sz w:val="20"/>
          <w:szCs w:val="20"/>
        </w:rPr>
        <w:t>sport</w:t>
      </w:r>
      <w:proofErr w:type="spellEnd"/>
      <w:r>
        <w:rPr>
          <w:rFonts w:ascii="Times New Roman" w:eastAsia="Times New Roman" w:hAnsi="Times New Roman" w:cs="Times New Roman"/>
          <w:color w:val="000000"/>
          <w:sz w:val="20"/>
          <w:szCs w:val="20"/>
        </w:rPr>
        <w:t xml:space="preserve"> turnajov. Ďalšie skupiny použ</w:t>
      </w:r>
      <w:r w:rsidR="00D555BE">
        <w:rPr>
          <w:rFonts w:ascii="Times New Roman" w:eastAsia="Times New Roman" w:hAnsi="Times New Roman" w:cs="Times New Roman"/>
          <w:color w:val="000000"/>
          <w:sz w:val="20"/>
          <w:szCs w:val="20"/>
        </w:rPr>
        <w:t>í</w:t>
      </w:r>
      <w:r>
        <w:rPr>
          <w:rFonts w:ascii="Times New Roman" w:eastAsia="Times New Roman" w:hAnsi="Times New Roman" w:cs="Times New Roman"/>
          <w:color w:val="000000"/>
          <w:sz w:val="20"/>
          <w:szCs w:val="20"/>
        </w:rPr>
        <w:t>vateľov sú fanúš</w:t>
      </w:r>
      <w:r w:rsidR="00D555BE">
        <w:rPr>
          <w:rFonts w:ascii="Times New Roman" w:eastAsia="Times New Roman" w:hAnsi="Times New Roman" w:cs="Times New Roman"/>
          <w:color w:val="000000"/>
          <w:sz w:val="20"/>
          <w:szCs w:val="20"/>
        </w:rPr>
        <w:t>i</w:t>
      </w:r>
      <w:r>
        <w:rPr>
          <w:rFonts w:ascii="Times New Roman" w:eastAsia="Times New Roman" w:hAnsi="Times New Roman" w:cs="Times New Roman"/>
          <w:color w:val="000000"/>
          <w:sz w:val="20"/>
          <w:szCs w:val="20"/>
        </w:rPr>
        <w:t>kovia,</w:t>
      </w:r>
      <w:r w:rsidR="00D555B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hráči,</w:t>
      </w:r>
      <w:r w:rsidR="00D555B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sponzori a média. </w:t>
      </w:r>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Keďže náš systém podporuje veľkú škálu hier, môže byť použitý v mnohých spoločnostiach, ktoré sa zaoberajú organizovaním e-</w:t>
      </w:r>
      <w:proofErr w:type="spellStart"/>
      <w:r>
        <w:rPr>
          <w:rFonts w:ascii="Times New Roman" w:eastAsia="Times New Roman" w:hAnsi="Times New Roman" w:cs="Times New Roman"/>
          <w:color w:val="000000"/>
          <w:sz w:val="20"/>
          <w:szCs w:val="20"/>
        </w:rPr>
        <w:t>sport</w:t>
      </w:r>
      <w:proofErr w:type="spellEnd"/>
      <w:r>
        <w:rPr>
          <w:rFonts w:ascii="Times New Roman" w:eastAsia="Times New Roman" w:hAnsi="Times New Roman" w:cs="Times New Roman"/>
          <w:color w:val="000000"/>
          <w:sz w:val="20"/>
          <w:szCs w:val="20"/>
        </w:rPr>
        <w:t xml:space="preserve"> turnajov. Samozrejme by mohli nastať problémy pri konkrétnych hrách, ktoré majú neštandardné nároky.</w:t>
      </w:r>
      <w:r>
        <w:rPr>
          <w:rStyle w:val="SSBookmark"/>
          <w:rFonts w:ascii="Times New Roman" w:eastAsia="Times New Roman" w:hAnsi="Times New Roman" w:cs="Times New Roman"/>
          <w:sz w:val="20"/>
          <w:szCs w:val="20"/>
        </w:rPr>
        <w:t xml:space="preserve">  </w:t>
      </w:r>
      <w:bookmarkStart w:id="23" w:name="FUNKÈNÉ_VLASTNOSTI_PRODUKTU_END"/>
      <w:bookmarkStart w:id="24" w:name="BKM_2081E93A_7FEE_4A3E_9816_D6E35C70267A"/>
      <w:bookmarkEnd w:id="23"/>
      <w:bookmarkEnd w:id="24"/>
    </w:p>
    <w:p w:rsidR="006A6E6D" w:rsidRDefault="006A6E6D">
      <w:pPr>
        <w:jc w:val="both"/>
        <w:rPr>
          <w:color w:val="000000"/>
          <w:sz w:val="20"/>
          <w:szCs w:val="20"/>
        </w:rPr>
      </w:pPr>
    </w:p>
    <w:p w:rsidR="00B30C32" w:rsidRDefault="00B30C32">
      <w:pPr>
        <w:jc w:val="both"/>
        <w:rPr>
          <w:color w:val="000000"/>
          <w:sz w:val="20"/>
          <w:szCs w:val="20"/>
        </w:rPr>
      </w:pPr>
    </w:p>
    <w:p w:rsidR="006A6E6D" w:rsidRDefault="00B30C32">
      <w:pPr>
        <w:pStyle w:val="Nadpis2"/>
        <w:rPr>
          <w:color w:val="000000"/>
        </w:rPr>
      </w:pPr>
      <w:r>
        <w:rPr>
          <w:color w:val="000000"/>
        </w:rPr>
        <w:lastRenderedPageBreak/>
        <w:t>N</w:t>
      </w:r>
      <w:bookmarkStart w:id="25" w:name="NIE_FUNKÈNÉ_VLASTNOSTI_PRODUKTU_START"/>
      <w:bookmarkEnd w:id="25"/>
      <w:r>
        <w:rPr>
          <w:color w:val="000000"/>
        </w:rPr>
        <w:t>ie-funkčné vlastnosti produktu</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Default="00B30C32">
      <w:pPr>
        <w:pStyle w:val="Paragraph"/>
        <w:rPr>
          <w:color w:val="000000"/>
        </w:rPr>
      </w:pPr>
      <w:r>
        <w:rPr>
          <w:rFonts w:ascii="Times New Roman" w:eastAsia="Times New Roman" w:hAnsi="Times New Roman" w:cs="Times New Roman"/>
          <w:color w:val="000000"/>
        </w:rPr>
        <w:t>Produkt bude mať podobu sieťovej aplikácie, prístupnej z webového rozhrania, ale aj z mobilnej aplikácie. Bude mať nasledovné vlastnosti:</w:t>
      </w:r>
    </w:p>
    <w:p w:rsidR="006A6E6D" w:rsidRDefault="00B30C32" w:rsidP="00B30C32">
      <w:pPr>
        <w:rPr>
          <w:color w:val="000000"/>
          <w:sz w:val="20"/>
          <w:szCs w:val="20"/>
        </w:rPr>
      </w:pPr>
      <w:r>
        <w:rPr>
          <w:rFonts w:ascii="Times New Roman" w:eastAsia="Times New Roman" w:hAnsi="Times New Roman" w:cs="Times New Roman"/>
          <w:color w:val="000000"/>
          <w:sz w:val="20"/>
          <w:szCs w:val="20"/>
        </w:rPr>
        <w:t>1. Musí zvládnuť nápor minimálne 10000 použ</w:t>
      </w:r>
      <w:r w:rsidR="00D555BE">
        <w:rPr>
          <w:rFonts w:ascii="Times New Roman" w:eastAsia="Times New Roman" w:hAnsi="Times New Roman" w:cs="Times New Roman"/>
          <w:color w:val="000000"/>
          <w:sz w:val="20"/>
          <w:szCs w:val="20"/>
        </w:rPr>
        <w:t>í</w:t>
      </w:r>
      <w:r>
        <w:rPr>
          <w:rFonts w:ascii="Times New Roman" w:eastAsia="Times New Roman" w:hAnsi="Times New Roman" w:cs="Times New Roman"/>
          <w:color w:val="000000"/>
          <w:sz w:val="20"/>
          <w:szCs w:val="20"/>
        </w:rPr>
        <w:t xml:space="preserve">vateľov </w:t>
      </w:r>
      <w:r>
        <w:rPr>
          <w:rFonts w:ascii="Times New Roman" w:eastAsia="Times New Roman" w:hAnsi="Times New Roman" w:cs="Times New Roman"/>
          <w:color w:val="000000"/>
          <w:sz w:val="20"/>
          <w:szCs w:val="20"/>
        </w:rPr>
        <w:br/>
        <w:t>2. Rýchlosť aktualizovania štatistických údajov rádovo v milisekundách</w:t>
      </w:r>
    </w:p>
    <w:p w:rsidR="006A6E6D" w:rsidRDefault="00B30C32" w:rsidP="00B30C32">
      <w:pPr>
        <w:rPr>
          <w:color w:val="000000"/>
          <w:sz w:val="20"/>
          <w:szCs w:val="20"/>
        </w:rPr>
      </w:pPr>
      <w:r>
        <w:rPr>
          <w:rFonts w:ascii="Times New Roman" w:eastAsia="Times New Roman" w:hAnsi="Times New Roman" w:cs="Times New Roman"/>
          <w:color w:val="000000"/>
          <w:sz w:val="20"/>
          <w:szCs w:val="20"/>
        </w:rPr>
        <w:t>3. Umožnený voľný prístup, ale aj prístup skrz prihlasovacie údaje</w:t>
      </w:r>
      <w:r>
        <w:rPr>
          <w:rFonts w:ascii="Times New Roman" w:eastAsia="Times New Roman" w:hAnsi="Times New Roman" w:cs="Times New Roman"/>
          <w:color w:val="000000"/>
          <w:sz w:val="20"/>
          <w:szCs w:val="20"/>
        </w:rPr>
        <w:br/>
        <w:t>4. Vyšší štandard zabezpečenia v rámci celého systému - kvôli masívnosti niektorých udalostí</w:t>
      </w:r>
      <w:r>
        <w:rPr>
          <w:rFonts w:ascii="Times New Roman" w:eastAsia="Times New Roman" w:hAnsi="Times New Roman" w:cs="Times New Roman"/>
          <w:color w:val="000000"/>
          <w:sz w:val="20"/>
          <w:szCs w:val="20"/>
        </w:rPr>
        <w:br/>
        <w:t>5. Možnosť modifikovateľnosti vzhľadom na vývoj e-</w:t>
      </w:r>
      <w:proofErr w:type="spellStart"/>
      <w:r>
        <w:rPr>
          <w:rFonts w:ascii="Times New Roman" w:eastAsia="Times New Roman" w:hAnsi="Times New Roman" w:cs="Times New Roman"/>
          <w:color w:val="000000"/>
          <w:sz w:val="20"/>
          <w:szCs w:val="20"/>
        </w:rPr>
        <w:t>sport</w:t>
      </w:r>
      <w:proofErr w:type="spellEnd"/>
      <w:r>
        <w:rPr>
          <w:rFonts w:ascii="Times New Roman" w:eastAsia="Times New Roman" w:hAnsi="Times New Roman" w:cs="Times New Roman"/>
          <w:color w:val="000000"/>
          <w:sz w:val="20"/>
          <w:szCs w:val="20"/>
        </w:rPr>
        <w:t xml:space="preserve"> scény </w:t>
      </w:r>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Použ</w:t>
      </w:r>
      <w:r w:rsidR="00D555BE">
        <w:rPr>
          <w:rFonts w:ascii="Times New Roman" w:eastAsia="Times New Roman" w:hAnsi="Times New Roman" w:cs="Times New Roman"/>
          <w:color w:val="000000"/>
          <w:sz w:val="20"/>
          <w:szCs w:val="20"/>
        </w:rPr>
        <w:t>í</w:t>
      </w:r>
      <w:r>
        <w:rPr>
          <w:rFonts w:ascii="Times New Roman" w:eastAsia="Times New Roman" w:hAnsi="Times New Roman" w:cs="Times New Roman"/>
          <w:color w:val="000000"/>
          <w:sz w:val="20"/>
          <w:szCs w:val="20"/>
        </w:rPr>
        <w:t>vateľské rozhranie,  určené pre pracovníkov, bude intuitívne, avšak je možné že, kvôli zložitosti a rozsiahlosti bude potrebné zaškolenie niektorých použ</w:t>
      </w:r>
      <w:r w:rsidR="00D555BE">
        <w:rPr>
          <w:rFonts w:ascii="Times New Roman" w:eastAsia="Times New Roman" w:hAnsi="Times New Roman" w:cs="Times New Roman"/>
          <w:color w:val="000000"/>
          <w:sz w:val="20"/>
          <w:szCs w:val="20"/>
        </w:rPr>
        <w:t>í</w:t>
      </w:r>
      <w:bookmarkStart w:id="26" w:name="_GoBack"/>
      <w:bookmarkEnd w:id="26"/>
      <w:r>
        <w:rPr>
          <w:rFonts w:ascii="Times New Roman" w:eastAsia="Times New Roman" w:hAnsi="Times New Roman" w:cs="Times New Roman"/>
          <w:color w:val="000000"/>
          <w:sz w:val="20"/>
          <w:szCs w:val="20"/>
        </w:rPr>
        <w:t xml:space="preserve">vateľov. Toto </w:t>
      </w:r>
    </w:p>
    <w:p w:rsidR="006A6E6D" w:rsidRDefault="00B30C32">
      <w:pPr>
        <w:jc w:val="both"/>
        <w:rPr>
          <w:color w:val="000000"/>
          <w:sz w:val="20"/>
          <w:szCs w:val="20"/>
        </w:rPr>
      </w:pPr>
      <w:r>
        <w:rPr>
          <w:rFonts w:ascii="Times New Roman" w:eastAsia="Times New Roman" w:hAnsi="Times New Roman" w:cs="Times New Roman"/>
          <w:color w:val="000000"/>
          <w:sz w:val="20"/>
          <w:szCs w:val="20"/>
        </w:rPr>
        <w:t>neplatí pre používateľské rozhranie určeného verejnosti, ktoré bude pomerne jednoduché. Na prácu budú stačiť základné znalosti práce s počítačom.</w:t>
      </w:r>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Systém musí byť do istej miery modifikovateľný keďže sa herný priemysel rýchlo vyvíja. Jedná sa najmä o rozšírenie podporovaných hier, ale aj možné rozšírenia na podporu VR-headsetov.</w:t>
      </w:r>
      <w:r>
        <w:rPr>
          <w:rStyle w:val="SSBookmark"/>
          <w:rFonts w:ascii="Times New Roman" w:eastAsia="Times New Roman" w:hAnsi="Times New Roman" w:cs="Times New Roman"/>
          <w:sz w:val="20"/>
          <w:szCs w:val="20"/>
        </w:rPr>
        <w:t xml:space="preserve">    </w:t>
      </w:r>
      <w:bookmarkStart w:id="27" w:name="NIE_FUNKÈNÉ_VLASTNOSTI_PRODUKTU_END"/>
      <w:bookmarkStart w:id="28" w:name="BKM_BBE82835_B492_4CAD_B90B_82D64078F2FB"/>
      <w:bookmarkStart w:id="29" w:name="OPIS_RIEENÉHO_PROBLÉMU_END"/>
      <w:bookmarkStart w:id="30" w:name="BKM_BD74D295_F2BA_4A8C_9A36_9B6456096686"/>
      <w:bookmarkEnd w:id="27"/>
      <w:bookmarkEnd w:id="28"/>
      <w:bookmarkEnd w:id="29"/>
      <w:bookmarkEnd w:id="30"/>
    </w:p>
    <w:p w:rsidR="006A6E6D" w:rsidRDefault="006A6E6D">
      <w:pPr>
        <w:jc w:val="both"/>
        <w:rPr>
          <w:color w:val="000000"/>
          <w:sz w:val="20"/>
          <w:szCs w:val="20"/>
        </w:rPr>
      </w:pPr>
    </w:p>
    <w:p w:rsidR="006A6E6D" w:rsidRDefault="006A6E6D">
      <w:pPr>
        <w:jc w:val="both"/>
        <w:rPr>
          <w:sz w:val="20"/>
          <w:szCs w:val="20"/>
        </w:rPr>
      </w:pPr>
    </w:p>
    <w:p w:rsidR="006A6E6D" w:rsidRDefault="00B30C32">
      <w:pPr>
        <w:pStyle w:val="Nadpis1"/>
        <w:rPr>
          <w:color w:val="000000"/>
        </w:rPr>
      </w:pPr>
      <w:r>
        <w:rPr>
          <w:color w:val="000000"/>
        </w:rPr>
        <w:lastRenderedPageBreak/>
        <w:t>B</w:t>
      </w:r>
      <w:bookmarkStart w:id="31" w:name="BIZNIS_PROCESNÝ_MODEL_START"/>
      <w:bookmarkEnd w:id="31"/>
      <w:r>
        <w:rPr>
          <w:color w:val="000000"/>
        </w:rPr>
        <w:t>iznis procesný model</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Default="006A6E6D">
      <w:pPr>
        <w:jc w:val="both"/>
        <w:rPr>
          <w:color w:val="000000"/>
          <w:sz w:val="20"/>
          <w:szCs w:val="20"/>
        </w:rPr>
      </w:pP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Default="00B30C32">
      <w:pPr>
        <w:pStyle w:val="DiagramImage"/>
        <w:rPr>
          <w:color w:val="000000"/>
        </w:rPr>
      </w:pPr>
      <w:r>
        <w:rPr>
          <w:noProof/>
          <w:sz w:val="0"/>
          <w:szCs w:val="0"/>
        </w:rPr>
        <w:drawing>
          <wp:inline distT="0" distB="0" distL="0" distR="0">
            <wp:extent cx="5709285" cy="5960745"/>
            <wp:effectExtent l="0" t="0" r="0" b="0"/>
            <wp:docPr id="84" name="Obrázo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7"/>
                    <a:stretch>
                      <a:fillRect/>
                    </a:stretch>
                  </pic:blipFill>
                  <pic:spPr bwMode="auto">
                    <a:xfrm>
                      <a:off x="0" y="0"/>
                      <a:ext cx="5709285" cy="5960745"/>
                    </a:xfrm>
                    <a:prstGeom prst="rect">
                      <a:avLst/>
                    </a:prstGeom>
                    <a:noFill/>
                    <a:ln w="9525">
                      <a:noFill/>
                      <a:miter lim="800000"/>
                      <a:headEnd/>
                      <a:tailEnd/>
                    </a:ln>
                  </pic:spPr>
                </pic:pic>
              </a:graphicData>
            </a:graphic>
          </wp:inline>
        </w:drawing>
      </w:r>
    </w:p>
    <w:p w:rsidR="006A6E6D" w:rsidRDefault="00B30C32">
      <w:pPr>
        <w:pStyle w:val="DiagramLabel"/>
        <w:rPr>
          <w:color w:val="000000"/>
        </w:rPr>
      </w:pPr>
      <w:r>
        <w:rPr>
          <w:rFonts w:ascii="Times New Roman" w:eastAsia="Times New Roman" w:hAnsi="Times New Roman" w:cs="Times New Roman"/>
          <w:color w:val="000000"/>
        </w:rPr>
        <w:t xml:space="preserve">Dohadovanie sa pred organizáciou </w:t>
      </w:r>
      <w:bookmarkStart w:id="32" w:name="BKM_B211C400_7072_40FB_9BDE_3F790098B759"/>
      <w:bookmarkEnd w:id="32"/>
    </w:p>
    <w:p w:rsidR="006A6E6D" w:rsidRDefault="006A6E6D">
      <w:pPr>
        <w:pStyle w:val="Paragraph"/>
        <w:rPr>
          <w:color w:val="000000"/>
        </w:rPr>
      </w:pP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Default="00B30C32">
      <w:pPr>
        <w:pStyle w:val="DiagramImage"/>
        <w:rPr>
          <w:color w:val="000000"/>
        </w:rPr>
      </w:pPr>
      <w:r>
        <w:rPr>
          <w:noProof/>
          <w:sz w:val="0"/>
          <w:szCs w:val="0"/>
        </w:rPr>
        <w:lastRenderedPageBreak/>
        <w:drawing>
          <wp:inline distT="0" distB="0" distL="0" distR="0">
            <wp:extent cx="5696585" cy="6035675"/>
            <wp:effectExtent l="0" t="0" r="0" b="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8"/>
                    <a:stretch>
                      <a:fillRect/>
                    </a:stretch>
                  </pic:blipFill>
                  <pic:spPr bwMode="auto">
                    <a:xfrm>
                      <a:off x="0" y="0"/>
                      <a:ext cx="5696585" cy="6035675"/>
                    </a:xfrm>
                    <a:prstGeom prst="rect">
                      <a:avLst/>
                    </a:prstGeom>
                    <a:noFill/>
                    <a:ln w="9525">
                      <a:noFill/>
                      <a:miter lim="800000"/>
                      <a:headEnd/>
                      <a:tailEnd/>
                    </a:ln>
                  </pic:spPr>
                </pic:pic>
              </a:graphicData>
            </a:graphic>
          </wp:inline>
        </w:drawing>
      </w:r>
    </w:p>
    <w:p w:rsidR="006A6E6D" w:rsidRDefault="00B30C32">
      <w:pPr>
        <w:pStyle w:val="DiagramLabel"/>
        <w:rPr>
          <w:color w:val="000000"/>
        </w:rPr>
      </w:pPr>
      <w:r>
        <w:rPr>
          <w:rFonts w:ascii="Times New Roman" w:eastAsia="Times New Roman" w:hAnsi="Times New Roman" w:cs="Times New Roman"/>
          <w:color w:val="000000"/>
        </w:rPr>
        <w:t xml:space="preserve">Organizovanie turnaja </w:t>
      </w:r>
      <w:bookmarkStart w:id="33" w:name="BKM_919EAD25_565F_476E_8CA5_BC37710B5019"/>
      <w:bookmarkEnd w:id="33"/>
    </w:p>
    <w:p w:rsidR="006A6E6D" w:rsidRDefault="006A6E6D">
      <w:pPr>
        <w:pStyle w:val="Paragraph"/>
        <w:rPr>
          <w:color w:val="000000"/>
        </w:rPr>
      </w:pPr>
    </w:p>
    <w:p w:rsidR="006A6E6D" w:rsidRDefault="00B30C32">
      <w:pPr>
        <w:pStyle w:val="TitleSmall"/>
      </w:pPr>
      <w:r>
        <w:t>Dohoda o konaní turnaja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34" w:name="BKM_CAF62220_38D0_4531_B19A_4C7AB44E31C4"/>
      <w:bookmarkEnd w:id="34"/>
    </w:p>
    <w:p w:rsidR="006A6E6D" w:rsidRDefault="00B30C32">
      <w:pPr>
        <w:pStyle w:val="TitleSmall"/>
      </w:pPr>
      <w:r>
        <w:t>Nadviazanie spolupráce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35" w:name="BKM_F56F80F1_D4B6_46B7_8B72_668B52EE16E9"/>
      <w:bookmarkEnd w:id="35"/>
    </w:p>
    <w:p w:rsidR="006A6E6D" w:rsidRDefault="00B30C32">
      <w:pPr>
        <w:pStyle w:val="TitleSmall"/>
      </w:pPr>
      <w:r>
        <w:t xml:space="preserve">Pridelenie identifikačného preukazu hráčovi </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36" w:name="BKM_00C0D589_66D4_41D3_99D4_DD802F00BA81"/>
      <w:bookmarkEnd w:id="36"/>
    </w:p>
    <w:p w:rsidR="006A6E6D" w:rsidRDefault="00B30C32">
      <w:pPr>
        <w:pStyle w:val="TitleSmall"/>
      </w:pPr>
      <w:r>
        <w:t>Pridelenie pásky divákovi</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37" w:name="BKM_97581146_5983_4DD2_B248_78EF4B35D96B"/>
      <w:bookmarkEnd w:id="37"/>
    </w:p>
    <w:p w:rsidR="006A6E6D" w:rsidRDefault="00B30C32">
      <w:pPr>
        <w:pStyle w:val="TitleSmall"/>
      </w:pPr>
      <w:r>
        <w:t>Pripravenie inventára na turnaj</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38" w:name="BKM_90DDFDD8_CC0F_44F0_BD60_DC19891892B1"/>
      <w:bookmarkEnd w:id="38"/>
    </w:p>
    <w:p w:rsidR="006A6E6D" w:rsidRDefault="00B30C32">
      <w:pPr>
        <w:pStyle w:val="TitleSmall"/>
      </w:pPr>
      <w:r>
        <w:t>Ukončenie turnaja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39" w:name="BKM_930B9F09_7F29_4147_9AEA_BE95E7D19223"/>
      <w:bookmarkEnd w:id="39"/>
    </w:p>
    <w:p w:rsidR="006A6E6D" w:rsidRDefault="00B30C32">
      <w:pPr>
        <w:pStyle w:val="TitleSmall"/>
      </w:pPr>
      <w:r>
        <w:t>Zaregistrovanie hráča/tímu na turnaj</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0" w:name="BKM_CB1E09F6_2B84_448A_AC9C_48E2AA07795F"/>
      <w:bookmarkEnd w:id="40"/>
    </w:p>
    <w:p w:rsidR="006A6E6D" w:rsidRDefault="00B30C32">
      <w:pPr>
        <w:pStyle w:val="TitleSmall"/>
      </w:pPr>
      <w:r>
        <w:t>Zápis hracieho plánu na tabuľu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1" w:name="BKM_E5FE8D57_8D8D_42CD_AB5B_A07300664DE4"/>
      <w:bookmarkEnd w:id="41"/>
    </w:p>
    <w:p w:rsidR="006A6E6D" w:rsidRDefault="00B30C32">
      <w:pPr>
        <w:pStyle w:val="TitleSmall"/>
      </w:pPr>
      <w:r>
        <w:t>Zápis výsledku na tabuľu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2" w:name="BKM_5AAEF905_1037_4B39_80C1_48F596070722"/>
      <w:bookmarkEnd w:id="42"/>
    </w:p>
    <w:p w:rsidR="006A6E6D" w:rsidRDefault="00B30C32">
      <w:pPr>
        <w:pStyle w:val="TitleSmall"/>
      </w:pPr>
      <w:r>
        <w:t>Úspešné zorganizovanie turnaja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goal</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3" w:name="BKM_DEEDF0D5_04AE_4030_A906_95EFD80D8476"/>
      <w:bookmarkEnd w:id="43"/>
    </w:p>
    <w:p w:rsidR="006A6E6D" w:rsidRDefault="00B30C32">
      <w:pPr>
        <w:pStyle w:val="TitleSmall"/>
      </w:pPr>
      <w:r>
        <w:t>Divák si prichádza kúpiť lístok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4" w:name="BKM_6F00A5F2_6B2E_4B06_BAB9_6775DD10E825"/>
      <w:bookmarkEnd w:id="44"/>
    </w:p>
    <w:p w:rsidR="006A6E6D" w:rsidRDefault="00B30C32">
      <w:pPr>
        <w:pStyle w:val="TitleSmall"/>
      </w:pPr>
      <w:r>
        <w:t>Hráč/tím sa chce zúčastniť turnaja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5" w:name="BKM_9F3AFB66_935D_4349_86FF_02F6E1630368"/>
      <w:bookmarkEnd w:id="45"/>
    </w:p>
    <w:p w:rsidR="006A6E6D" w:rsidRDefault="00B30C32">
      <w:pPr>
        <w:pStyle w:val="TitleSmall"/>
      </w:pPr>
      <w:r>
        <w:t>Je známy počet hráčov a tímov</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6" w:name="BKM_C528F90B_9A45_4C49_AE6E_CE29B40EF2CB"/>
      <w:bookmarkEnd w:id="46"/>
    </w:p>
    <w:p w:rsidR="00B30C32" w:rsidRDefault="00B30C32">
      <w:pPr>
        <w:pStyle w:val="TitleSmall"/>
      </w:pPr>
    </w:p>
    <w:p w:rsidR="006A6E6D" w:rsidRDefault="00B30C32">
      <w:pPr>
        <w:pStyle w:val="TitleSmall"/>
      </w:pPr>
      <w:r>
        <w:lastRenderedPageBreak/>
        <w:t>Médium prichádza nadviazať spoluprácu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7" w:name="BKM_A6E1A6A4_61F2_4775_B680_65742A6B987D"/>
      <w:bookmarkEnd w:id="47"/>
    </w:p>
    <w:p w:rsidR="006A6E6D" w:rsidRDefault="00B30C32">
      <w:pPr>
        <w:pStyle w:val="TitleSmall"/>
      </w:pPr>
      <w:r>
        <w:t>Objednávateľ si chce objednať organizáciu turnaja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8" w:name="BKM_67998E20_3808_460A_951F_C0AC5BB2D9D2"/>
      <w:bookmarkEnd w:id="48"/>
    </w:p>
    <w:p w:rsidR="006A6E6D" w:rsidRDefault="00B30C32">
      <w:pPr>
        <w:pStyle w:val="TitleSmall"/>
      </w:pPr>
      <w:r>
        <w:t>Potreba skontrolovať stav inventára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49" w:name="BKM_BC3B98D1_029F_4F02_890B_3A1B92C1BC21"/>
      <w:bookmarkEnd w:id="49"/>
    </w:p>
    <w:p w:rsidR="006A6E6D" w:rsidRDefault="00B30C32">
      <w:pPr>
        <w:pStyle w:val="TitleSmall"/>
      </w:pPr>
      <w:r>
        <w:t>Príchod diváka na turnaj</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50" w:name="BKM_6F0B694C_2F2F_4BBD_B8B4_A5C07127496B"/>
      <w:bookmarkEnd w:id="50"/>
    </w:p>
    <w:p w:rsidR="006A6E6D" w:rsidRDefault="00B30C32">
      <w:pPr>
        <w:pStyle w:val="TitleSmall"/>
      </w:pPr>
      <w:r>
        <w:t>Príchod hráča na turnaj</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51" w:name="BKM_233A95D0_FAEE_4018_B74C_C13A41174CBB"/>
      <w:bookmarkEnd w:id="51"/>
    </w:p>
    <w:p w:rsidR="006A6E6D" w:rsidRDefault="00B30C32">
      <w:pPr>
        <w:pStyle w:val="TitleSmall"/>
      </w:pPr>
      <w:r>
        <w:t>Sponzor chce nadviazať spoluprácu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52" w:name="BKM_9F6718A9_43D1_4840_AA67_89BA5424A580"/>
      <w:bookmarkEnd w:id="52"/>
    </w:p>
    <w:p w:rsidR="006A6E6D" w:rsidRDefault="00B30C32">
      <w:pPr>
        <w:pStyle w:val="TitleSmall"/>
      </w:pPr>
      <w:r>
        <w:t>Všetky zápasy boli odohrané</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53" w:name="BKM_38492C14_AD78_4DE7_9564_C4E5C61E9D22"/>
      <w:bookmarkEnd w:id="53"/>
    </w:p>
    <w:p w:rsidR="006A6E6D" w:rsidRDefault="00B30C32">
      <w:pPr>
        <w:pStyle w:val="TitleSmall"/>
      </w:pPr>
      <w:r>
        <w:t>Začiatok organizácie turnaja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54" w:name="BKM_85D8CA4B_3AC3_43E8_A272_E330D0BBDFC0"/>
      <w:bookmarkEnd w:id="54"/>
    </w:p>
    <w:p w:rsidR="006A6E6D" w:rsidRDefault="00B30C32">
      <w:pPr>
        <w:pStyle w:val="TitleSmall"/>
      </w:pPr>
      <w:r>
        <w:t>Začiatok turnaja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55" w:name="BKM_64625FC8_A787_4D67_9803_9261384CEABA"/>
      <w:bookmarkEnd w:id="55"/>
    </w:p>
    <w:p w:rsidR="006A6E6D" w:rsidRDefault="00B30C32">
      <w:pPr>
        <w:pStyle w:val="TitleSmall"/>
      </w:pPr>
      <w:r>
        <w:t>Čas začiatku zápasu</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56" w:name="BKM_3A69F07E_1D4F_4270_A3B3_42CBADDE3B8F"/>
      <w:bookmarkEnd w:id="56"/>
    </w:p>
    <w:p w:rsidR="006A6E6D" w:rsidRDefault="00B30C32">
      <w:pPr>
        <w:pStyle w:val="Nadpis2"/>
        <w:rPr>
          <w:color w:val="000000"/>
        </w:rPr>
      </w:pPr>
      <w:r>
        <w:rPr>
          <w:color w:val="000000"/>
        </w:rPr>
        <w:t>Aktéri</w:t>
      </w:r>
    </w:p>
    <w:p w:rsidR="006A6E6D" w:rsidRDefault="006A6E6D">
      <w:pPr>
        <w:pStyle w:val="Author"/>
        <w:rPr>
          <w:color w:val="000000"/>
        </w:rPr>
      </w:pPr>
    </w:p>
    <w:p w:rsidR="006A6E6D" w:rsidRDefault="006A6E6D">
      <w:pPr>
        <w:jc w:val="both"/>
        <w:rPr>
          <w:color w:val="000000"/>
          <w:sz w:val="20"/>
          <w:szCs w:val="20"/>
        </w:rPr>
      </w:pPr>
    </w:p>
    <w:p w:rsidR="006A6E6D" w:rsidRDefault="00B30C32">
      <w:pPr>
        <w:pStyle w:val="TitleSmall"/>
      </w:pPr>
      <w:r>
        <w:lastRenderedPageBreak/>
        <w:t>Administratívny pracovník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B30C32" w:rsidRPr="00B30C32" w:rsidRDefault="00B30C32" w:rsidP="00B30C32">
      <w:pPr>
        <w:pStyle w:val="Paragraph"/>
        <w:rPr>
          <w:rFonts w:ascii="Times New Roman" w:hAnsi="Times New Roman" w:cs="Times New Roman"/>
          <w:color w:val="000000"/>
        </w:rPr>
      </w:pPr>
      <w:bookmarkStart w:id="57" w:name="BKM_1136AA55_E498_4E4E_988C_374D5FCFC24D"/>
      <w:bookmarkEnd w:id="57"/>
      <w:r w:rsidRPr="00B30C32">
        <w:rPr>
          <w:rFonts w:ascii="Times New Roman" w:hAnsi="Times New Roman" w:cs="Times New Roman"/>
          <w:color w:val="000000"/>
        </w:rPr>
        <w:t>Administratívny pracovník má na starosti registr</w:t>
      </w:r>
      <w:r>
        <w:rPr>
          <w:rFonts w:ascii="Times New Roman" w:hAnsi="Times New Roman" w:cs="Times New Roman"/>
          <w:color w:val="000000"/>
        </w:rPr>
        <w:t>á</w:t>
      </w:r>
      <w:r w:rsidRPr="00B30C32">
        <w:rPr>
          <w:rFonts w:ascii="Times New Roman" w:hAnsi="Times New Roman" w:cs="Times New Roman"/>
          <w:color w:val="000000"/>
        </w:rPr>
        <w:t xml:space="preserve">ciu hráčov, nadviazanie spolupráce so sponzorom a médiom, ale aj predaj lístkov. Je to osoba, ktorá má prvotný kontakt so zákazníkmi spoločnosti. Preto je potrebné aby mal dobré komunikačné schopnosti. Samozrejme musí mať isté znalosti a skúsenosti s kancelárskou prácou. V neposlednom rade musí mať vedomosti o hernej scéne a problematike s ňou spojenou. </w:t>
      </w:r>
    </w:p>
    <w:p w:rsidR="006A6E6D" w:rsidRPr="00B30C32" w:rsidRDefault="00B30C32" w:rsidP="00B30C32">
      <w:pPr>
        <w:pStyle w:val="Paragraph"/>
        <w:rPr>
          <w:rFonts w:ascii="Times New Roman" w:hAnsi="Times New Roman" w:cs="Times New Roman"/>
          <w:color w:val="000000"/>
        </w:rPr>
      </w:pPr>
      <w:r w:rsidRPr="00B30C32">
        <w:rPr>
          <w:rFonts w:ascii="Times New Roman" w:hAnsi="Times New Roman" w:cs="Times New Roman"/>
          <w:color w:val="000000"/>
        </w:rPr>
        <w:t xml:space="preserve">Martin </w:t>
      </w:r>
      <w:proofErr w:type="spellStart"/>
      <w:r w:rsidRPr="00B30C32">
        <w:rPr>
          <w:rFonts w:ascii="Times New Roman" w:hAnsi="Times New Roman" w:cs="Times New Roman"/>
          <w:color w:val="000000"/>
        </w:rPr>
        <w:t>Janotík</w:t>
      </w:r>
      <w:proofErr w:type="spellEnd"/>
      <w:r w:rsidRPr="00B30C32">
        <w:rPr>
          <w:rFonts w:ascii="Times New Roman" w:hAnsi="Times New Roman" w:cs="Times New Roman"/>
          <w:color w:val="000000"/>
        </w:rPr>
        <w:t>, 27 rokov, je mladý dynamický človek, ktorý odmalička hráva počítačové hry. Po skončení vysokej školy manažmentu sa zamestnal ako administratívny pracovník práve v našej spoločnosti. Dokáže pracovať na jednotlivých úlohách samostatne a kvalitne. Jeho prácu však značne spomaľuje manuálne vyhľadávanie v pomerne neorganizovaných kartotékach.</w:t>
      </w:r>
    </w:p>
    <w:p w:rsidR="006A6E6D" w:rsidRDefault="00B30C32">
      <w:pPr>
        <w:pStyle w:val="TitleSmall"/>
      </w:pPr>
      <w:r>
        <w:t>Divák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B30C32">
      <w:pPr>
        <w:pStyle w:val="Paragraph"/>
        <w:rPr>
          <w:rFonts w:ascii="Times New Roman" w:hAnsi="Times New Roman" w:cs="Times New Roman"/>
          <w:color w:val="000000"/>
        </w:rPr>
      </w:pPr>
      <w:bookmarkStart w:id="58" w:name="BKM_F8AF0DAF_C9A0_48C6_85FC_4CB29A3A0FF7"/>
      <w:bookmarkEnd w:id="58"/>
      <w:r w:rsidRPr="00B30C32">
        <w:rPr>
          <w:rFonts w:ascii="Times New Roman" w:hAnsi="Times New Roman" w:cs="Times New Roman"/>
          <w:color w:val="000000"/>
        </w:rPr>
        <w:t>Divák sleduje dianie turnaja na vlastné oči. Potrebuje informácie o konaní jednotlivých zápasov v</w:t>
      </w:r>
      <w:r>
        <w:rPr>
          <w:rFonts w:ascii="Times New Roman" w:hAnsi="Times New Roman" w:cs="Times New Roman"/>
          <w:color w:val="000000"/>
        </w:rPr>
        <w:t xml:space="preserve"> </w:t>
      </w:r>
      <w:r w:rsidRPr="00B30C32">
        <w:rPr>
          <w:rFonts w:ascii="Times New Roman" w:hAnsi="Times New Roman" w:cs="Times New Roman"/>
          <w:color w:val="000000"/>
        </w:rPr>
        <w:t>rámci turnaja. Pravdepodobne sa chce odfotiť so svojimi obľúbenými hráčmi či inými hosťami turnaja. Takisto potrebuje informácie kde sa nachádza WC, stánky s občer</w:t>
      </w:r>
      <w:r>
        <w:rPr>
          <w:rFonts w:ascii="Times New Roman" w:hAnsi="Times New Roman" w:cs="Times New Roman"/>
          <w:color w:val="000000"/>
        </w:rPr>
        <w:t>st</w:t>
      </w:r>
      <w:r w:rsidRPr="00B30C32">
        <w:rPr>
          <w:rFonts w:ascii="Times New Roman" w:hAnsi="Times New Roman" w:cs="Times New Roman"/>
          <w:color w:val="000000"/>
        </w:rPr>
        <w:t>vením atď.</w:t>
      </w:r>
    </w:p>
    <w:p w:rsidR="00B30C32" w:rsidRPr="00B30C32" w:rsidRDefault="00B30C32" w:rsidP="00B30C32">
      <w:pPr>
        <w:rPr>
          <w:rFonts w:ascii="Times New Roman" w:hAnsi="Times New Roman" w:cs="Times New Roman"/>
          <w:sz w:val="20"/>
          <w:szCs w:val="20"/>
        </w:rPr>
      </w:pPr>
      <w:r w:rsidRPr="00B30C32">
        <w:rPr>
          <w:rFonts w:ascii="Times New Roman" w:hAnsi="Times New Roman" w:cs="Times New Roman"/>
          <w:sz w:val="20"/>
          <w:szCs w:val="20"/>
        </w:rPr>
        <w:t>Peter Bartoš, študent 17 rokov, ešte nikdy nebol na podobnom turnaji. Hernú scénu však sleduje dlho a rád by videl svojich favoritov naživo. Obáva sa, že ich však nestihne vidieť všetkých z dôvodu prekrývania niektorých zápasov. Je aktívny na sociálnych sieťach a pomerne často zdieľa fotografie. Rád by sa odf</w:t>
      </w:r>
      <w:r>
        <w:rPr>
          <w:rFonts w:ascii="Times New Roman" w:hAnsi="Times New Roman" w:cs="Times New Roman"/>
          <w:sz w:val="20"/>
          <w:szCs w:val="20"/>
        </w:rPr>
        <w:t>o</w:t>
      </w:r>
      <w:r w:rsidRPr="00B30C32">
        <w:rPr>
          <w:rFonts w:ascii="Times New Roman" w:hAnsi="Times New Roman" w:cs="Times New Roman"/>
          <w:sz w:val="20"/>
          <w:szCs w:val="20"/>
        </w:rPr>
        <w:t>til s niektorými celebritami hernej scény. Od turnaja očakáva veľa a preto by chcel čas str</w:t>
      </w:r>
      <w:r>
        <w:rPr>
          <w:rFonts w:ascii="Times New Roman" w:hAnsi="Times New Roman" w:cs="Times New Roman"/>
          <w:sz w:val="20"/>
          <w:szCs w:val="20"/>
        </w:rPr>
        <w:t>á</w:t>
      </w:r>
      <w:r w:rsidRPr="00B30C32">
        <w:rPr>
          <w:rFonts w:ascii="Times New Roman" w:hAnsi="Times New Roman" w:cs="Times New Roman"/>
          <w:sz w:val="20"/>
          <w:szCs w:val="20"/>
        </w:rPr>
        <w:t xml:space="preserve">vený na podujatí využiť naplno.  </w:t>
      </w:r>
    </w:p>
    <w:p w:rsidR="006A6E6D" w:rsidRDefault="00B30C32">
      <w:pPr>
        <w:pStyle w:val="TitleSmall"/>
      </w:pPr>
      <w:r>
        <w:t>Hráč</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D555BE" w:rsidRPr="00D555BE" w:rsidRDefault="00D555BE" w:rsidP="00D555BE">
      <w:pPr>
        <w:pStyle w:val="Paragraph"/>
        <w:rPr>
          <w:rFonts w:ascii="Times New Roman" w:hAnsi="Times New Roman" w:cs="Times New Roman"/>
          <w:color w:val="000000"/>
        </w:rPr>
      </w:pPr>
      <w:bookmarkStart w:id="59" w:name="BKM_1180D81A_6C9C_493A_9B5A_B19F4F4F1128"/>
      <w:bookmarkEnd w:id="59"/>
      <w:r w:rsidRPr="00D555BE">
        <w:rPr>
          <w:rFonts w:ascii="Times New Roman" w:hAnsi="Times New Roman" w:cs="Times New Roman"/>
          <w:color w:val="000000"/>
        </w:rPr>
        <w:t>Hráč je základná jednotka turnaja. Samozrejme jeho potreby závisia od jeho postavenia, a síce, či sa jedná o profesionála alebo iba občasného súťažiaceho. Jeho hlavný cieľ je čo najlepší výsledok na turnaji. Potrebuje sa sústrediť a mať čo možno najväčší komfort pri hraní. Prvotný akt je však samotné vyhľad</w:t>
      </w:r>
      <w:r>
        <w:rPr>
          <w:rFonts w:ascii="Times New Roman" w:hAnsi="Times New Roman" w:cs="Times New Roman"/>
          <w:color w:val="000000"/>
        </w:rPr>
        <w:t>a</w:t>
      </w:r>
      <w:r w:rsidRPr="00D555BE">
        <w:rPr>
          <w:rFonts w:ascii="Times New Roman" w:hAnsi="Times New Roman" w:cs="Times New Roman"/>
          <w:color w:val="000000"/>
        </w:rPr>
        <w:t>nie a registrácia na turnaj čo je pomerne zložité, keďže to musí vybavovať osobne alebo telefonicky.</w:t>
      </w:r>
    </w:p>
    <w:p w:rsidR="006A6E6D" w:rsidRPr="00D555BE" w:rsidRDefault="00D555BE" w:rsidP="00D555BE">
      <w:pPr>
        <w:pStyle w:val="Paragraph"/>
        <w:rPr>
          <w:rFonts w:ascii="Times New Roman" w:hAnsi="Times New Roman" w:cs="Times New Roman"/>
          <w:color w:val="000000"/>
        </w:rPr>
      </w:pPr>
      <w:r w:rsidRPr="00D555BE">
        <w:rPr>
          <w:rFonts w:ascii="Times New Roman" w:hAnsi="Times New Roman" w:cs="Times New Roman"/>
          <w:color w:val="000000"/>
        </w:rPr>
        <w:t>Martina Vojtková, 21 rokov, manuálny prac</w:t>
      </w:r>
      <w:r>
        <w:rPr>
          <w:rFonts w:ascii="Times New Roman" w:hAnsi="Times New Roman" w:cs="Times New Roman"/>
          <w:color w:val="000000"/>
        </w:rPr>
        <w:t>o</w:t>
      </w:r>
      <w:r w:rsidRPr="00D555BE">
        <w:rPr>
          <w:rFonts w:ascii="Times New Roman" w:hAnsi="Times New Roman" w:cs="Times New Roman"/>
          <w:color w:val="000000"/>
        </w:rPr>
        <w:t>vník. Jej herná kariéra nie je špeciálne výnimočná. Počítačové hry sú jej koníčkom niekoľko rokov. Má však trvalý praco</w:t>
      </w:r>
      <w:r>
        <w:rPr>
          <w:rFonts w:ascii="Times New Roman" w:hAnsi="Times New Roman" w:cs="Times New Roman"/>
          <w:color w:val="000000"/>
        </w:rPr>
        <w:t>v</w:t>
      </w:r>
      <w:r w:rsidRPr="00D555BE">
        <w:rPr>
          <w:rFonts w:ascii="Times New Roman" w:hAnsi="Times New Roman" w:cs="Times New Roman"/>
          <w:color w:val="000000"/>
        </w:rPr>
        <w:t>ný pomer a pracuje v doobedňajších hodinách. Nerada sa hráva na notebooku a takisto nemá rada keď je pri hraní rušená. Momentálne má problémy pri registrácii na turnaje z dôvodu, že v práci nemôže používať mobilný telefón a úradné hodiny  našej spoločnosti sú iba do 16:00 hodiny.</w:t>
      </w:r>
    </w:p>
    <w:p w:rsidR="006A6E6D" w:rsidRDefault="00B30C32">
      <w:pPr>
        <w:pStyle w:val="TitleSmall"/>
      </w:pPr>
      <w:proofErr w:type="spellStart"/>
      <w:r>
        <w:t>Inventarista</w:t>
      </w:r>
      <w:proofErr w:type="spellEnd"/>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D555BE" w:rsidRPr="00D555BE" w:rsidRDefault="00D555BE" w:rsidP="00D555BE">
      <w:pPr>
        <w:pStyle w:val="Paragraph"/>
        <w:rPr>
          <w:rFonts w:ascii="Times New Roman" w:hAnsi="Times New Roman" w:cs="Times New Roman"/>
          <w:color w:val="000000"/>
        </w:rPr>
      </w:pPr>
      <w:bookmarkStart w:id="60" w:name="BKM_39CA1645_D789_4900_A968_CA581ED0CC91"/>
      <w:bookmarkEnd w:id="60"/>
      <w:proofErr w:type="spellStart"/>
      <w:r w:rsidRPr="00D555BE">
        <w:rPr>
          <w:rFonts w:ascii="Times New Roman" w:hAnsi="Times New Roman" w:cs="Times New Roman"/>
          <w:color w:val="000000"/>
        </w:rPr>
        <w:t>Inventarista</w:t>
      </w:r>
      <w:proofErr w:type="spellEnd"/>
      <w:r w:rsidRPr="00D555BE">
        <w:rPr>
          <w:rFonts w:ascii="Times New Roman" w:hAnsi="Times New Roman" w:cs="Times New Roman"/>
          <w:color w:val="000000"/>
        </w:rPr>
        <w:t xml:space="preserve"> má na starosti udržiavanie inventára. Kontroluje stav zariadení potrebných pri priebehu turnaja. Prípadne pomáha pri presunoch materiálu. </w:t>
      </w:r>
    </w:p>
    <w:p w:rsidR="006A6E6D" w:rsidRPr="00D555BE" w:rsidRDefault="00D555BE" w:rsidP="00D555BE">
      <w:pPr>
        <w:pStyle w:val="Paragraph"/>
        <w:rPr>
          <w:rFonts w:ascii="Times New Roman" w:hAnsi="Times New Roman" w:cs="Times New Roman"/>
          <w:color w:val="000000"/>
        </w:rPr>
      </w:pPr>
      <w:r w:rsidRPr="00D555BE">
        <w:rPr>
          <w:rFonts w:ascii="Times New Roman" w:hAnsi="Times New Roman" w:cs="Times New Roman"/>
          <w:color w:val="000000"/>
        </w:rPr>
        <w:t xml:space="preserve">Marek </w:t>
      </w:r>
      <w:r>
        <w:rPr>
          <w:rFonts w:ascii="Times New Roman" w:hAnsi="Times New Roman" w:cs="Times New Roman"/>
          <w:color w:val="000000"/>
        </w:rPr>
        <w:t>M</w:t>
      </w:r>
      <w:r w:rsidRPr="00D555BE">
        <w:rPr>
          <w:rFonts w:ascii="Times New Roman" w:hAnsi="Times New Roman" w:cs="Times New Roman"/>
          <w:color w:val="000000"/>
        </w:rPr>
        <w:t>edvecký, 57 rokov, pôsob</w:t>
      </w:r>
      <w:r>
        <w:rPr>
          <w:rFonts w:ascii="Times New Roman" w:hAnsi="Times New Roman" w:cs="Times New Roman"/>
          <w:color w:val="000000"/>
        </w:rPr>
        <w:t>í</w:t>
      </w:r>
      <w:r w:rsidRPr="00D555BE">
        <w:rPr>
          <w:rFonts w:ascii="Times New Roman" w:hAnsi="Times New Roman" w:cs="Times New Roman"/>
          <w:color w:val="000000"/>
        </w:rPr>
        <w:t xml:space="preserve"> na tejto pozícii od založenia spoločnosti. Je zodpovedný a svoje úlohy plní vždy načas a presne. Nerád pracuje s modernými elektronickými zariadeniami a radšej používa pero a papier.</w:t>
      </w:r>
    </w:p>
    <w:p w:rsidR="006A6E6D" w:rsidRDefault="00B30C32">
      <w:pPr>
        <w:pStyle w:val="TitleSmall"/>
      </w:pPr>
      <w:r>
        <w:t>Manažér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D555BE" w:rsidRPr="00D555BE" w:rsidRDefault="00D555BE" w:rsidP="00D555BE">
      <w:pPr>
        <w:pStyle w:val="Paragraph"/>
        <w:rPr>
          <w:rFonts w:ascii="Times New Roman" w:hAnsi="Times New Roman" w:cs="Times New Roman"/>
          <w:color w:val="000000"/>
        </w:rPr>
      </w:pPr>
      <w:bookmarkStart w:id="61" w:name="BKM_C02F5545_DB69_48D7_8F4A_AE16731C5A7F"/>
      <w:bookmarkEnd w:id="61"/>
      <w:r w:rsidRPr="00D555BE">
        <w:rPr>
          <w:rFonts w:ascii="Times New Roman" w:hAnsi="Times New Roman" w:cs="Times New Roman"/>
          <w:color w:val="000000"/>
        </w:rPr>
        <w:t>Manaž</w:t>
      </w:r>
      <w:r>
        <w:rPr>
          <w:rFonts w:ascii="Times New Roman" w:hAnsi="Times New Roman" w:cs="Times New Roman"/>
          <w:color w:val="000000"/>
        </w:rPr>
        <w:t>é</w:t>
      </w:r>
      <w:r w:rsidRPr="00D555BE">
        <w:rPr>
          <w:rFonts w:ascii="Times New Roman" w:hAnsi="Times New Roman" w:cs="Times New Roman"/>
          <w:color w:val="000000"/>
        </w:rPr>
        <w:t xml:space="preserve">r je jedna z hlavných pozícii vo firme. Má na starosti takmer všetkých ostatných zamestnancov a potrebuje mať prehľad o dianí v rozpracovaných turnajoch. Takisto vedie rokovania s objednávateľmi turnajov. Dohliada na beh turnaja a rieši krízové situácie. </w:t>
      </w:r>
    </w:p>
    <w:p w:rsidR="006A6E6D" w:rsidRDefault="00D555BE" w:rsidP="00D555BE">
      <w:pPr>
        <w:pStyle w:val="Paragraph"/>
        <w:rPr>
          <w:color w:val="000000"/>
        </w:rPr>
      </w:pPr>
      <w:r w:rsidRPr="00D555BE">
        <w:rPr>
          <w:rFonts w:ascii="Times New Roman" w:hAnsi="Times New Roman" w:cs="Times New Roman"/>
          <w:color w:val="000000"/>
        </w:rPr>
        <w:t>František Judášsky, 35 rokov, stál pri zrode spoločnosti. Pred založením, pracoval ako hlavný manažér v produkčnej spoločnosti. Je však veľmi zaneprázdnený a nemá dobre organizovaný harmonogram. Nerád sa spolieha na iných ľudí a chce mať čo najväčšiu kontrolu.</w:t>
      </w:r>
    </w:p>
    <w:p w:rsidR="006A6E6D" w:rsidRDefault="00B30C32">
      <w:pPr>
        <w:pStyle w:val="TitleSmall"/>
      </w:pPr>
      <w:r>
        <w:lastRenderedPageBreak/>
        <w:t>Médium</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D555BE" w:rsidRPr="00D555BE" w:rsidRDefault="00D555BE" w:rsidP="00D555BE">
      <w:pPr>
        <w:pStyle w:val="Paragraph"/>
        <w:rPr>
          <w:rFonts w:ascii="Times New Roman" w:hAnsi="Times New Roman" w:cs="Times New Roman"/>
          <w:color w:val="000000"/>
        </w:rPr>
      </w:pPr>
      <w:bookmarkStart w:id="62" w:name="BKM_107B866C_95D4_43EF_8156_73DE8CE52C44"/>
      <w:bookmarkEnd w:id="62"/>
      <w:r w:rsidRPr="00D555BE">
        <w:rPr>
          <w:rFonts w:ascii="Times New Roman" w:hAnsi="Times New Roman" w:cs="Times New Roman"/>
          <w:color w:val="000000"/>
        </w:rPr>
        <w:t>Pod pojmom médium rozumieme komerčnú televíziu alebo spoločnosť, ktorá sa zaoberá tvorbou, realizáciou a šírením prenosov z e-</w:t>
      </w:r>
      <w:proofErr w:type="spellStart"/>
      <w:r w:rsidRPr="00D555BE">
        <w:rPr>
          <w:rFonts w:ascii="Times New Roman" w:hAnsi="Times New Roman" w:cs="Times New Roman"/>
          <w:color w:val="000000"/>
        </w:rPr>
        <w:t>sport</w:t>
      </w:r>
      <w:proofErr w:type="spellEnd"/>
      <w:r w:rsidRPr="00D555BE">
        <w:rPr>
          <w:rFonts w:ascii="Times New Roman" w:hAnsi="Times New Roman" w:cs="Times New Roman"/>
          <w:color w:val="000000"/>
        </w:rPr>
        <w:t xml:space="preserve"> podujatí. </w:t>
      </w:r>
    </w:p>
    <w:p w:rsidR="006A6E6D" w:rsidRPr="00D555BE" w:rsidRDefault="00D555BE" w:rsidP="00D555BE">
      <w:pPr>
        <w:pStyle w:val="Paragraph"/>
        <w:rPr>
          <w:rFonts w:ascii="Times New Roman" w:hAnsi="Times New Roman" w:cs="Times New Roman"/>
          <w:color w:val="000000"/>
        </w:rPr>
      </w:pPr>
      <w:proofErr w:type="spellStart"/>
      <w:r w:rsidRPr="00D555BE">
        <w:rPr>
          <w:rFonts w:ascii="Times New Roman" w:hAnsi="Times New Roman" w:cs="Times New Roman"/>
          <w:color w:val="000000"/>
        </w:rPr>
        <w:t>ESport</w:t>
      </w:r>
      <w:proofErr w:type="spellEnd"/>
      <w:r w:rsidRPr="00D555BE">
        <w:rPr>
          <w:rFonts w:ascii="Times New Roman" w:hAnsi="Times New Roman" w:cs="Times New Roman"/>
          <w:color w:val="000000"/>
        </w:rPr>
        <w:t xml:space="preserve"> TV, založená 2006, vysiela vo verejnej televíznej sieti. Zaoberá s hlavne živým prenosom z turnajov v elekt</w:t>
      </w:r>
      <w:r>
        <w:rPr>
          <w:rFonts w:ascii="Times New Roman" w:hAnsi="Times New Roman" w:cs="Times New Roman"/>
          <w:color w:val="000000"/>
        </w:rPr>
        <w:t>ro</w:t>
      </w:r>
      <w:r w:rsidRPr="00D555BE">
        <w:rPr>
          <w:rFonts w:ascii="Times New Roman" w:hAnsi="Times New Roman" w:cs="Times New Roman"/>
          <w:color w:val="000000"/>
        </w:rPr>
        <w:t>nických športoch. Televíznemu štábu vyhovuje ak má predom dohodnuté priestory potrebné na realizáciu prenosu. Zároveň potrebuje istý čas na testovanie zariadení pred začatím turnaja.</w:t>
      </w:r>
    </w:p>
    <w:p w:rsidR="006A6E6D" w:rsidRDefault="00B30C32">
      <w:pPr>
        <w:pStyle w:val="TitleSmall"/>
      </w:pPr>
      <w:r>
        <w:t>Objednávateľ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D555BE" w:rsidRPr="00D555BE" w:rsidRDefault="00D555BE" w:rsidP="00D555BE">
      <w:pPr>
        <w:pStyle w:val="Paragraph"/>
        <w:rPr>
          <w:rFonts w:ascii="Times New Roman" w:hAnsi="Times New Roman" w:cs="Times New Roman"/>
          <w:color w:val="000000"/>
        </w:rPr>
      </w:pPr>
      <w:bookmarkStart w:id="63" w:name="BKM_38C0424E_E368_489C_A491_89BBE2858AAD"/>
      <w:bookmarkEnd w:id="63"/>
      <w:r w:rsidRPr="00D555BE">
        <w:rPr>
          <w:rFonts w:ascii="Times New Roman" w:hAnsi="Times New Roman" w:cs="Times New Roman"/>
          <w:color w:val="000000"/>
        </w:rPr>
        <w:t xml:space="preserve">Objednávateľom býva zvyčajne liga </w:t>
      </w:r>
      <w:proofErr w:type="spellStart"/>
      <w:r w:rsidRPr="00D555BE">
        <w:rPr>
          <w:rFonts w:ascii="Times New Roman" w:hAnsi="Times New Roman" w:cs="Times New Roman"/>
          <w:color w:val="000000"/>
        </w:rPr>
        <w:t>t</w:t>
      </w:r>
      <w:r>
        <w:rPr>
          <w:rFonts w:ascii="Times New Roman" w:hAnsi="Times New Roman" w:cs="Times New Roman"/>
          <w:color w:val="000000"/>
        </w:rPr>
        <w:t>.</w:t>
      </w:r>
      <w:r w:rsidRPr="00D555BE">
        <w:rPr>
          <w:rFonts w:ascii="Times New Roman" w:hAnsi="Times New Roman" w:cs="Times New Roman"/>
          <w:color w:val="000000"/>
        </w:rPr>
        <w:t>j</w:t>
      </w:r>
      <w:proofErr w:type="spellEnd"/>
      <w:r w:rsidRPr="00D555BE">
        <w:rPr>
          <w:rFonts w:ascii="Times New Roman" w:hAnsi="Times New Roman" w:cs="Times New Roman"/>
          <w:color w:val="000000"/>
        </w:rPr>
        <w:t xml:space="preserve">. spoločnosť, ktorá si objednáva súťaž. Samozrejme objednávateľom môže byť ktokoľvek. Zvyčajne potrebuje priestory a materiál na realizáciu turnaja. Záleží však na dohode medzi jednotlivými stranami. </w:t>
      </w:r>
    </w:p>
    <w:p w:rsidR="006A6E6D" w:rsidRPr="00D555BE" w:rsidRDefault="00D555BE" w:rsidP="00D555BE">
      <w:pPr>
        <w:pStyle w:val="Paragraph"/>
        <w:rPr>
          <w:rFonts w:ascii="Times New Roman" w:hAnsi="Times New Roman" w:cs="Times New Roman"/>
          <w:color w:val="000000"/>
        </w:rPr>
      </w:pPr>
      <w:r w:rsidRPr="00D555BE">
        <w:rPr>
          <w:rFonts w:ascii="Times New Roman" w:hAnsi="Times New Roman" w:cs="Times New Roman"/>
          <w:color w:val="000000"/>
        </w:rPr>
        <w:t xml:space="preserve">Gymnázium Martina </w:t>
      </w:r>
      <w:proofErr w:type="spellStart"/>
      <w:r w:rsidRPr="00D555BE">
        <w:rPr>
          <w:rFonts w:ascii="Times New Roman" w:hAnsi="Times New Roman" w:cs="Times New Roman"/>
          <w:color w:val="000000"/>
        </w:rPr>
        <w:t>Hattalu</w:t>
      </w:r>
      <w:proofErr w:type="spellEnd"/>
      <w:r w:rsidRPr="00D555BE">
        <w:rPr>
          <w:rFonts w:ascii="Times New Roman" w:hAnsi="Times New Roman" w:cs="Times New Roman"/>
          <w:color w:val="000000"/>
        </w:rPr>
        <w:t>, škola. Táto organizácia si objednala turnaj aby sa zvidite</w:t>
      </w:r>
      <w:r>
        <w:rPr>
          <w:rFonts w:ascii="Times New Roman" w:hAnsi="Times New Roman" w:cs="Times New Roman"/>
          <w:color w:val="000000"/>
        </w:rPr>
        <w:t>ľ</w:t>
      </w:r>
      <w:r w:rsidRPr="00D555BE">
        <w:rPr>
          <w:rFonts w:ascii="Times New Roman" w:hAnsi="Times New Roman" w:cs="Times New Roman"/>
          <w:color w:val="000000"/>
        </w:rPr>
        <w:t>nila. Chcela zorganizovať turnaj pre žiakov stredných škôl v populárnej PC hre. Nemá však dostatočné skúsenosti ani čas na takúto organizáciu. Preto potrebuje pomoc od našej firmy. Zároveň má požiadavku aby na turnaji boli ako dozor ich pracovníci.</w:t>
      </w:r>
    </w:p>
    <w:p w:rsidR="006A6E6D" w:rsidRDefault="00B30C32">
      <w:pPr>
        <w:pStyle w:val="TitleSmall"/>
      </w:pPr>
      <w:r>
        <w:t>Sponzor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D555BE" w:rsidRPr="00D555BE" w:rsidRDefault="00D555BE" w:rsidP="00D555BE">
      <w:pPr>
        <w:pStyle w:val="Paragraph"/>
        <w:rPr>
          <w:rFonts w:ascii="Times New Roman" w:hAnsi="Times New Roman" w:cs="Times New Roman"/>
          <w:color w:val="000000"/>
        </w:rPr>
      </w:pPr>
      <w:bookmarkStart w:id="64" w:name="BKM_C4C64BBB_1776_4653_BDBB_52BE72D1292F"/>
      <w:bookmarkEnd w:id="64"/>
      <w:r w:rsidRPr="00D555BE">
        <w:rPr>
          <w:rFonts w:ascii="Times New Roman" w:hAnsi="Times New Roman" w:cs="Times New Roman"/>
          <w:color w:val="000000"/>
        </w:rPr>
        <w:t>Sponzor je fyzická alebo právnická osoba, ktorá poskytuje zdroje na  udalosť za nejakú formu návratnosti, spravidla za poskytnutie reklamy apod. Tieto podmienky sa dohadujú pred začatím turnaja. Sponzoring má viacero podôb n</w:t>
      </w:r>
      <w:r>
        <w:rPr>
          <w:rFonts w:ascii="Times New Roman" w:hAnsi="Times New Roman" w:cs="Times New Roman"/>
          <w:color w:val="000000"/>
        </w:rPr>
        <w:t>a</w:t>
      </w:r>
      <w:r w:rsidRPr="00D555BE">
        <w:rPr>
          <w:rFonts w:ascii="Times New Roman" w:hAnsi="Times New Roman" w:cs="Times New Roman"/>
          <w:color w:val="000000"/>
        </w:rPr>
        <w:t xml:space="preserve">pr.: reklamné bannery, rozdávanie produktov,  TV spoty ....  </w:t>
      </w:r>
    </w:p>
    <w:p w:rsidR="006A6E6D" w:rsidRPr="00D555BE" w:rsidRDefault="00D555BE" w:rsidP="00D555BE">
      <w:pPr>
        <w:pStyle w:val="Paragraph"/>
        <w:rPr>
          <w:rFonts w:ascii="Times New Roman" w:hAnsi="Times New Roman" w:cs="Times New Roman"/>
          <w:color w:val="000000"/>
        </w:rPr>
      </w:pPr>
      <w:proofErr w:type="spellStart"/>
      <w:r w:rsidRPr="00D555BE">
        <w:rPr>
          <w:rFonts w:ascii="Times New Roman" w:hAnsi="Times New Roman" w:cs="Times New Roman"/>
          <w:color w:val="000000"/>
        </w:rPr>
        <w:t>TurboEnergia</w:t>
      </w:r>
      <w:proofErr w:type="spellEnd"/>
      <w:r w:rsidRPr="00D555BE">
        <w:rPr>
          <w:rFonts w:ascii="Times New Roman" w:hAnsi="Times New Roman" w:cs="Times New Roman"/>
          <w:color w:val="000000"/>
        </w:rPr>
        <w:t>, spoločnosť v</w:t>
      </w:r>
      <w:r>
        <w:rPr>
          <w:rFonts w:ascii="Times New Roman" w:hAnsi="Times New Roman" w:cs="Times New Roman"/>
          <w:color w:val="000000"/>
        </w:rPr>
        <w:t>y</w:t>
      </w:r>
      <w:r w:rsidRPr="00D555BE">
        <w:rPr>
          <w:rFonts w:ascii="Times New Roman" w:hAnsi="Times New Roman" w:cs="Times New Roman"/>
          <w:color w:val="000000"/>
        </w:rPr>
        <w:t>r</w:t>
      </w:r>
      <w:r>
        <w:rPr>
          <w:rFonts w:ascii="Times New Roman" w:hAnsi="Times New Roman" w:cs="Times New Roman"/>
          <w:color w:val="000000"/>
        </w:rPr>
        <w:t>á</w:t>
      </w:r>
      <w:r w:rsidRPr="00D555BE">
        <w:rPr>
          <w:rFonts w:ascii="Times New Roman" w:hAnsi="Times New Roman" w:cs="Times New Roman"/>
          <w:color w:val="000000"/>
        </w:rPr>
        <w:t>bajúca energetické nápoje. Chce sa zviditeľniť na trhu. A má ambície byť spájaná s e-</w:t>
      </w:r>
      <w:proofErr w:type="spellStart"/>
      <w:r w:rsidRPr="00D555BE">
        <w:rPr>
          <w:rFonts w:ascii="Times New Roman" w:hAnsi="Times New Roman" w:cs="Times New Roman"/>
          <w:color w:val="000000"/>
        </w:rPr>
        <w:t>sport</w:t>
      </w:r>
      <w:proofErr w:type="spellEnd"/>
      <w:r w:rsidRPr="00D555BE">
        <w:rPr>
          <w:rFonts w:ascii="Times New Roman" w:hAnsi="Times New Roman" w:cs="Times New Roman"/>
          <w:color w:val="000000"/>
        </w:rPr>
        <w:t xml:space="preserve"> scénou. Nemá však veľa prostriedkov, preto požaduje aby sa na turnaji predávali len ich produkty.</w:t>
      </w:r>
    </w:p>
    <w:p w:rsidR="006A6E6D" w:rsidRDefault="00B30C32">
      <w:pPr>
        <w:pStyle w:val="TitleSmall"/>
      </w:pPr>
      <w:r>
        <w:t>Usporiadateľ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6A6E6D">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D555BE" w:rsidRPr="00D555BE" w:rsidRDefault="00D555BE" w:rsidP="00D555BE">
      <w:pPr>
        <w:pStyle w:val="Paragraph"/>
        <w:rPr>
          <w:rFonts w:ascii="Times New Roman" w:hAnsi="Times New Roman" w:cs="Times New Roman"/>
          <w:color w:val="000000"/>
        </w:rPr>
      </w:pPr>
      <w:bookmarkStart w:id="65" w:name="BKM_9770739D_2866_4371_888B_09384D962E01"/>
      <w:bookmarkStart w:id="66" w:name="BKM_E54F326E_E80C_45BE_8E93_E29EDE329ECD"/>
      <w:bookmarkEnd w:id="65"/>
      <w:bookmarkEnd w:id="66"/>
      <w:r w:rsidRPr="00D555BE">
        <w:rPr>
          <w:rFonts w:ascii="Times New Roman" w:hAnsi="Times New Roman" w:cs="Times New Roman"/>
          <w:color w:val="000000"/>
        </w:rPr>
        <w:t>Hlavná úloha usporiadateľa je kontrola a koordinácia účastníkov turnaja. Prideľuje hráčom prezenčné karty a divákom pripevňuje na ruky identifikačné pásky. Prípadne odpovedá účastníkom na otázky spojené s organizáciou. Charakter vykonávaných aktivít nie je zložitý a nepotrebuje odborné znalosti. Potrebuje však poznať organizačný plán turnaja.</w:t>
      </w:r>
    </w:p>
    <w:p w:rsidR="006A6E6D" w:rsidRPr="00D555BE" w:rsidRDefault="00D555BE" w:rsidP="00D555BE">
      <w:pPr>
        <w:pStyle w:val="Paragraph"/>
        <w:rPr>
          <w:rFonts w:ascii="Times New Roman" w:hAnsi="Times New Roman" w:cs="Times New Roman"/>
          <w:color w:val="000000"/>
        </w:rPr>
      </w:pPr>
      <w:r w:rsidRPr="00D555BE">
        <w:rPr>
          <w:rFonts w:ascii="Times New Roman" w:hAnsi="Times New Roman" w:cs="Times New Roman"/>
          <w:color w:val="000000"/>
        </w:rPr>
        <w:t xml:space="preserve">Peter </w:t>
      </w:r>
      <w:proofErr w:type="spellStart"/>
      <w:r w:rsidRPr="00D555BE">
        <w:rPr>
          <w:rFonts w:ascii="Times New Roman" w:hAnsi="Times New Roman" w:cs="Times New Roman"/>
          <w:color w:val="000000"/>
        </w:rPr>
        <w:t>Javorek</w:t>
      </w:r>
      <w:proofErr w:type="spellEnd"/>
      <w:r w:rsidRPr="00D555BE">
        <w:rPr>
          <w:rFonts w:ascii="Times New Roman" w:hAnsi="Times New Roman" w:cs="Times New Roman"/>
          <w:color w:val="000000"/>
        </w:rPr>
        <w:t>, 19 rokov, brigádnik. Pracovník na dohodu. Naša firma sním spolupracovala niekoľko krát. Je komunikatívny, ale nie vždy vie odpovedať na otázky divákov. Nemá veľa informácií o hernej scéne a svoje úlohy plní čisto za účelom zisku.</w:t>
      </w:r>
    </w:p>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D555BE" w:rsidRDefault="00D555BE" w:rsidP="00B30C32"/>
    <w:p w:rsidR="00D555BE" w:rsidRDefault="00D555BE" w:rsidP="00B30C32"/>
    <w:p w:rsidR="00D555BE" w:rsidRPr="00B30C32" w:rsidRDefault="00D555BE" w:rsidP="00B30C32"/>
    <w:p w:rsidR="006A6E6D" w:rsidRDefault="00B30C32">
      <w:pPr>
        <w:pStyle w:val="Nadpis2"/>
        <w:rPr>
          <w:color w:val="000000"/>
        </w:rPr>
      </w:pPr>
      <w:r>
        <w:rPr>
          <w:color w:val="000000"/>
        </w:rPr>
        <w:lastRenderedPageBreak/>
        <w:t>Z</w:t>
      </w:r>
      <w:bookmarkStart w:id="67" w:name="ZDROJE_START"/>
      <w:bookmarkEnd w:id="67"/>
      <w:r>
        <w:rPr>
          <w:color w:val="000000"/>
        </w:rPr>
        <w:t>droje</w:t>
      </w:r>
    </w:p>
    <w:p w:rsidR="00B30C32" w:rsidRDefault="00B30C32">
      <w:pPr>
        <w:jc w:val="both"/>
        <w:rPr>
          <w:color w:val="000000"/>
          <w:sz w:val="20"/>
          <w:szCs w:val="20"/>
        </w:rPr>
      </w:pPr>
    </w:p>
    <w:p w:rsidR="006A6E6D" w:rsidRDefault="00B30C32">
      <w:pPr>
        <w:pStyle w:val="TitleSmall"/>
      </w:pPr>
      <w:r>
        <w:t>Hrací plán</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Pr="00B30C32" w:rsidRDefault="00B30C32">
      <w:pPr>
        <w:pStyle w:val="Paragraph"/>
        <w:rPr>
          <w:rFonts w:ascii="Times New Roman" w:hAnsi="Times New Roman" w:cs="Times New Roman"/>
          <w:color w:val="000000"/>
        </w:rPr>
      </w:pPr>
      <w:bookmarkStart w:id="68" w:name="BKM_EDD5A0C4_A5A1_4108_BAEB_556C6023520A"/>
      <w:bookmarkEnd w:id="68"/>
      <w:r w:rsidRPr="00B30C32">
        <w:rPr>
          <w:rFonts w:ascii="Times New Roman" w:hAnsi="Times New Roman" w:cs="Times New Roman"/>
          <w:color w:val="000000"/>
        </w:rPr>
        <w:t xml:space="preserve">Hrací plán je tabuľa určená na informovanie o nadchádzajúcich zápasoch a o výsledkoch už odohraných. Je pod správou manažéra.  </w:t>
      </w:r>
    </w:p>
    <w:p w:rsidR="006A6E6D" w:rsidRDefault="00B30C32">
      <w:pPr>
        <w:pStyle w:val="TitleSmall"/>
      </w:pPr>
      <w:r>
        <w:t>Inventár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Pr="00B30C32" w:rsidRDefault="00B30C32">
      <w:pPr>
        <w:pStyle w:val="Paragraph"/>
        <w:rPr>
          <w:rFonts w:ascii="Times New Roman" w:hAnsi="Times New Roman" w:cs="Times New Roman"/>
          <w:color w:val="000000"/>
        </w:rPr>
      </w:pPr>
      <w:bookmarkStart w:id="69" w:name="BKM_0CFD30F9_1934_4B6E_9DD9_5B6DA3C2B7FF"/>
      <w:bookmarkEnd w:id="69"/>
      <w:r w:rsidRPr="00B30C32">
        <w:rPr>
          <w:rFonts w:ascii="Times New Roman" w:hAnsi="Times New Roman" w:cs="Times New Roman"/>
          <w:color w:val="000000"/>
        </w:rPr>
        <w:t>Zoznam a opis predmetov patriacich do majetkového celku spoločnosti. V našom prípade to bude hlavne zoznam počítačov, kl</w:t>
      </w:r>
      <w:r>
        <w:rPr>
          <w:rFonts w:ascii="Times New Roman" w:hAnsi="Times New Roman" w:cs="Times New Roman"/>
          <w:color w:val="000000"/>
        </w:rPr>
        <w:t>á</w:t>
      </w:r>
      <w:r w:rsidRPr="00B30C32">
        <w:rPr>
          <w:rFonts w:ascii="Times New Roman" w:hAnsi="Times New Roman" w:cs="Times New Roman"/>
          <w:color w:val="000000"/>
        </w:rPr>
        <w:t>vesníc, monitorov, televízorov a iného vybavenia potrebného pri organizácii turnaja.</w:t>
      </w:r>
    </w:p>
    <w:p w:rsidR="006A6E6D" w:rsidRDefault="00B30C32">
      <w:pPr>
        <w:pStyle w:val="TitleSmall"/>
      </w:pPr>
      <w:r>
        <w:t>Lístky</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Florián Chmelár</w:t>
            </w:r>
          </w:p>
        </w:tc>
      </w:tr>
    </w:tbl>
    <w:p w:rsidR="006A6E6D" w:rsidRDefault="006A6E6D">
      <w:pPr>
        <w:pStyle w:val="Paragraph"/>
        <w:rPr>
          <w:color w:val="000000"/>
        </w:rPr>
      </w:pPr>
      <w:bookmarkStart w:id="70" w:name="BKM_2D79E735_2A7D_4E38_BEFE_53DD0AC83D4F"/>
      <w:bookmarkEnd w:id="70"/>
    </w:p>
    <w:p w:rsidR="006A6E6D" w:rsidRDefault="00B30C32">
      <w:pPr>
        <w:pStyle w:val="TitleSmall"/>
      </w:pPr>
      <w:r>
        <w:t>Zdroje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B30C32" w:rsidRPr="00B30C32" w:rsidRDefault="00B30C32" w:rsidP="00B30C32">
      <w:pPr>
        <w:pStyle w:val="Paragraph"/>
        <w:rPr>
          <w:rFonts w:ascii="Times New Roman" w:hAnsi="Times New Roman" w:cs="Times New Roman"/>
          <w:color w:val="000000"/>
        </w:rPr>
      </w:pPr>
      <w:bookmarkStart w:id="71" w:name="BKM_E08618DC_ED53_4592_B977_E6CBFBB304C4"/>
      <w:bookmarkEnd w:id="71"/>
      <w:r w:rsidRPr="00B30C32">
        <w:rPr>
          <w:rFonts w:ascii="Times New Roman" w:hAnsi="Times New Roman" w:cs="Times New Roman"/>
          <w:color w:val="000000"/>
        </w:rPr>
        <w:t>Pod pojmom zdroje rozumi</w:t>
      </w:r>
      <w:r>
        <w:rPr>
          <w:rFonts w:ascii="Times New Roman" w:hAnsi="Times New Roman" w:cs="Times New Roman"/>
          <w:color w:val="000000"/>
        </w:rPr>
        <w:t>e</w:t>
      </w:r>
      <w:r w:rsidRPr="00B30C32">
        <w:rPr>
          <w:rFonts w:ascii="Times New Roman" w:hAnsi="Times New Roman" w:cs="Times New Roman"/>
          <w:color w:val="000000"/>
        </w:rPr>
        <w:t>me: peňažný kapitál, vybavenie ako počítače, monitory, kl</w:t>
      </w:r>
      <w:r>
        <w:rPr>
          <w:rFonts w:ascii="Times New Roman" w:hAnsi="Times New Roman" w:cs="Times New Roman"/>
          <w:color w:val="000000"/>
        </w:rPr>
        <w:t>á</w:t>
      </w:r>
      <w:r w:rsidRPr="00B30C32">
        <w:rPr>
          <w:rFonts w:ascii="Times New Roman" w:hAnsi="Times New Roman" w:cs="Times New Roman"/>
          <w:color w:val="000000"/>
        </w:rPr>
        <w:t>vesnice, konzoly ..., priestor alebo iné hmotné či nehmotné vlastníctvo, ktoré ušetrí náklady našej spoločnosti.</w:t>
      </w:r>
    </w:p>
    <w:p w:rsidR="006A6E6D" w:rsidRPr="00B30C32" w:rsidRDefault="00B30C32" w:rsidP="00B30C32">
      <w:pPr>
        <w:pStyle w:val="Paragraph"/>
        <w:rPr>
          <w:rFonts w:ascii="Times New Roman" w:hAnsi="Times New Roman" w:cs="Times New Roman"/>
          <w:color w:val="000000"/>
        </w:rPr>
      </w:pPr>
      <w:proofErr w:type="spellStart"/>
      <w:r w:rsidRPr="00B30C32">
        <w:rPr>
          <w:rFonts w:ascii="Times New Roman" w:hAnsi="Times New Roman" w:cs="Times New Roman"/>
          <w:color w:val="000000"/>
        </w:rPr>
        <w:t>Poz</w:t>
      </w:r>
      <w:proofErr w:type="spellEnd"/>
      <w:r w:rsidRPr="00B30C32">
        <w:rPr>
          <w:rFonts w:ascii="Times New Roman" w:hAnsi="Times New Roman" w:cs="Times New Roman"/>
          <w:color w:val="000000"/>
        </w:rPr>
        <w:t>.:Tieto položky sme sa rozhodli zhrnúť do jedného pojmu aby sme nemuseli vytvárať duplicitné prepojenia.</w:t>
      </w:r>
    </w:p>
    <w:p w:rsidR="006A6E6D" w:rsidRDefault="00B30C32">
      <w:pPr>
        <w:pStyle w:val="TitleSmall"/>
      </w:pPr>
      <w:r>
        <w:t>Záznam v evidencií hráčov pre turnaj</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resources</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72" w:name="BKM_BF1B2E42_196B_44F2_A364_E8FB5E335E53"/>
      <w:bookmarkEnd w:id="72"/>
    </w:p>
    <w:p w:rsidR="006A6E6D" w:rsidRDefault="00B30C32">
      <w:pPr>
        <w:pStyle w:val="TitleSmall"/>
      </w:pPr>
      <w:r>
        <w:t>Záznam v evidencií turnajov</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6A6E6D">
        <w:tc>
          <w:tcPr>
            <w:tcW w:w="4860" w:type="dxa"/>
            <w:tcBorders>
              <w:top w:val="nil"/>
              <w:left w:val="nil"/>
              <w:bottom w:val="nil"/>
              <w:right w:val="nil"/>
            </w:tcBorders>
            <w:tcMar>
              <w:top w:w="0" w:type="dxa"/>
              <w:left w:w="3" w:type="dxa"/>
              <w:bottom w:w="0" w:type="dxa"/>
              <w:right w:w="60" w:type="dxa"/>
            </w:tcMar>
          </w:tcPr>
          <w:p w:rsidR="006A6E6D" w:rsidRDefault="00B30C32">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resources</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tc>
      </w:tr>
    </w:tbl>
    <w:p w:rsidR="006A6E6D" w:rsidRDefault="006A6E6D">
      <w:pPr>
        <w:pStyle w:val="Paragraph"/>
        <w:rPr>
          <w:color w:val="000000"/>
        </w:rPr>
      </w:pPr>
      <w:bookmarkStart w:id="73" w:name="BKM_87C9F7AC_1919_44F2_B652_0C8C87C72893"/>
      <w:bookmarkStart w:id="74" w:name="ZDROJE_END"/>
      <w:bookmarkStart w:id="75" w:name="BKM_F45115C7_FA9F_4C07_8BA2_0E1BC9802A01"/>
      <w:bookmarkEnd w:id="73"/>
      <w:bookmarkEnd w:id="74"/>
      <w:bookmarkEnd w:id="75"/>
    </w:p>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Pr="00B30C32" w:rsidRDefault="00B30C32" w:rsidP="00B30C32"/>
    <w:p w:rsidR="006A6E6D" w:rsidRPr="00B30C32" w:rsidRDefault="00B30C32" w:rsidP="00B30C32">
      <w:pPr>
        <w:pStyle w:val="Nadpis2"/>
        <w:rPr>
          <w:color w:val="000000"/>
        </w:rPr>
      </w:pPr>
      <w:r>
        <w:rPr>
          <w:color w:val="000000"/>
        </w:rPr>
        <w:lastRenderedPageBreak/>
        <w:t>P</w:t>
      </w:r>
      <w:bookmarkStart w:id="76" w:name="PROCESY_START"/>
      <w:bookmarkEnd w:id="76"/>
      <w:r>
        <w:rPr>
          <w:color w:val="000000"/>
        </w:rPr>
        <w:t>rocesy</w:t>
      </w:r>
    </w:p>
    <w:p w:rsidR="006A6E6D" w:rsidRDefault="00B30C32">
      <w:pPr>
        <w:pStyle w:val="Nadpis3"/>
        <w:rPr>
          <w:color w:val="000000"/>
        </w:rPr>
      </w:pPr>
      <w:r>
        <w:rPr>
          <w:color w:val="000000"/>
        </w:rPr>
        <w:t>BP01 Objednanie organizácie turnaja</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Objednanie organizácie turnaja predstavuje proces jednania medzi objednávateľom a manažérom. Je in</w:t>
      </w:r>
      <w:r>
        <w:rPr>
          <w:rFonts w:ascii="Times New Roman" w:hAnsi="Times New Roman" w:cs="Times New Roman"/>
          <w:color w:val="000000"/>
        </w:rPr>
        <w:t>i</w:t>
      </w:r>
      <w:r w:rsidRPr="00B30C32">
        <w:rPr>
          <w:rFonts w:ascii="Times New Roman" w:hAnsi="Times New Roman" w:cs="Times New Roman"/>
          <w:color w:val="000000"/>
        </w:rPr>
        <w:t xml:space="preserve">ciovaný objednávateľom. Tento proces je ovplyvňovaný inventárom, </w:t>
      </w:r>
      <w:proofErr w:type="spellStart"/>
      <w:r w:rsidRPr="00B30C32">
        <w:rPr>
          <w:rFonts w:ascii="Times New Roman" w:hAnsi="Times New Roman" w:cs="Times New Roman"/>
          <w:color w:val="000000"/>
        </w:rPr>
        <w:t>t</w:t>
      </w:r>
      <w:r>
        <w:rPr>
          <w:rFonts w:ascii="Times New Roman" w:hAnsi="Times New Roman" w:cs="Times New Roman"/>
          <w:color w:val="000000"/>
        </w:rPr>
        <w:t>.</w:t>
      </w:r>
      <w:r w:rsidRPr="00B30C32">
        <w:rPr>
          <w:rFonts w:ascii="Times New Roman" w:hAnsi="Times New Roman" w:cs="Times New Roman"/>
          <w:color w:val="000000"/>
        </w:rPr>
        <w:t>j</w:t>
      </w:r>
      <w:proofErr w:type="spellEnd"/>
      <w:r w:rsidRPr="00B30C32">
        <w:rPr>
          <w:rFonts w:ascii="Times New Roman" w:hAnsi="Times New Roman" w:cs="Times New Roman"/>
          <w:color w:val="000000"/>
        </w:rPr>
        <w:t>. zoznam zariadení a iného materiálu potrebného na uskutočnenie turnaja. Výsledkom je dohoda o konaní turnaja podľa, ktorej bude turnaj prebiehať. Takisto sa zúčastnené strany dohodnú o počte lístkov určených na predaj.</w:t>
      </w:r>
    </w:p>
    <w:p w:rsidR="006A6E6D" w:rsidRDefault="00B30C32">
      <w:pPr>
        <w:pStyle w:val="Author"/>
        <w:rPr>
          <w:color w:val="000000"/>
        </w:rPr>
      </w:pPr>
      <w:r>
        <w:rPr>
          <w:rFonts w:ascii="Times New Roman" w:eastAsia="Times New Roman" w:hAnsi="Times New Roman" w:cs="Times New Roman"/>
          <w:color w:val="000000"/>
        </w:rPr>
        <w:t>Florián Chmelár</w:t>
      </w:r>
    </w:p>
    <w:p w:rsidR="006A6E6D" w:rsidRDefault="00B30C32">
      <w:pPr>
        <w:pStyle w:val="DiagramImage"/>
        <w:rPr>
          <w:color w:val="000000"/>
        </w:rPr>
      </w:pPr>
      <w:r>
        <w:rPr>
          <w:noProof/>
          <w:sz w:val="0"/>
          <w:szCs w:val="0"/>
        </w:rPr>
        <w:drawing>
          <wp:inline distT="0" distB="0" distL="0" distR="0">
            <wp:extent cx="5718175" cy="6827520"/>
            <wp:effectExtent l="0" t="0" r="0" b="0"/>
            <wp:docPr id="99" name="Obrázo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9"/>
                    <a:stretch>
                      <a:fillRect/>
                    </a:stretch>
                  </pic:blipFill>
                  <pic:spPr bwMode="auto">
                    <a:xfrm>
                      <a:off x="0" y="0"/>
                      <a:ext cx="5718175" cy="6827520"/>
                    </a:xfrm>
                    <a:prstGeom prst="rect">
                      <a:avLst/>
                    </a:prstGeom>
                    <a:noFill/>
                    <a:ln w="9525">
                      <a:noFill/>
                      <a:miter lim="800000"/>
                      <a:headEnd/>
                      <a:tailEnd/>
                    </a:ln>
                  </pic:spPr>
                </pic:pic>
              </a:graphicData>
            </a:graphic>
          </wp:inline>
        </w:drawing>
      </w:r>
    </w:p>
    <w:p w:rsidR="006A6E6D" w:rsidRDefault="00B30C32">
      <w:pPr>
        <w:pStyle w:val="DiagramLabel"/>
        <w:rPr>
          <w:color w:val="000000"/>
        </w:rPr>
      </w:pPr>
      <w:r>
        <w:rPr>
          <w:rFonts w:ascii="Times New Roman" w:eastAsia="Times New Roman" w:hAnsi="Times New Roman" w:cs="Times New Roman"/>
          <w:color w:val="000000"/>
        </w:rPr>
        <w:lastRenderedPageBreak/>
        <w:t xml:space="preserve">BP01 Objednanie organizácie turnaja    </w:t>
      </w:r>
      <w:bookmarkStart w:id="77" w:name="BKM_F3BE0F09_30FF_4161_B5EF_85875ED99F50"/>
      <w:bookmarkStart w:id="78" w:name="BKM_812D2AA8_C2FE_450C_BD06_FFB6A977D43A"/>
      <w:bookmarkEnd w:id="77"/>
      <w:bookmarkEnd w:id="78"/>
    </w:p>
    <w:p w:rsidR="006A6E6D" w:rsidRDefault="006A6E6D">
      <w:pPr>
        <w:pStyle w:val="Paragraph"/>
        <w:rPr>
          <w:color w:val="000000"/>
        </w:rPr>
      </w:pPr>
    </w:p>
    <w:p w:rsidR="006A6E6D" w:rsidRDefault="00B30C32">
      <w:pPr>
        <w:pStyle w:val="Nadpis3"/>
        <w:rPr>
          <w:color w:val="000000"/>
        </w:rPr>
      </w:pPr>
      <w:r>
        <w:rPr>
          <w:color w:val="000000"/>
        </w:rPr>
        <w:t>BP02 Registrácia hráča/tímu</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r>
        <w:rPr>
          <w:rFonts w:ascii="Times New Roman" w:eastAsia="Times New Roman" w:hAnsi="Times New Roman" w:cs="Times New Roman"/>
          <w:color w:val="000000"/>
        </w:rPr>
        <w:t xml:space="preserve">  </w:t>
      </w:r>
      <w:bookmarkStart w:id="79" w:name="BKM_7F817402_DE34_402C_918C_9884306577E7"/>
      <w:bookmarkEnd w:id="79"/>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Registrácia hráča/tímu spočíva v zaevidovaní požiad</w:t>
      </w:r>
      <w:r>
        <w:rPr>
          <w:rFonts w:ascii="Times New Roman" w:hAnsi="Times New Roman" w:cs="Times New Roman"/>
          <w:color w:val="000000"/>
        </w:rPr>
        <w:t>a</w:t>
      </w:r>
      <w:r w:rsidRPr="00B30C32">
        <w:rPr>
          <w:rFonts w:ascii="Times New Roman" w:hAnsi="Times New Roman" w:cs="Times New Roman"/>
          <w:color w:val="000000"/>
        </w:rPr>
        <w:t>vky hráča/tímu na účasť v turnaji. Tento proces spočíva v zapísaní osobných údajov hráča  (hráčov v prípade tímu) a následné vloženie tejto "karty" do evidencie.</w:t>
      </w:r>
    </w:p>
    <w:p w:rsidR="006A6E6D" w:rsidRDefault="00B30C32">
      <w:pPr>
        <w:pStyle w:val="Nadpis3"/>
        <w:rPr>
          <w:color w:val="000000"/>
        </w:rPr>
      </w:pPr>
      <w:r>
        <w:rPr>
          <w:color w:val="000000"/>
        </w:rPr>
        <w:t>BP03 Nadviazanie spolupráce so sponzorom</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Nadviazanie spolupráce so sponzorom zahŕňa pojednávanie so sponzorom a administratívnym pracovníkom na to určeným. Jednotlivé strany sa dohodnú na podmienkach spolupráce. Z nášho pohľadu sú výsledkom zdroje poskytnuté sponzorom. Môže sa jednať o finančný kapitál alebo zariadenia potrebné na priebeh turnaja (počítače, konzoly, monitory ...).</w:t>
      </w:r>
    </w:p>
    <w:p w:rsidR="006A6E6D" w:rsidRDefault="00B30C32">
      <w:pPr>
        <w:pStyle w:val="Author"/>
        <w:rPr>
          <w:color w:val="000000"/>
        </w:rPr>
      </w:pPr>
      <w:r>
        <w:rPr>
          <w:rFonts w:ascii="Times New Roman" w:eastAsia="Times New Roman" w:hAnsi="Times New Roman" w:cs="Times New Roman"/>
          <w:color w:val="000000"/>
        </w:rPr>
        <w:t>Florián Chmelár</w:t>
      </w:r>
    </w:p>
    <w:p w:rsidR="006A6E6D" w:rsidRDefault="00B30C32">
      <w:pPr>
        <w:pStyle w:val="DiagramImage"/>
        <w:rPr>
          <w:color w:val="000000"/>
        </w:rPr>
      </w:pPr>
      <w:r>
        <w:rPr>
          <w:noProof/>
          <w:sz w:val="0"/>
          <w:szCs w:val="0"/>
        </w:rPr>
        <w:drawing>
          <wp:inline distT="0" distB="0" distL="0" distR="0">
            <wp:extent cx="5742940" cy="5086985"/>
            <wp:effectExtent l="0" t="0" r="0" b="0"/>
            <wp:docPr id="103" name="Obrázo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10"/>
                    <a:stretch>
                      <a:fillRect/>
                    </a:stretch>
                  </pic:blipFill>
                  <pic:spPr bwMode="auto">
                    <a:xfrm>
                      <a:off x="0" y="0"/>
                      <a:ext cx="5742940" cy="5086985"/>
                    </a:xfrm>
                    <a:prstGeom prst="rect">
                      <a:avLst/>
                    </a:prstGeom>
                    <a:noFill/>
                    <a:ln w="9525">
                      <a:noFill/>
                      <a:miter lim="800000"/>
                      <a:headEnd/>
                      <a:tailEnd/>
                    </a:ln>
                  </pic:spPr>
                </pic:pic>
              </a:graphicData>
            </a:graphic>
          </wp:inline>
        </w:drawing>
      </w:r>
    </w:p>
    <w:p w:rsidR="006A6E6D" w:rsidRDefault="00B30C32">
      <w:pPr>
        <w:pStyle w:val="DiagramLabel"/>
        <w:rPr>
          <w:color w:val="000000"/>
        </w:rPr>
      </w:pPr>
      <w:r>
        <w:rPr>
          <w:rFonts w:ascii="Times New Roman" w:eastAsia="Times New Roman" w:hAnsi="Times New Roman" w:cs="Times New Roman"/>
          <w:color w:val="000000"/>
        </w:rPr>
        <w:t xml:space="preserve">BP03 Nadviazanie spolupráce so sponzorom    </w:t>
      </w:r>
      <w:bookmarkStart w:id="80" w:name="BKM_71BB2234_74D7_476C_8848_75810F599EF9"/>
      <w:bookmarkStart w:id="81" w:name="BKM_02BEA96C_4C60_4EB4_BF2A_EBE0461DE366"/>
      <w:bookmarkEnd w:id="80"/>
      <w:bookmarkEnd w:id="81"/>
    </w:p>
    <w:p w:rsidR="006A6E6D" w:rsidRDefault="006A6E6D">
      <w:pPr>
        <w:pStyle w:val="Paragraph"/>
        <w:rPr>
          <w:color w:val="000000"/>
        </w:rPr>
      </w:pPr>
    </w:p>
    <w:p w:rsidR="006A6E6D" w:rsidRDefault="00B30C32">
      <w:pPr>
        <w:pStyle w:val="Nadpis3"/>
        <w:rPr>
          <w:color w:val="000000"/>
        </w:rPr>
      </w:pPr>
      <w:r>
        <w:rPr>
          <w:color w:val="000000"/>
        </w:rPr>
        <w:lastRenderedPageBreak/>
        <w:t>BP04 Predanie lístku divákovi</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r>
        <w:rPr>
          <w:rFonts w:ascii="Times New Roman" w:eastAsia="Times New Roman" w:hAnsi="Times New Roman" w:cs="Times New Roman"/>
          <w:color w:val="000000"/>
        </w:rPr>
        <w:t xml:space="preserve">  </w:t>
      </w:r>
      <w:bookmarkStart w:id="82" w:name="BKM_396C97CF_BDAE_48E3_BCDC_D6389FAF010E"/>
      <w:bookmarkEnd w:id="82"/>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Predanie lístka divákovi je akt iniciovaný divákom, ktorý chce získať prístup na sledovanie turnaja. Administratívny pracovník tento lístok predá, nesmie však predať viac lístkov ako bolo stanové v dohode s objednávateľom.</w:t>
      </w:r>
    </w:p>
    <w:p w:rsidR="006A6E6D" w:rsidRDefault="00B30C32">
      <w:pPr>
        <w:pStyle w:val="Nadpis3"/>
        <w:rPr>
          <w:color w:val="000000"/>
        </w:rPr>
      </w:pPr>
      <w:r>
        <w:rPr>
          <w:color w:val="000000"/>
        </w:rPr>
        <w:t>BP05 Organizovanie turnaja</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r>
        <w:rPr>
          <w:rFonts w:ascii="Times New Roman" w:eastAsia="Times New Roman" w:hAnsi="Times New Roman" w:cs="Times New Roman"/>
          <w:color w:val="000000"/>
        </w:rPr>
        <w:t xml:space="preserve">  </w:t>
      </w:r>
      <w:bookmarkStart w:id="83" w:name="BKM_30F48B9B_3C3E_4224_9FCD_424CEE711ED6"/>
      <w:bookmarkEnd w:id="83"/>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Organizovanie turnaja je komplexný proces, skladajúci sa  z viacerých činností, ktoré budeme popisovať nižšie. Tieto procesy spravuje manažér. Samozrejme cieľom je úspešné zorganizovanie turnaja.</w:t>
      </w:r>
    </w:p>
    <w:p w:rsidR="006A6E6D" w:rsidRDefault="00B30C32">
      <w:pPr>
        <w:pStyle w:val="Nadpis3"/>
        <w:rPr>
          <w:color w:val="000000"/>
        </w:rPr>
      </w:pPr>
      <w:r>
        <w:rPr>
          <w:color w:val="000000"/>
        </w:rPr>
        <w:t>BP06 Kontrola stavu inventára</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 xml:space="preserve">Kontrola stavu inventára je proces iniciovaný  manažérom za účelom verifikácie zoznamu materiálu. Túto činnosť vykonáva </w:t>
      </w:r>
      <w:proofErr w:type="spellStart"/>
      <w:r w:rsidRPr="00B30C32">
        <w:rPr>
          <w:rFonts w:ascii="Times New Roman" w:hAnsi="Times New Roman" w:cs="Times New Roman"/>
          <w:color w:val="000000"/>
        </w:rPr>
        <w:t>inventarista</w:t>
      </w:r>
      <w:proofErr w:type="spellEnd"/>
      <w:r w:rsidRPr="00B30C32">
        <w:rPr>
          <w:rFonts w:ascii="Times New Roman" w:hAnsi="Times New Roman" w:cs="Times New Roman"/>
          <w:color w:val="000000"/>
        </w:rPr>
        <w:t>. Osobne kontroluje či sa zhoduje stav zoznamu s reálnym stavom v sklade.</w:t>
      </w:r>
    </w:p>
    <w:p w:rsidR="006A6E6D" w:rsidRDefault="00B30C32">
      <w:pPr>
        <w:pStyle w:val="Author"/>
        <w:rPr>
          <w:color w:val="000000"/>
        </w:rPr>
      </w:pPr>
      <w:r>
        <w:rPr>
          <w:rFonts w:ascii="Times New Roman" w:eastAsia="Times New Roman" w:hAnsi="Times New Roman" w:cs="Times New Roman"/>
          <w:color w:val="000000"/>
        </w:rPr>
        <w:t>Florián Chmelár</w:t>
      </w:r>
    </w:p>
    <w:p w:rsidR="006A6E6D" w:rsidRDefault="00B30C32">
      <w:pPr>
        <w:pStyle w:val="DiagramImage"/>
        <w:rPr>
          <w:color w:val="000000"/>
        </w:rPr>
      </w:pPr>
      <w:r>
        <w:rPr>
          <w:noProof/>
          <w:sz w:val="0"/>
          <w:szCs w:val="0"/>
        </w:rPr>
        <w:lastRenderedPageBreak/>
        <w:drawing>
          <wp:inline distT="0" distB="0" distL="0" distR="0">
            <wp:extent cx="5718175" cy="5809615"/>
            <wp:effectExtent l="0" t="0" r="0" b="0"/>
            <wp:docPr id="104" name="Obrázo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11"/>
                    <a:stretch>
                      <a:fillRect/>
                    </a:stretch>
                  </pic:blipFill>
                  <pic:spPr bwMode="auto">
                    <a:xfrm>
                      <a:off x="0" y="0"/>
                      <a:ext cx="5718175" cy="5809615"/>
                    </a:xfrm>
                    <a:prstGeom prst="rect">
                      <a:avLst/>
                    </a:prstGeom>
                    <a:noFill/>
                    <a:ln w="9525">
                      <a:noFill/>
                      <a:miter lim="800000"/>
                      <a:headEnd/>
                      <a:tailEnd/>
                    </a:ln>
                  </pic:spPr>
                </pic:pic>
              </a:graphicData>
            </a:graphic>
          </wp:inline>
        </w:drawing>
      </w:r>
    </w:p>
    <w:p w:rsidR="006A6E6D" w:rsidRDefault="00B30C32">
      <w:pPr>
        <w:pStyle w:val="DiagramLabel"/>
        <w:rPr>
          <w:color w:val="000000"/>
        </w:rPr>
      </w:pPr>
      <w:r>
        <w:rPr>
          <w:rFonts w:ascii="Times New Roman" w:eastAsia="Times New Roman" w:hAnsi="Times New Roman" w:cs="Times New Roman"/>
          <w:color w:val="000000"/>
        </w:rPr>
        <w:t xml:space="preserve">BP06 Kontrola stavu inventára    </w:t>
      </w:r>
      <w:bookmarkStart w:id="84" w:name="BKM_B409457C_B946_4B33_9A2C_45310A7EF391"/>
      <w:bookmarkStart w:id="85" w:name="BKM_ADCC39D2_B3E8_4E2E_A0B3_D7A5B2A49FC1"/>
      <w:bookmarkEnd w:id="84"/>
      <w:bookmarkEnd w:id="85"/>
    </w:p>
    <w:p w:rsidR="006A6E6D" w:rsidRDefault="006A6E6D">
      <w:pPr>
        <w:pStyle w:val="Paragraph"/>
        <w:rPr>
          <w:color w:val="000000"/>
        </w:rPr>
      </w:pPr>
    </w:p>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Default="00B30C32" w:rsidP="00B30C32"/>
    <w:p w:rsidR="00B30C32" w:rsidRPr="00B30C32" w:rsidRDefault="00B30C32" w:rsidP="00B30C32"/>
    <w:p w:rsidR="006A6E6D" w:rsidRDefault="00B30C32">
      <w:pPr>
        <w:pStyle w:val="Nadpis3"/>
        <w:rPr>
          <w:color w:val="000000"/>
        </w:rPr>
      </w:pPr>
      <w:r>
        <w:rPr>
          <w:color w:val="000000"/>
        </w:rPr>
        <w:lastRenderedPageBreak/>
        <w:t>BP07 Kontrola účastníkov</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Kontr</w:t>
      </w:r>
      <w:r>
        <w:rPr>
          <w:rFonts w:ascii="Times New Roman" w:hAnsi="Times New Roman" w:cs="Times New Roman"/>
          <w:color w:val="000000"/>
        </w:rPr>
        <w:t>o</w:t>
      </w:r>
      <w:r w:rsidRPr="00B30C32">
        <w:rPr>
          <w:rFonts w:ascii="Times New Roman" w:hAnsi="Times New Roman" w:cs="Times New Roman"/>
          <w:color w:val="000000"/>
        </w:rPr>
        <w:t>la účastníkov nastáva po príchode hráča na miesto konania. Po tom čo si usporiadateľ overí údaje zo záznamu o evidencii hráčov, pr</w:t>
      </w:r>
      <w:r>
        <w:rPr>
          <w:rFonts w:ascii="Times New Roman" w:hAnsi="Times New Roman" w:cs="Times New Roman"/>
          <w:color w:val="000000"/>
        </w:rPr>
        <w:t>i</w:t>
      </w:r>
      <w:r w:rsidRPr="00B30C32">
        <w:rPr>
          <w:rFonts w:ascii="Times New Roman" w:hAnsi="Times New Roman" w:cs="Times New Roman"/>
          <w:color w:val="000000"/>
        </w:rPr>
        <w:t>delí účastníkovi  identifikačný preukaz.</w:t>
      </w:r>
    </w:p>
    <w:p w:rsidR="006A6E6D" w:rsidRDefault="00B30C32">
      <w:pPr>
        <w:pStyle w:val="Author"/>
        <w:rPr>
          <w:color w:val="000000"/>
        </w:rPr>
      </w:pPr>
      <w:r>
        <w:rPr>
          <w:rFonts w:ascii="Times New Roman" w:eastAsia="Times New Roman" w:hAnsi="Times New Roman" w:cs="Times New Roman"/>
          <w:color w:val="000000"/>
        </w:rPr>
        <w:t>Florián Chmelár</w:t>
      </w:r>
    </w:p>
    <w:p w:rsidR="006A6E6D" w:rsidRDefault="00B30C32">
      <w:pPr>
        <w:pStyle w:val="DiagramImage"/>
        <w:rPr>
          <w:color w:val="000000"/>
        </w:rPr>
      </w:pPr>
      <w:r>
        <w:rPr>
          <w:noProof/>
          <w:sz w:val="0"/>
          <w:szCs w:val="0"/>
        </w:rPr>
        <w:drawing>
          <wp:inline distT="0" distB="0" distL="0" distR="0">
            <wp:extent cx="5718175" cy="6242050"/>
            <wp:effectExtent l="0" t="0" r="0" b="0"/>
            <wp:docPr id="105" name="Obrázo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12"/>
                    <a:stretch>
                      <a:fillRect/>
                    </a:stretch>
                  </pic:blipFill>
                  <pic:spPr bwMode="auto">
                    <a:xfrm>
                      <a:off x="0" y="0"/>
                      <a:ext cx="5718175" cy="6242050"/>
                    </a:xfrm>
                    <a:prstGeom prst="rect">
                      <a:avLst/>
                    </a:prstGeom>
                    <a:noFill/>
                    <a:ln w="9525">
                      <a:noFill/>
                      <a:miter lim="800000"/>
                      <a:headEnd/>
                      <a:tailEnd/>
                    </a:ln>
                  </pic:spPr>
                </pic:pic>
              </a:graphicData>
            </a:graphic>
          </wp:inline>
        </w:drawing>
      </w:r>
    </w:p>
    <w:p w:rsidR="006A6E6D" w:rsidRDefault="00B30C32">
      <w:pPr>
        <w:pStyle w:val="DiagramLabel"/>
        <w:rPr>
          <w:color w:val="000000"/>
        </w:rPr>
      </w:pPr>
      <w:r>
        <w:rPr>
          <w:rFonts w:ascii="Times New Roman" w:eastAsia="Times New Roman" w:hAnsi="Times New Roman" w:cs="Times New Roman"/>
          <w:color w:val="000000"/>
        </w:rPr>
        <w:t xml:space="preserve">BP07 Kontrola účastníkov    </w:t>
      </w:r>
      <w:bookmarkStart w:id="86" w:name="BKM_236567BC_B40D_4AE6_808F_8ED6B880B9F3"/>
      <w:bookmarkStart w:id="87" w:name="BKM_526594E7_281B_499F_9DAE_096C2A4A7C56"/>
      <w:bookmarkEnd w:id="86"/>
      <w:bookmarkEnd w:id="87"/>
    </w:p>
    <w:p w:rsidR="006A6E6D" w:rsidRDefault="006A6E6D">
      <w:pPr>
        <w:pStyle w:val="Paragraph"/>
        <w:rPr>
          <w:color w:val="000000"/>
        </w:rPr>
      </w:pPr>
    </w:p>
    <w:p w:rsidR="00B30C32" w:rsidRDefault="00B30C32" w:rsidP="00B30C32"/>
    <w:p w:rsidR="00B30C32" w:rsidRDefault="00B30C32" w:rsidP="00B30C32"/>
    <w:p w:rsidR="00B30C32" w:rsidRPr="00B30C32" w:rsidRDefault="00B30C32" w:rsidP="00B30C32"/>
    <w:p w:rsidR="006A6E6D" w:rsidRDefault="00B30C32">
      <w:pPr>
        <w:pStyle w:val="Nadpis3"/>
        <w:rPr>
          <w:color w:val="000000"/>
        </w:rPr>
      </w:pPr>
      <w:r>
        <w:rPr>
          <w:color w:val="000000"/>
        </w:rPr>
        <w:lastRenderedPageBreak/>
        <w:t>BP08 Dohoda s médiom</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r>
        <w:rPr>
          <w:rFonts w:ascii="Times New Roman" w:eastAsia="Times New Roman" w:hAnsi="Times New Roman" w:cs="Times New Roman"/>
          <w:color w:val="000000"/>
        </w:rPr>
        <w:t xml:space="preserve">  </w:t>
      </w:r>
      <w:bookmarkStart w:id="88" w:name="BKM_8EF327FF_A316_42CE_AF9A_5C097E8F178E"/>
      <w:bookmarkEnd w:id="88"/>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Ako vyplýva z názvu, dohoda s médiom spočíva v ujasnení podmienok vzájomnej spolupráce.</w:t>
      </w:r>
    </w:p>
    <w:p w:rsidR="006A6E6D" w:rsidRDefault="00B30C32">
      <w:pPr>
        <w:pStyle w:val="Nadpis3"/>
        <w:rPr>
          <w:color w:val="000000"/>
        </w:rPr>
      </w:pPr>
      <w:r>
        <w:rPr>
          <w:color w:val="000000"/>
        </w:rPr>
        <w:t>BP09 Kontrola diváka</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r>
        <w:rPr>
          <w:rFonts w:ascii="Times New Roman" w:eastAsia="Times New Roman" w:hAnsi="Times New Roman" w:cs="Times New Roman"/>
          <w:color w:val="000000"/>
        </w:rPr>
        <w:t xml:space="preserve">  </w:t>
      </w:r>
      <w:bookmarkStart w:id="89" w:name="BKM_7938D54C_9540_40DE_B771_6C5233EFB629"/>
      <w:bookmarkEnd w:id="89"/>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Podobne ako pri kontrole účastníka tak aj tento proces je iniciovaný prichádzajúcim divákom. S tým rozdielom, že divák, ak je to možné, si môže kúpiť lístok aj na mieste a nepotrebuje sa identifikovať. Po predložení alebo kúpe lístka je pripevnená divákovi identifikačná páska.</w:t>
      </w:r>
    </w:p>
    <w:p w:rsidR="006A6E6D" w:rsidRDefault="00B30C32">
      <w:pPr>
        <w:pStyle w:val="Nadpis3"/>
        <w:rPr>
          <w:color w:val="000000"/>
        </w:rPr>
      </w:pPr>
      <w:r>
        <w:rPr>
          <w:color w:val="000000"/>
        </w:rPr>
        <w:t>BP10 Vytváranie hracieho plánu</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r>
        <w:rPr>
          <w:rFonts w:ascii="Times New Roman" w:eastAsia="Times New Roman" w:hAnsi="Times New Roman" w:cs="Times New Roman"/>
          <w:color w:val="000000"/>
        </w:rPr>
        <w:t xml:space="preserve">  </w:t>
      </w:r>
      <w:bookmarkStart w:id="90" w:name="BKM_5CA5B0A0_716A_4231_838D_AF77A04B48EC"/>
      <w:bookmarkEnd w:id="90"/>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Po tom čo je známy počet hráčov a tímov nastane proces vytvárania herného plánu. Po tom čo sa hrací plán vytvorí, je dostupný na hlavnej tabuli. Zároveň je tento plán použitý na zaznamenávanie jednotlivých výsledkov.</w:t>
      </w:r>
    </w:p>
    <w:p w:rsidR="006A6E6D" w:rsidRDefault="00B30C32">
      <w:pPr>
        <w:pStyle w:val="Nadpis3"/>
        <w:rPr>
          <w:color w:val="000000"/>
        </w:rPr>
      </w:pPr>
      <w:r>
        <w:rPr>
          <w:color w:val="000000"/>
        </w:rPr>
        <w:t>BP11 Odohratie zápasu</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Pr="00B30C32" w:rsidRDefault="00B30C32">
      <w:pPr>
        <w:pStyle w:val="Paragraph"/>
        <w:rPr>
          <w:rFonts w:ascii="Times New Roman" w:hAnsi="Times New Roman" w:cs="Times New Roman"/>
          <w:color w:val="000000"/>
        </w:rPr>
      </w:pPr>
      <w:r w:rsidRPr="00B30C32">
        <w:rPr>
          <w:rFonts w:ascii="Times New Roman" w:hAnsi="Times New Roman" w:cs="Times New Roman"/>
          <w:color w:val="000000"/>
        </w:rPr>
        <w:t>Pod odohratím zápasu rozumieme proces, ktorý sa začína usadením hráčov na svoje miesta. Pri týchto činnostiach pomáhajú usporiadatelia. Zároveň ak majú hráči požiadavky, n</w:t>
      </w:r>
      <w:r>
        <w:rPr>
          <w:rFonts w:ascii="Times New Roman" w:hAnsi="Times New Roman" w:cs="Times New Roman"/>
          <w:color w:val="000000"/>
        </w:rPr>
        <w:t>a</w:t>
      </w:r>
      <w:r w:rsidRPr="00B30C32">
        <w:rPr>
          <w:rFonts w:ascii="Times New Roman" w:hAnsi="Times New Roman" w:cs="Times New Roman"/>
          <w:color w:val="000000"/>
        </w:rPr>
        <w:t>pr. občerstvenie, usporiadatelia sa im s</w:t>
      </w:r>
      <w:r>
        <w:rPr>
          <w:rFonts w:ascii="Times New Roman" w:hAnsi="Times New Roman" w:cs="Times New Roman"/>
          <w:color w:val="000000"/>
        </w:rPr>
        <w:t>na</w:t>
      </w:r>
      <w:r w:rsidRPr="00B30C32">
        <w:rPr>
          <w:rFonts w:ascii="Times New Roman" w:hAnsi="Times New Roman" w:cs="Times New Roman"/>
          <w:color w:val="000000"/>
        </w:rPr>
        <w:t>žia čo najlepšie a najrýchlejšie pomôcť. Tento proces sa končí zápisom výsledku na tabuľu. Podľa výsledku sa následne mení hrací plán.</w:t>
      </w:r>
    </w:p>
    <w:p w:rsidR="006A6E6D" w:rsidRDefault="00B30C32">
      <w:pPr>
        <w:pStyle w:val="Author"/>
        <w:rPr>
          <w:color w:val="000000"/>
        </w:rPr>
      </w:pPr>
      <w:r>
        <w:rPr>
          <w:rFonts w:ascii="Times New Roman" w:eastAsia="Times New Roman" w:hAnsi="Times New Roman" w:cs="Times New Roman"/>
          <w:color w:val="000000"/>
        </w:rPr>
        <w:t>Florián Chmelár</w:t>
      </w:r>
    </w:p>
    <w:p w:rsidR="006A6E6D" w:rsidRDefault="00B30C32">
      <w:pPr>
        <w:pStyle w:val="DiagramImage"/>
        <w:rPr>
          <w:color w:val="000000"/>
        </w:rPr>
      </w:pPr>
      <w:r>
        <w:rPr>
          <w:noProof/>
          <w:sz w:val="0"/>
          <w:szCs w:val="0"/>
        </w:rPr>
        <w:lastRenderedPageBreak/>
        <w:drawing>
          <wp:inline distT="0" distB="0" distL="0" distR="0">
            <wp:extent cx="5718175" cy="5340350"/>
            <wp:effectExtent l="0" t="0" r="0" b="0"/>
            <wp:docPr id="107" name="Obrázo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3"/>
                    <a:stretch>
                      <a:fillRect/>
                    </a:stretch>
                  </pic:blipFill>
                  <pic:spPr bwMode="auto">
                    <a:xfrm>
                      <a:off x="0" y="0"/>
                      <a:ext cx="5718175" cy="5340350"/>
                    </a:xfrm>
                    <a:prstGeom prst="rect">
                      <a:avLst/>
                    </a:prstGeom>
                    <a:noFill/>
                    <a:ln w="9525">
                      <a:noFill/>
                      <a:miter lim="800000"/>
                      <a:headEnd/>
                      <a:tailEnd/>
                    </a:ln>
                  </pic:spPr>
                </pic:pic>
              </a:graphicData>
            </a:graphic>
          </wp:inline>
        </w:drawing>
      </w:r>
    </w:p>
    <w:p w:rsidR="006A6E6D" w:rsidRDefault="00B30C32">
      <w:pPr>
        <w:pStyle w:val="DiagramLabel"/>
        <w:rPr>
          <w:color w:val="000000"/>
        </w:rPr>
      </w:pPr>
      <w:r>
        <w:rPr>
          <w:rFonts w:ascii="Times New Roman" w:eastAsia="Times New Roman" w:hAnsi="Times New Roman" w:cs="Times New Roman"/>
          <w:color w:val="000000"/>
        </w:rPr>
        <w:t xml:space="preserve">BP11 Odohratie zápasu    </w:t>
      </w:r>
      <w:bookmarkStart w:id="91" w:name="BKM_6F7F7BEF_374E_4CE4_BDA1_29D95E511065"/>
      <w:bookmarkStart w:id="92" w:name="BKM_DC869DC3_4E65_4DFC_8AB5_B219B3B21871"/>
      <w:bookmarkEnd w:id="91"/>
      <w:bookmarkEnd w:id="92"/>
    </w:p>
    <w:p w:rsidR="006A6E6D" w:rsidRDefault="006A6E6D">
      <w:pPr>
        <w:pStyle w:val="Paragraph"/>
        <w:rPr>
          <w:color w:val="000000"/>
        </w:rPr>
      </w:pPr>
    </w:p>
    <w:p w:rsidR="006A6E6D" w:rsidRDefault="00B30C32">
      <w:pPr>
        <w:pStyle w:val="Nadpis3"/>
        <w:rPr>
          <w:color w:val="000000"/>
        </w:rPr>
      </w:pPr>
      <w:r>
        <w:rPr>
          <w:color w:val="000000"/>
        </w:rPr>
        <w:t>BP12 Vyhodnotenie turnaja</w:t>
      </w:r>
    </w:p>
    <w:p w:rsidR="006A6E6D" w:rsidRDefault="00B30C32" w:rsidP="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r>
        <w:rPr>
          <w:rFonts w:ascii="Times New Roman" w:eastAsia="Times New Roman" w:hAnsi="Times New Roman" w:cs="Times New Roman"/>
          <w:color w:val="000000"/>
        </w:rPr>
        <w:t xml:space="preserve">    </w:t>
      </w:r>
      <w:r>
        <w:rPr>
          <w:rStyle w:val="SSBookmark"/>
          <w:rFonts w:ascii="Times New Roman" w:eastAsia="Times New Roman" w:hAnsi="Times New Roman" w:cs="Times New Roman"/>
          <w:i w:val="0"/>
          <w:sz w:val="20"/>
          <w:szCs w:val="20"/>
        </w:rPr>
        <w:t xml:space="preserve">  </w:t>
      </w:r>
      <w:bookmarkStart w:id="93" w:name="BKM_05115EE1_AAEB_4A0A_9029_0E1C56D604A3"/>
      <w:bookmarkStart w:id="94" w:name="PROCESY_END"/>
      <w:bookmarkStart w:id="95" w:name="BKM_97E8A504_DA19_48C0_9331_48118B91E2AD"/>
      <w:bookmarkStart w:id="96" w:name="BIZNIS_PROCESNÝ_MODEL_END"/>
      <w:bookmarkStart w:id="97" w:name="BKM_12688515_2AAA_427D_B733_ECC2A729E775"/>
      <w:bookmarkEnd w:id="93"/>
      <w:bookmarkEnd w:id="94"/>
      <w:bookmarkEnd w:id="95"/>
      <w:bookmarkEnd w:id="96"/>
      <w:bookmarkEnd w:id="97"/>
    </w:p>
    <w:p w:rsidR="006A6E6D" w:rsidRPr="00B30C32" w:rsidRDefault="00B30C32">
      <w:pPr>
        <w:jc w:val="both"/>
        <w:rPr>
          <w:rFonts w:ascii="Times New Roman" w:hAnsi="Times New Roman" w:cs="Times New Roman"/>
          <w:sz w:val="20"/>
          <w:szCs w:val="20"/>
        </w:rPr>
      </w:pPr>
      <w:r w:rsidRPr="00B30C32">
        <w:rPr>
          <w:rFonts w:ascii="Times New Roman" w:hAnsi="Times New Roman" w:cs="Times New Roman"/>
          <w:sz w:val="20"/>
          <w:szCs w:val="20"/>
        </w:rPr>
        <w:t xml:space="preserve">Vyhodnotenie turnaja je posledný proces. Týmto procesom sa končí turnaj. Môže nastať iba ak boli </w:t>
      </w:r>
      <w:proofErr w:type="spellStart"/>
      <w:r w:rsidRPr="00B30C32">
        <w:rPr>
          <w:rFonts w:ascii="Times New Roman" w:hAnsi="Times New Roman" w:cs="Times New Roman"/>
          <w:sz w:val="20"/>
          <w:szCs w:val="20"/>
        </w:rPr>
        <w:t>od</w:t>
      </w:r>
      <w:r>
        <w:rPr>
          <w:rFonts w:ascii="Times New Roman" w:hAnsi="Times New Roman" w:cs="Times New Roman"/>
          <w:sz w:val="20"/>
          <w:szCs w:val="20"/>
        </w:rPr>
        <w:t>a</w:t>
      </w:r>
      <w:r w:rsidRPr="00B30C32">
        <w:rPr>
          <w:rFonts w:ascii="Times New Roman" w:hAnsi="Times New Roman" w:cs="Times New Roman"/>
          <w:sz w:val="20"/>
          <w:szCs w:val="20"/>
        </w:rPr>
        <w:t>hrané</w:t>
      </w:r>
      <w:proofErr w:type="spellEnd"/>
      <w:r w:rsidRPr="00B30C32">
        <w:rPr>
          <w:rFonts w:ascii="Times New Roman" w:hAnsi="Times New Roman" w:cs="Times New Roman"/>
          <w:sz w:val="20"/>
          <w:szCs w:val="20"/>
        </w:rPr>
        <w:t xml:space="preserve"> všetky zápasy. Kvôli dôležitosti tejto úlohy je spravovaná manažérom. Zároveň zapíšeme všetky potrebné údaje do záznamu v evidencii turnajov. Tieto záznamy nemajú na turnaj vplyv jedná sa o archiváciu.</w:t>
      </w:r>
    </w:p>
    <w:p w:rsidR="006A6E6D" w:rsidRDefault="00B30C32">
      <w:pPr>
        <w:pStyle w:val="Nadpis1"/>
        <w:rPr>
          <w:color w:val="000000"/>
        </w:rPr>
      </w:pPr>
      <w:r>
        <w:rPr>
          <w:color w:val="000000"/>
        </w:rPr>
        <w:lastRenderedPageBreak/>
        <w:t>R</w:t>
      </w:r>
      <w:bookmarkStart w:id="98" w:name="REVÍZIA_OPISU_RIEENÉHO_PROBLÉMU_START"/>
      <w:bookmarkEnd w:id="98"/>
      <w:r>
        <w:rPr>
          <w:color w:val="000000"/>
        </w:rPr>
        <w:t>evízia opisu riešeného problému</w:t>
      </w:r>
    </w:p>
    <w:p w:rsidR="006A6E6D" w:rsidRDefault="00B30C32">
      <w:pPr>
        <w:pStyle w:val="Author"/>
        <w:rPr>
          <w:color w:val="000000"/>
        </w:rPr>
      </w:pPr>
      <w:r>
        <w:rPr>
          <w:rFonts w:ascii="Times New Roman" w:eastAsia="Times New Roman" w:hAnsi="Times New Roman" w:cs="Times New Roman"/>
          <w:color w:val="000000"/>
        </w:rPr>
        <w:t xml:space="preserve">  </w:t>
      </w:r>
      <w:bookmarkStart w:id="99" w:name="REVÍZIA_OPISU_RIEENÉHO_PROBLÉMU_END"/>
      <w:bookmarkStart w:id="100" w:name="BKM_2AEC48B6_0F07_4D94_B497_BA727064BB62"/>
      <w:bookmarkEnd w:id="99"/>
      <w:bookmarkEnd w:id="100"/>
    </w:p>
    <w:p w:rsidR="006A6E6D" w:rsidRDefault="006A6E6D">
      <w:pPr>
        <w:jc w:val="both"/>
        <w:rPr>
          <w:color w:val="000000"/>
          <w:sz w:val="20"/>
          <w:szCs w:val="20"/>
        </w:rPr>
      </w:pPr>
    </w:p>
    <w:p w:rsidR="006A6E6D" w:rsidRDefault="006A6E6D">
      <w:pPr>
        <w:jc w:val="both"/>
        <w:rPr>
          <w:sz w:val="20"/>
          <w:szCs w:val="20"/>
        </w:rPr>
      </w:pPr>
    </w:p>
    <w:p w:rsidR="006A6E6D" w:rsidRDefault="00B30C32">
      <w:pPr>
        <w:pStyle w:val="Nadpis1"/>
        <w:rPr>
          <w:color w:val="000000"/>
        </w:rPr>
      </w:pPr>
      <w:r>
        <w:rPr>
          <w:color w:val="000000"/>
        </w:rPr>
        <w:lastRenderedPageBreak/>
        <w:t>P</w:t>
      </w:r>
      <w:bookmarkStart w:id="101" w:name="POIADAVKY_NA_INFORMAÈNÝ_SYSTÉM_START"/>
      <w:bookmarkEnd w:id="101"/>
      <w:r>
        <w:rPr>
          <w:color w:val="000000"/>
        </w:rPr>
        <w:t>ožiadavky na informačný systém</w:t>
      </w:r>
    </w:p>
    <w:p w:rsidR="006A6E6D" w:rsidRDefault="006A6E6D">
      <w:pPr>
        <w:pStyle w:val="Author"/>
        <w:rPr>
          <w:color w:val="000000"/>
        </w:rPr>
      </w:pPr>
    </w:p>
    <w:p w:rsidR="006A6E6D" w:rsidRDefault="006A6E6D">
      <w:pPr>
        <w:jc w:val="both"/>
        <w:rPr>
          <w:color w:val="000000"/>
          <w:sz w:val="20"/>
          <w:szCs w:val="20"/>
        </w:rPr>
      </w:pPr>
    </w:p>
    <w:p w:rsidR="006A6E6D" w:rsidRDefault="00B30C32">
      <w:pPr>
        <w:pStyle w:val="Nadpis2"/>
        <w:rPr>
          <w:color w:val="000000"/>
        </w:rPr>
      </w:pPr>
      <w:r>
        <w:rPr>
          <w:color w:val="000000"/>
        </w:rPr>
        <w:t>Š</w:t>
      </w:r>
      <w:bookmarkStart w:id="102" w:name="PECIFIKÁCIA_POADOVANÉHO_RIEENIA_START"/>
      <w:bookmarkEnd w:id="102"/>
      <w:r>
        <w:rPr>
          <w:color w:val="000000"/>
        </w:rPr>
        <w:t>pecifikácia požadovaného riešenia</w:t>
      </w:r>
    </w:p>
    <w:p w:rsidR="006A6E6D" w:rsidRDefault="006A6E6D">
      <w:pPr>
        <w:pStyle w:val="Author"/>
        <w:rPr>
          <w:color w:val="000000"/>
        </w:rPr>
      </w:pPr>
    </w:p>
    <w:p w:rsidR="006A6E6D" w:rsidRDefault="006A6E6D">
      <w:pPr>
        <w:jc w:val="both"/>
        <w:rPr>
          <w:color w:val="000000"/>
          <w:sz w:val="20"/>
          <w:szCs w:val="20"/>
        </w:rPr>
      </w:pPr>
    </w:p>
    <w:p w:rsidR="006A6E6D" w:rsidRDefault="00B30C32">
      <w:pPr>
        <w:pStyle w:val="Nadpis3"/>
        <w:rPr>
          <w:color w:val="000000"/>
        </w:rPr>
      </w:pPr>
      <w:r>
        <w:rPr>
          <w:color w:val="000000"/>
        </w:rPr>
        <w:t>A</w:t>
      </w:r>
      <w:bookmarkStart w:id="103" w:name="AKTÉRI_START"/>
      <w:bookmarkEnd w:id="103"/>
      <w:r>
        <w:rPr>
          <w:color w:val="000000"/>
        </w:rPr>
        <w:t>ktéri</w:t>
      </w:r>
    </w:p>
    <w:p w:rsidR="006A6E6D" w:rsidRDefault="00B30C32">
      <w:pPr>
        <w:pStyle w:val="Author"/>
        <w:rPr>
          <w:color w:val="000000"/>
        </w:rPr>
      </w:pPr>
      <w:r>
        <w:rPr>
          <w:rFonts w:ascii="Times New Roman" w:eastAsia="Times New Roman" w:hAnsi="Times New Roman" w:cs="Times New Roman"/>
          <w:color w:val="000000"/>
        </w:rPr>
        <w:t xml:space="preserve">    </w:t>
      </w:r>
      <w:bookmarkStart w:id="104" w:name="AKTÉRI_END"/>
      <w:bookmarkStart w:id="105" w:name="BKM_6091F24E_3588_4163_B07F_F2C0E990720F"/>
      <w:bookmarkStart w:id="106" w:name="PECIFIKÁCIA_POADOVANÉHO_RIEENIA_END"/>
      <w:bookmarkStart w:id="107" w:name="BKM_96278C19_8FE8_41AF_9DE5_4718CCA82248"/>
      <w:bookmarkEnd w:id="104"/>
      <w:bookmarkEnd w:id="105"/>
      <w:bookmarkEnd w:id="106"/>
      <w:bookmarkEnd w:id="107"/>
    </w:p>
    <w:p w:rsidR="006A6E6D" w:rsidRDefault="006A6E6D">
      <w:pPr>
        <w:jc w:val="both"/>
        <w:rPr>
          <w:color w:val="000000"/>
          <w:sz w:val="20"/>
          <w:szCs w:val="20"/>
        </w:rPr>
      </w:pPr>
    </w:p>
    <w:p w:rsidR="006A6E6D" w:rsidRDefault="00B30C32">
      <w:pPr>
        <w:pStyle w:val="Nadpis2"/>
        <w:rPr>
          <w:color w:val="000000"/>
        </w:rPr>
      </w:pPr>
      <w:r>
        <w:rPr>
          <w:color w:val="000000"/>
        </w:rPr>
        <w:t>S</w:t>
      </w:r>
      <w:bookmarkStart w:id="108" w:name="SUMARIZÁCIA_TRIED_START"/>
      <w:bookmarkEnd w:id="108"/>
      <w:r>
        <w:rPr>
          <w:color w:val="000000"/>
        </w:rPr>
        <w:t>umarizácia tried</w:t>
      </w:r>
    </w:p>
    <w:p w:rsidR="006A6E6D" w:rsidRDefault="006A6E6D">
      <w:pPr>
        <w:pStyle w:val="Author"/>
        <w:rPr>
          <w:color w:val="000000"/>
        </w:rPr>
      </w:pPr>
    </w:p>
    <w:p w:rsidR="006A6E6D" w:rsidRDefault="006A6E6D">
      <w:pPr>
        <w:jc w:val="both"/>
        <w:rPr>
          <w:color w:val="000000"/>
          <w:sz w:val="20"/>
          <w:szCs w:val="20"/>
        </w:rPr>
      </w:pPr>
    </w:p>
    <w:p w:rsidR="006A6E6D" w:rsidRDefault="00B30C32">
      <w:pPr>
        <w:pStyle w:val="Nadpis3"/>
        <w:rPr>
          <w:color w:val="000000"/>
        </w:rPr>
      </w:pPr>
      <w:r>
        <w:rPr>
          <w:color w:val="000000"/>
        </w:rPr>
        <w:t>R</w:t>
      </w:r>
      <w:bookmarkStart w:id="109" w:name="ROZHRANIE_START"/>
      <w:bookmarkEnd w:id="109"/>
      <w:r>
        <w:rPr>
          <w:color w:val="000000"/>
        </w:rPr>
        <w:t>ozhranie</w:t>
      </w:r>
    </w:p>
    <w:p w:rsidR="006A6E6D" w:rsidRDefault="00B30C32">
      <w:pPr>
        <w:pStyle w:val="Author"/>
        <w:rPr>
          <w:color w:val="000000"/>
        </w:rPr>
      </w:pPr>
      <w:r>
        <w:rPr>
          <w:rFonts w:ascii="Times New Roman" w:eastAsia="Times New Roman" w:hAnsi="Times New Roman" w:cs="Times New Roman"/>
          <w:color w:val="000000"/>
        </w:rPr>
        <w:t xml:space="preserve">  </w:t>
      </w:r>
      <w:bookmarkStart w:id="110" w:name="ROZHRANIE_END"/>
      <w:bookmarkStart w:id="111" w:name="BKM_660AC78B_D926_4E5A_94FD_AA312C0BFA56"/>
      <w:bookmarkEnd w:id="110"/>
      <w:bookmarkEnd w:id="111"/>
    </w:p>
    <w:p w:rsidR="006A6E6D" w:rsidRDefault="006A6E6D">
      <w:pPr>
        <w:jc w:val="both"/>
        <w:rPr>
          <w:color w:val="000000"/>
          <w:sz w:val="20"/>
          <w:szCs w:val="20"/>
        </w:rPr>
      </w:pPr>
    </w:p>
    <w:p w:rsidR="006A6E6D" w:rsidRDefault="00B30C32">
      <w:pPr>
        <w:pStyle w:val="Nadpis3"/>
        <w:rPr>
          <w:color w:val="000000"/>
        </w:rPr>
      </w:pPr>
      <w:r>
        <w:rPr>
          <w:color w:val="000000"/>
        </w:rPr>
        <w:t>S</w:t>
      </w:r>
      <w:bookmarkStart w:id="112" w:name="SPRÁVCOVIA_START"/>
      <w:bookmarkEnd w:id="112"/>
      <w:r>
        <w:rPr>
          <w:color w:val="000000"/>
        </w:rPr>
        <w:t>právcovia</w:t>
      </w:r>
    </w:p>
    <w:p w:rsidR="006A6E6D" w:rsidRDefault="00B30C32">
      <w:pPr>
        <w:pStyle w:val="Author"/>
        <w:rPr>
          <w:color w:val="000000"/>
        </w:rPr>
      </w:pPr>
      <w:r>
        <w:rPr>
          <w:rFonts w:ascii="Times New Roman" w:eastAsia="Times New Roman" w:hAnsi="Times New Roman" w:cs="Times New Roman"/>
          <w:color w:val="000000"/>
        </w:rPr>
        <w:t xml:space="preserve">  </w:t>
      </w:r>
      <w:bookmarkStart w:id="113" w:name="SPRÁVCOVIA_END"/>
      <w:bookmarkStart w:id="114" w:name="BKM_8AFCBB60_FF43_4EDD_B51A_26633D9A70E1"/>
      <w:bookmarkEnd w:id="113"/>
      <w:bookmarkEnd w:id="114"/>
    </w:p>
    <w:p w:rsidR="006A6E6D" w:rsidRDefault="006A6E6D">
      <w:pPr>
        <w:jc w:val="both"/>
        <w:rPr>
          <w:color w:val="000000"/>
          <w:sz w:val="20"/>
          <w:szCs w:val="20"/>
        </w:rPr>
      </w:pPr>
    </w:p>
    <w:p w:rsidR="006A6E6D" w:rsidRDefault="00B30C32">
      <w:pPr>
        <w:pStyle w:val="Nadpis3"/>
        <w:rPr>
          <w:color w:val="000000"/>
        </w:rPr>
      </w:pPr>
      <w:r>
        <w:rPr>
          <w:color w:val="000000"/>
        </w:rPr>
        <w:t>Ú</w:t>
      </w:r>
      <w:bookmarkStart w:id="115" w:name="ÚDAJE_START"/>
      <w:bookmarkEnd w:id="115"/>
      <w:r>
        <w:rPr>
          <w:color w:val="000000"/>
        </w:rPr>
        <w:t>daje</w:t>
      </w:r>
    </w:p>
    <w:p w:rsidR="006A6E6D" w:rsidRDefault="00B30C32">
      <w:pPr>
        <w:pStyle w:val="Author"/>
        <w:rPr>
          <w:color w:val="000000"/>
        </w:rPr>
      </w:pPr>
      <w:r>
        <w:rPr>
          <w:rFonts w:ascii="Times New Roman" w:eastAsia="Times New Roman" w:hAnsi="Times New Roman" w:cs="Times New Roman"/>
          <w:color w:val="000000"/>
        </w:rPr>
        <w:t xml:space="preserve">    </w:t>
      </w:r>
      <w:bookmarkStart w:id="116" w:name="ÚDAJE_END"/>
      <w:bookmarkStart w:id="117" w:name="BKM_4D6EA118_4297_4141_B5E1_7F3E5C0A5FC1"/>
      <w:bookmarkStart w:id="118" w:name="SUMARIZÁCIA_TRIED_END"/>
      <w:bookmarkStart w:id="119" w:name="BKM_951CD7F3_9CD7_4FE8_94AD_3CDF2C5E2C0A"/>
      <w:bookmarkEnd w:id="116"/>
      <w:bookmarkEnd w:id="117"/>
      <w:bookmarkEnd w:id="118"/>
      <w:bookmarkEnd w:id="119"/>
    </w:p>
    <w:p w:rsidR="006A6E6D" w:rsidRDefault="006A6E6D">
      <w:pPr>
        <w:jc w:val="both"/>
        <w:rPr>
          <w:color w:val="000000"/>
          <w:sz w:val="20"/>
          <w:szCs w:val="20"/>
        </w:rPr>
      </w:pPr>
    </w:p>
    <w:p w:rsidR="006A6E6D" w:rsidRDefault="00B30C32">
      <w:pPr>
        <w:pStyle w:val="Nadpis2"/>
        <w:rPr>
          <w:color w:val="000000"/>
        </w:rPr>
      </w:pPr>
      <w:r>
        <w:rPr>
          <w:color w:val="000000"/>
        </w:rPr>
        <w:t>Ď</w:t>
      </w:r>
      <w:bookmarkStart w:id="120" w:name="ÏALIE_POIADAVKY_START"/>
      <w:bookmarkEnd w:id="120"/>
      <w:r>
        <w:rPr>
          <w:color w:val="000000"/>
        </w:rPr>
        <w:t>alšie požiadavky</w:t>
      </w:r>
    </w:p>
    <w:p w:rsidR="006A6E6D" w:rsidRDefault="00B30C32">
      <w:pPr>
        <w:pStyle w:val="Author"/>
        <w:rPr>
          <w:color w:val="000000"/>
        </w:rPr>
      </w:pPr>
      <w:r>
        <w:rPr>
          <w:rFonts w:ascii="Times New Roman" w:eastAsia="Times New Roman" w:hAnsi="Times New Roman" w:cs="Times New Roman"/>
          <w:color w:val="000000"/>
        </w:rPr>
        <w:t xml:space="preserve">    </w:t>
      </w:r>
      <w:bookmarkStart w:id="121" w:name="ÏALIE_POIADAVKY_END"/>
      <w:bookmarkStart w:id="122" w:name="BKM_DE12006E_96E7_44EB_8A28_8355C84261C4"/>
      <w:bookmarkStart w:id="123" w:name="POIADAVKY_NA_INFORMAÈNÝ_SYSTÉM_END"/>
      <w:bookmarkStart w:id="124" w:name="BKM_6E00B457_AD99_4F12_9D94_A11ADB520389"/>
      <w:bookmarkEnd w:id="121"/>
      <w:bookmarkEnd w:id="122"/>
      <w:bookmarkEnd w:id="123"/>
      <w:bookmarkEnd w:id="124"/>
    </w:p>
    <w:p w:rsidR="006A6E6D" w:rsidRDefault="006A6E6D">
      <w:pPr>
        <w:jc w:val="both"/>
        <w:rPr>
          <w:color w:val="000000"/>
          <w:sz w:val="20"/>
          <w:szCs w:val="20"/>
        </w:rPr>
      </w:pPr>
    </w:p>
    <w:p w:rsidR="006A6E6D" w:rsidRDefault="006A6E6D">
      <w:pPr>
        <w:jc w:val="both"/>
        <w:rPr>
          <w:sz w:val="20"/>
          <w:szCs w:val="20"/>
        </w:rPr>
      </w:pPr>
    </w:p>
    <w:p w:rsidR="006A6E6D" w:rsidRDefault="00B30C32">
      <w:pPr>
        <w:pStyle w:val="Nadpis1"/>
        <w:rPr>
          <w:color w:val="000000"/>
        </w:rPr>
      </w:pPr>
      <w:r>
        <w:rPr>
          <w:color w:val="000000"/>
        </w:rPr>
        <w:lastRenderedPageBreak/>
        <w:t>R</w:t>
      </w:r>
      <w:bookmarkStart w:id="125" w:name="REVÍZIA_PRÍPADOV_POUITIA_START"/>
      <w:bookmarkEnd w:id="125"/>
      <w:r>
        <w:rPr>
          <w:color w:val="000000"/>
        </w:rPr>
        <w:t>evízia prípadov použitia</w:t>
      </w:r>
    </w:p>
    <w:p w:rsidR="006A6E6D" w:rsidRDefault="00B30C32">
      <w:pPr>
        <w:pStyle w:val="Author"/>
        <w:rPr>
          <w:color w:val="000000"/>
        </w:rPr>
      </w:pPr>
      <w:r>
        <w:rPr>
          <w:rFonts w:ascii="Times New Roman" w:eastAsia="Times New Roman" w:hAnsi="Times New Roman" w:cs="Times New Roman"/>
          <w:color w:val="000000"/>
        </w:rPr>
        <w:t xml:space="preserve">  </w:t>
      </w:r>
      <w:bookmarkStart w:id="126" w:name="REVÍZIA_PRÍPADOV_POUITIA_END"/>
      <w:bookmarkStart w:id="127" w:name="BKM_FA9FA490_05DF_40F1_BFB2_F7D0FD0A3F03"/>
      <w:bookmarkEnd w:id="126"/>
      <w:bookmarkEnd w:id="127"/>
    </w:p>
    <w:p w:rsidR="006A6E6D" w:rsidRDefault="006A6E6D">
      <w:pPr>
        <w:jc w:val="both"/>
        <w:rPr>
          <w:color w:val="000000"/>
          <w:sz w:val="20"/>
          <w:szCs w:val="20"/>
        </w:rPr>
      </w:pPr>
    </w:p>
    <w:p w:rsidR="006A6E6D" w:rsidRDefault="006A6E6D">
      <w:pPr>
        <w:jc w:val="both"/>
        <w:rPr>
          <w:sz w:val="20"/>
          <w:szCs w:val="20"/>
        </w:rPr>
      </w:pPr>
    </w:p>
    <w:p w:rsidR="006A6E6D" w:rsidRDefault="00B30C32">
      <w:pPr>
        <w:pStyle w:val="Nadpis1"/>
        <w:rPr>
          <w:color w:val="000000"/>
        </w:rPr>
      </w:pPr>
      <w:r>
        <w:rPr>
          <w:color w:val="000000"/>
        </w:rPr>
        <w:lastRenderedPageBreak/>
        <w:t>Z</w:t>
      </w:r>
      <w:bookmarkStart w:id="128" w:name="ZHODNOTENIE_START"/>
      <w:bookmarkEnd w:id="128"/>
      <w:r>
        <w:rPr>
          <w:color w:val="000000"/>
        </w:rPr>
        <w:t>hodnotenie</w:t>
      </w:r>
    </w:p>
    <w:p w:rsidR="006A6E6D" w:rsidRDefault="00B30C32">
      <w:pPr>
        <w:pStyle w:val="Author"/>
        <w:rPr>
          <w:color w:val="000000"/>
        </w:rPr>
      </w:pPr>
      <w:r>
        <w:rPr>
          <w:rFonts w:ascii="Times New Roman" w:eastAsia="Times New Roman" w:hAnsi="Times New Roman" w:cs="Times New Roman"/>
          <w:color w:val="000000"/>
        </w:rPr>
        <w:t xml:space="preserve">  </w:t>
      </w:r>
      <w:bookmarkStart w:id="129" w:name="ZHODNOTENIE_END"/>
      <w:bookmarkStart w:id="130" w:name="BKM_805FF527_0703_49DF_8D56_CB8897DD029F"/>
      <w:bookmarkEnd w:id="129"/>
      <w:bookmarkEnd w:id="130"/>
    </w:p>
    <w:p w:rsidR="006A6E6D" w:rsidRDefault="006A6E6D">
      <w:pPr>
        <w:jc w:val="both"/>
        <w:rPr>
          <w:color w:val="000000"/>
          <w:sz w:val="20"/>
          <w:szCs w:val="20"/>
        </w:rPr>
      </w:pPr>
    </w:p>
    <w:p w:rsidR="006A6E6D" w:rsidRDefault="006A6E6D">
      <w:pPr>
        <w:jc w:val="both"/>
        <w:rPr>
          <w:sz w:val="20"/>
          <w:szCs w:val="20"/>
        </w:rPr>
      </w:pPr>
    </w:p>
    <w:p w:rsidR="006A6E6D" w:rsidRDefault="00B30C32">
      <w:pPr>
        <w:pStyle w:val="Attachment1"/>
        <w:rPr>
          <w:color w:val="000000"/>
        </w:rPr>
      </w:pPr>
      <w:bookmarkStart w:id="131" w:name="ZÁPISY_Z_CVIÈENÍ_START"/>
      <w:bookmarkEnd w:id="131"/>
      <w:r>
        <w:rPr>
          <w:color w:val="000000"/>
        </w:rPr>
        <w:lastRenderedPageBreak/>
        <w:t>Zápisy z cvičení</w:t>
      </w:r>
    </w:p>
    <w:p w:rsidR="006A6E6D" w:rsidRDefault="00B30C32">
      <w:pPr>
        <w:pStyle w:val="Author"/>
        <w:rPr>
          <w:color w:val="000000"/>
        </w:rPr>
      </w:pPr>
      <w:r>
        <w:rPr>
          <w:rFonts w:ascii="Times New Roman" w:eastAsia="Times New Roman" w:hAnsi="Times New Roman" w:cs="Times New Roman"/>
          <w:color w:val="000000"/>
        </w:rPr>
        <w:t xml:space="preserve">Florián Chmelár, Samuel </w:t>
      </w:r>
      <w:proofErr w:type="spellStart"/>
      <w:r>
        <w:rPr>
          <w:rFonts w:ascii="Times New Roman" w:eastAsia="Times New Roman" w:hAnsi="Times New Roman" w:cs="Times New Roman"/>
          <w:color w:val="000000"/>
        </w:rPr>
        <w:t>Sagan</w:t>
      </w:r>
      <w:proofErr w:type="spellEnd"/>
    </w:p>
    <w:p w:rsidR="006A6E6D" w:rsidRDefault="00B30C32">
      <w:pPr>
        <w:pStyle w:val="Attachment2"/>
        <w:rPr>
          <w:color w:val="000000"/>
        </w:rPr>
      </w:pPr>
      <w:r>
        <w:rPr>
          <w:color w:val="000000"/>
        </w:rPr>
        <w:t>Cvičenie 2</w:t>
      </w:r>
    </w:p>
    <w:p w:rsidR="006A6E6D" w:rsidRDefault="00B30C32">
      <w:pPr>
        <w:pStyle w:val="Paragraph"/>
        <w:rPr>
          <w:color w:val="000000"/>
        </w:rPr>
      </w:pPr>
      <w:r>
        <w:rPr>
          <w:color w:val="000000"/>
        </w:rPr>
        <w:t>20.2. cvičenie 2</w:t>
      </w:r>
    </w:p>
    <w:p w:rsidR="006A6E6D" w:rsidRDefault="00B30C32">
      <w:pPr>
        <w:pStyle w:val="Paragraph"/>
        <w:rPr>
          <w:color w:val="000000"/>
        </w:rPr>
      </w:pPr>
      <w:r>
        <w:rPr>
          <w:color w:val="000000"/>
        </w:rPr>
        <w:t>-</w:t>
      </w:r>
      <w:proofErr w:type="spellStart"/>
      <w:r>
        <w:rPr>
          <w:color w:val="000000"/>
        </w:rPr>
        <w:t>organizacia</w:t>
      </w:r>
      <w:proofErr w:type="spellEnd"/>
      <w:r>
        <w:rPr>
          <w:color w:val="000000"/>
        </w:rPr>
        <w:t xml:space="preserve"> pre </w:t>
      </w:r>
      <w:proofErr w:type="spellStart"/>
      <w:r>
        <w:rPr>
          <w:color w:val="000000"/>
        </w:rPr>
        <w:t>spolocnost</w:t>
      </w:r>
      <w:proofErr w:type="spellEnd"/>
      <w:r>
        <w:rPr>
          <w:color w:val="000000"/>
        </w:rPr>
        <w:t xml:space="preserve"> </w:t>
      </w:r>
      <w:proofErr w:type="spellStart"/>
      <w:r>
        <w:rPr>
          <w:color w:val="000000"/>
        </w:rPr>
        <w:t>ktora</w:t>
      </w:r>
      <w:proofErr w:type="spellEnd"/>
      <w:r>
        <w:rPr>
          <w:color w:val="000000"/>
        </w:rPr>
        <w:t xml:space="preserve"> organizuje </w:t>
      </w:r>
      <w:proofErr w:type="spellStart"/>
      <w:r>
        <w:rPr>
          <w:color w:val="000000"/>
        </w:rPr>
        <w:t>taketo</w:t>
      </w:r>
      <w:proofErr w:type="spellEnd"/>
      <w:r>
        <w:rPr>
          <w:color w:val="000000"/>
        </w:rPr>
        <w:t xml:space="preserve"> eventy</w:t>
      </w:r>
    </w:p>
    <w:p w:rsidR="006A6E6D" w:rsidRDefault="00B30C32">
      <w:pPr>
        <w:pStyle w:val="Paragraph"/>
        <w:rPr>
          <w:color w:val="000000"/>
        </w:rPr>
      </w:pPr>
      <w:r>
        <w:rPr>
          <w:color w:val="000000"/>
        </w:rPr>
        <w:t>-</w:t>
      </w:r>
      <w:proofErr w:type="spellStart"/>
      <w:r>
        <w:rPr>
          <w:color w:val="000000"/>
        </w:rPr>
        <w:t>vseobecny</w:t>
      </w:r>
      <w:proofErr w:type="spellEnd"/>
      <w:r>
        <w:rPr>
          <w:color w:val="000000"/>
        </w:rPr>
        <w:t xml:space="preserve"> </w:t>
      </w:r>
      <w:proofErr w:type="spellStart"/>
      <w:r>
        <w:rPr>
          <w:color w:val="000000"/>
        </w:rPr>
        <w:t>system</w:t>
      </w:r>
      <w:proofErr w:type="spellEnd"/>
      <w:r>
        <w:rPr>
          <w:color w:val="000000"/>
        </w:rPr>
        <w:t>(</w:t>
      </w:r>
      <w:proofErr w:type="spellStart"/>
      <w:r>
        <w:rPr>
          <w:color w:val="000000"/>
        </w:rPr>
        <w:t>Dota</w:t>
      </w:r>
      <w:proofErr w:type="spellEnd"/>
      <w:r>
        <w:rPr>
          <w:color w:val="000000"/>
        </w:rPr>
        <w:t>, CS:GO, LOL,BF 1 ... )</w:t>
      </w:r>
    </w:p>
    <w:p w:rsidR="006A6E6D" w:rsidRDefault="00B30C32">
      <w:pPr>
        <w:pStyle w:val="Paragraph"/>
        <w:rPr>
          <w:color w:val="000000"/>
        </w:rPr>
      </w:pPr>
      <w:r>
        <w:rPr>
          <w:color w:val="000000"/>
        </w:rPr>
        <w:t xml:space="preserve">-cca web s </w:t>
      </w:r>
      <w:proofErr w:type="spellStart"/>
      <w:r>
        <w:rPr>
          <w:color w:val="000000"/>
        </w:rPr>
        <w:t>upcomnig</w:t>
      </w:r>
      <w:proofErr w:type="spellEnd"/>
      <w:r>
        <w:rPr>
          <w:color w:val="000000"/>
        </w:rPr>
        <w:t xml:space="preserve"> eventami kde by sa registrovali - </w:t>
      </w:r>
      <w:proofErr w:type="spellStart"/>
      <w:r>
        <w:rPr>
          <w:color w:val="000000"/>
        </w:rPr>
        <w:t>timy</w:t>
      </w:r>
      <w:proofErr w:type="spellEnd"/>
      <w:r>
        <w:rPr>
          <w:color w:val="000000"/>
        </w:rPr>
        <w:t>, sponzori</w:t>
      </w:r>
    </w:p>
    <w:p w:rsidR="006A6E6D" w:rsidRDefault="00B30C32">
      <w:pPr>
        <w:pStyle w:val="Paragraph"/>
        <w:rPr>
          <w:color w:val="000000"/>
        </w:rPr>
      </w:pPr>
      <w:r>
        <w:rPr>
          <w:color w:val="000000"/>
        </w:rPr>
        <w:t>-</w:t>
      </w:r>
      <w:proofErr w:type="spellStart"/>
      <w:r>
        <w:rPr>
          <w:color w:val="000000"/>
        </w:rPr>
        <w:t>zabezpecenie</w:t>
      </w:r>
      <w:proofErr w:type="spellEnd"/>
      <w:r>
        <w:rPr>
          <w:color w:val="000000"/>
        </w:rPr>
        <w:t xml:space="preserve"> priestorov pre </w:t>
      </w:r>
      <w:proofErr w:type="spellStart"/>
      <w:r>
        <w:rPr>
          <w:color w:val="000000"/>
        </w:rPr>
        <w:t>merch</w:t>
      </w:r>
      <w:proofErr w:type="spellEnd"/>
      <w:r>
        <w:rPr>
          <w:color w:val="000000"/>
        </w:rPr>
        <w:t xml:space="preserve"> sponzorov </w:t>
      </w:r>
    </w:p>
    <w:p w:rsidR="006A6E6D" w:rsidRDefault="00B30C32">
      <w:pPr>
        <w:pStyle w:val="Paragraph"/>
        <w:rPr>
          <w:color w:val="000000"/>
        </w:rPr>
      </w:pPr>
      <w:r>
        <w:rPr>
          <w:color w:val="000000"/>
        </w:rPr>
        <w:t xml:space="preserve">-miesto pre </w:t>
      </w:r>
      <w:proofErr w:type="spellStart"/>
      <w:r>
        <w:rPr>
          <w:color w:val="000000"/>
        </w:rPr>
        <w:t>broadcasterov</w:t>
      </w:r>
      <w:proofErr w:type="spellEnd"/>
      <w:r>
        <w:rPr>
          <w:color w:val="000000"/>
        </w:rPr>
        <w:t xml:space="preserve">, ich </w:t>
      </w:r>
      <w:proofErr w:type="spellStart"/>
      <w:r>
        <w:rPr>
          <w:color w:val="000000"/>
        </w:rPr>
        <w:t>timy</w:t>
      </w:r>
      <w:proofErr w:type="spellEnd"/>
      <w:r>
        <w:rPr>
          <w:color w:val="000000"/>
        </w:rPr>
        <w:t xml:space="preserve"> -</w:t>
      </w:r>
      <w:proofErr w:type="spellStart"/>
      <w:r>
        <w:rPr>
          <w:color w:val="000000"/>
        </w:rPr>
        <w:t>vseobecna</w:t>
      </w:r>
      <w:proofErr w:type="spellEnd"/>
      <w:r>
        <w:rPr>
          <w:color w:val="000000"/>
        </w:rPr>
        <w:t xml:space="preserve"> apka pre </w:t>
      </w:r>
      <w:proofErr w:type="spellStart"/>
      <w:r>
        <w:rPr>
          <w:color w:val="000000"/>
        </w:rPr>
        <w:t>fans</w:t>
      </w:r>
      <w:proofErr w:type="spellEnd"/>
      <w:r>
        <w:rPr>
          <w:color w:val="000000"/>
        </w:rPr>
        <w:t xml:space="preserve"> (aj </w:t>
      </w:r>
      <w:proofErr w:type="spellStart"/>
      <w:r>
        <w:rPr>
          <w:color w:val="000000"/>
        </w:rPr>
        <w:t>info</w:t>
      </w:r>
      <w:proofErr w:type="spellEnd"/>
      <w:r>
        <w:rPr>
          <w:color w:val="000000"/>
        </w:rPr>
        <w:t xml:space="preserve"> o danej </w:t>
      </w:r>
      <w:proofErr w:type="spellStart"/>
      <w:r>
        <w:rPr>
          <w:color w:val="000000"/>
        </w:rPr>
        <w:t>vanue</w:t>
      </w:r>
      <w:proofErr w:type="spellEnd"/>
      <w:r>
        <w:rPr>
          <w:color w:val="000000"/>
        </w:rPr>
        <w:t xml:space="preserve">, ale nielen), </w:t>
      </w:r>
      <w:proofErr w:type="spellStart"/>
      <w:r>
        <w:rPr>
          <w:color w:val="000000"/>
        </w:rPr>
        <w:t>statistika</w:t>
      </w:r>
      <w:proofErr w:type="spellEnd"/>
      <w:r>
        <w:rPr>
          <w:color w:val="000000"/>
        </w:rPr>
        <w:t xml:space="preserve"> </w:t>
      </w:r>
    </w:p>
    <w:p w:rsidR="006A6E6D" w:rsidRDefault="00B30C32">
      <w:pPr>
        <w:pStyle w:val="Paragraph"/>
        <w:rPr>
          <w:color w:val="000000"/>
        </w:rPr>
      </w:pPr>
      <w:r>
        <w:rPr>
          <w:color w:val="000000"/>
        </w:rPr>
        <w:t>-</w:t>
      </w:r>
      <w:proofErr w:type="spellStart"/>
      <w:r>
        <w:rPr>
          <w:color w:val="000000"/>
        </w:rPr>
        <w:t>widgety</w:t>
      </w:r>
      <w:proofErr w:type="spellEnd"/>
      <w:r>
        <w:rPr>
          <w:color w:val="000000"/>
        </w:rPr>
        <w:t xml:space="preserve"> pre </w:t>
      </w:r>
      <w:proofErr w:type="spellStart"/>
      <w:r>
        <w:rPr>
          <w:color w:val="000000"/>
        </w:rPr>
        <w:t>stranky</w:t>
      </w:r>
      <w:proofErr w:type="spellEnd"/>
      <w:r>
        <w:rPr>
          <w:color w:val="000000"/>
        </w:rPr>
        <w:t xml:space="preserve">, </w:t>
      </w:r>
      <w:proofErr w:type="spellStart"/>
      <w:r>
        <w:rPr>
          <w:color w:val="000000"/>
        </w:rPr>
        <w:t>twitch</w:t>
      </w:r>
      <w:proofErr w:type="spellEnd"/>
      <w:r>
        <w:rPr>
          <w:color w:val="000000"/>
        </w:rPr>
        <w:t xml:space="preserve"> </w:t>
      </w:r>
    </w:p>
    <w:p w:rsidR="006A6E6D" w:rsidRDefault="00B30C32">
      <w:pPr>
        <w:pStyle w:val="Paragraph"/>
        <w:rPr>
          <w:color w:val="000000"/>
        </w:rPr>
      </w:pPr>
      <w:r>
        <w:rPr>
          <w:color w:val="000000"/>
        </w:rPr>
        <w:t>-</w:t>
      </w:r>
      <w:proofErr w:type="spellStart"/>
      <w:r>
        <w:rPr>
          <w:color w:val="000000"/>
        </w:rPr>
        <w:t>highlighty</w:t>
      </w:r>
      <w:proofErr w:type="spellEnd"/>
      <w:r>
        <w:rPr>
          <w:color w:val="000000"/>
        </w:rPr>
        <w:t xml:space="preserve"> zo </w:t>
      </w:r>
      <w:proofErr w:type="spellStart"/>
      <w:r>
        <w:rPr>
          <w:color w:val="000000"/>
        </w:rPr>
        <w:t>zapasov</w:t>
      </w:r>
      <w:proofErr w:type="spellEnd"/>
      <w:r>
        <w:rPr>
          <w:color w:val="000000"/>
        </w:rPr>
        <w:t xml:space="preserve">, ale aj </w:t>
      </w:r>
      <w:proofErr w:type="spellStart"/>
      <w:r>
        <w:rPr>
          <w:color w:val="000000"/>
        </w:rPr>
        <w:t>najsledovanejsie</w:t>
      </w:r>
      <w:proofErr w:type="spellEnd"/>
      <w:r>
        <w:rPr>
          <w:color w:val="000000"/>
        </w:rPr>
        <w:t xml:space="preserve"> </w:t>
      </w:r>
      <w:proofErr w:type="spellStart"/>
      <w:r>
        <w:rPr>
          <w:color w:val="000000"/>
        </w:rPr>
        <w:t>zapasy</w:t>
      </w:r>
      <w:proofErr w:type="spellEnd"/>
    </w:p>
    <w:p w:rsidR="006A6E6D" w:rsidRDefault="00B30C32">
      <w:pPr>
        <w:pStyle w:val="Paragraph"/>
        <w:rPr>
          <w:color w:val="000000"/>
        </w:rPr>
      </w:pPr>
      <w:r>
        <w:rPr>
          <w:color w:val="000000"/>
        </w:rPr>
        <w:t xml:space="preserve"> </w:t>
      </w:r>
    </w:p>
    <w:p w:rsidR="006A6E6D" w:rsidRDefault="00B30C32">
      <w:pPr>
        <w:pStyle w:val="Paragraph"/>
        <w:rPr>
          <w:color w:val="000000"/>
        </w:rPr>
      </w:pPr>
      <w:r>
        <w:rPr>
          <w:color w:val="000000"/>
        </w:rPr>
        <w:t>26.2. porada pred cvičením 3</w:t>
      </w:r>
    </w:p>
    <w:p w:rsidR="006A6E6D" w:rsidRDefault="00B30C32">
      <w:pPr>
        <w:pStyle w:val="Paragraph"/>
        <w:rPr>
          <w:color w:val="000000"/>
        </w:rPr>
      </w:pPr>
      <w:r>
        <w:rPr>
          <w:color w:val="000000"/>
        </w:rPr>
        <w:t>-</w:t>
      </w:r>
      <w:proofErr w:type="spellStart"/>
      <w:r>
        <w:rPr>
          <w:color w:val="000000"/>
        </w:rPr>
        <w:t>prva</w:t>
      </w:r>
      <w:proofErr w:type="spellEnd"/>
      <w:r>
        <w:rPr>
          <w:color w:val="000000"/>
        </w:rPr>
        <w:t xml:space="preserve"> verzia </w:t>
      </w:r>
      <w:proofErr w:type="spellStart"/>
      <w:r>
        <w:rPr>
          <w:color w:val="000000"/>
        </w:rPr>
        <w:t>cielov</w:t>
      </w:r>
      <w:proofErr w:type="spellEnd"/>
      <w:r>
        <w:rPr>
          <w:color w:val="000000"/>
        </w:rPr>
        <w:t xml:space="preserve"> projektu a </w:t>
      </w:r>
      <w:proofErr w:type="spellStart"/>
      <w:r>
        <w:rPr>
          <w:color w:val="000000"/>
        </w:rPr>
        <w:t>funkcnych</w:t>
      </w:r>
      <w:proofErr w:type="spellEnd"/>
      <w:r>
        <w:rPr>
          <w:color w:val="000000"/>
        </w:rPr>
        <w:t xml:space="preserve"> vlastnosti </w:t>
      </w:r>
    </w:p>
    <w:p w:rsidR="006A6E6D" w:rsidRDefault="00B30C32">
      <w:pPr>
        <w:pStyle w:val="Paragraph"/>
        <w:rPr>
          <w:color w:val="000000"/>
        </w:rPr>
      </w:pPr>
      <w:r>
        <w:rPr>
          <w:color w:val="000000"/>
        </w:rPr>
        <w:t>-</w:t>
      </w:r>
      <w:proofErr w:type="spellStart"/>
      <w:r>
        <w:rPr>
          <w:color w:val="000000"/>
        </w:rPr>
        <w:t>nemame</w:t>
      </w:r>
      <w:proofErr w:type="spellEnd"/>
      <w:r>
        <w:rPr>
          <w:color w:val="000000"/>
        </w:rPr>
        <w:t xml:space="preserve"> presne vyjasnene ciele..</w:t>
      </w:r>
    </w:p>
    <w:p w:rsidR="006A6E6D" w:rsidRDefault="00B30C32">
      <w:pPr>
        <w:pStyle w:val="Paragraph"/>
        <w:rPr>
          <w:color w:val="000000"/>
        </w:rPr>
      </w:pPr>
      <w:r>
        <w:rPr>
          <w:color w:val="000000"/>
        </w:rPr>
        <w:t>-</w:t>
      </w:r>
      <w:proofErr w:type="spellStart"/>
      <w:r>
        <w:rPr>
          <w:color w:val="000000"/>
        </w:rPr>
        <w:t>otazky</w:t>
      </w:r>
      <w:proofErr w:type="spellEnd"/>
      <w:r>
        <w:rPr>
          <w:color w:val="000000"/>
        </w:rPr>
        <w:t xml:space="preserve"> na </w:t>
      </w:r>
      <w:proofErr w:type="spellStart"/>
      <w:r>
        <w:rPr>
          <w:color w:val="000000"/>
        </w:rPr>
        <w:t>cviko</w:t>
      </w:r>
      <w:proofErr w:type="spellEnd"/>
      <w:r>
        <w:rPr>
          <w:color w:val="000000"/>
        </w:rPr>
        <w:t xml:space="preserve">: </w:t>
      </w:r>
      <w:proofErr w:type="spellStart"/>
      <w:r>
        <w:rPr>
          <w:color w:val="000000"/>
        </w:rPr>
        <w:t>co</w:t>
      </w:r>
      <w:proofErr w:type="spellEnd"/>
      <w:r>
        <w:rPr>
          <w:color w:val="000000"/>
        </w:rPr>
        <w:t xml:space="preserve"> robia teraz ako tam funguje -ako sa </w:t>
      </w:r>
      <w:proofErr w:type="spellStart"/>
      <w:r>
        <w:rPr>
          <w:color w:val="000000"/>
        </w:rPr>
        <w:t>registruju</w:t>
      </w:r>
      <w:proofErr w:type="spellEnd"/>
      <w:r>
        <w:rPr>
          <w:color w:val="000000"/>
        </w:rPr>
        <w:t xml:space="preserve"> </w:t>
      </w:r>
      <w:proofErr w:type="spellStart"/>
      <w:r>
        <w:rPr>
          <w:color w:val="000000"/>
        </w:rPr>
        <w:t>hraci</w:t>
      </w:r>
      <w:proofErr w:type="spellEnd"/>
      <w:r>
        <w:rPr>
          <w:color w:val="000000"/>
        </w:rPr>
        <w:t xml:space="preserve"> teraz, ako robia </w:t>
      </w:r>
      <w:proofErr w:type="spellStart"/>
      <w:r>
        <w:rPr>
          <w:color w:val="000000"/>
        </w:rPr>
        <w:t>statistiky</w:t>
      </w:r>
      <w:proofErr w:type="spellEnd"/>
      <w:r>
        <w:rPr>
          <w:color w:val="000000"/>
        </w:rPr>
        <w:t xml:space="preserve">, ako </w:t>
      </w:r>
      <w:proofErr w:type="spellStart"/>
      <w:r>
        <w:rPr>
          <w:color w:val="000000"/>
        </w:rPr>
        <w:t>informuju</w:t>
      </w:r>
      <w:proofErr w:type="spellEnd"/>
      <w:r>
        <w:rPr>
          <w:color w:val="000000"/>
        </w:rPr>
        <w:t xml:space="preserve"> </w:t>
      </w:r>
      <w:proofErr w:type="spellStart"/>
      <w:r>
        <w:rPr>
          <w:color w:val="000000"/>
        </w:rPr>
        <w:t>hracov</w:t>
      </w:r>
      <w:proofErr w:type="spellEnd"/>
      <w:r>
        <w:rPr>
          <w:color w:val="000000"/>
        </w:rPr>
        <w:t xml:space="preserve"> o </w:t>
      </w:r>
      <w:proofErr w:type="spellStart"/>
      <w:r>
        <w:rPr>
          <w:color w:val="000000"/>
        </w:rPr>
        <w:t>konnanych</w:t>
      </w:r>
      <w:proofErr w:type="spellEnd"/>
      <w:r>
        <w:rPr>
          <w:color w:val="000000"/>
        </w:rPr>
        <w:t xml:space="preserve"> turnajoch, </w:t>
      </w:r>
      <w:proofErr w:type="spellStart"/>
      <w:r>
        <w:rPr>
          <w:color w:val="000000"/>
        </w:rPr>
        <w:t>maju</w:t>
      </w:r>
      <w:proofErr w:type="spellEnd"/>
      <w:r>
        <w:rPr>
          <w:color w:val="000000"/>
        </w:rPr>
        <w:t xml:space="preserve"> </w:t>
      </w:r>
      <w:proofErr w:type="spellStart"/>
      <w:r>
        <w:rPr>
          <w:color w:val="000000"/>
        </w:rPr>
        <w:t>databazu</w:t>
      </w:r>
      <w:proofErr w:type="spellEnd"/>
      <w:r>
        <w:rPr>
          <w:color w:val="000000"/>
        </w:rPr>
        <w:t xml:space="preserve"> </w:t>
      </w:r>
      <w:proofErr w:type="spellStart"/>
      <w:r>
        <w:rPr>
          <w:color w:val="000000"/>
        </w:rPr>
        <w:t>uz</w:t>
      </w:r>
      <w:proofErr w:type="spellEnd"/>
      <w:r>
        <w:rPr>
          <w:color w:val="000000"/>
        </w:rPr>
        <w:t xml:space="preserve"> </w:t>
      </w:r>
      <w:proofErr w:type="spellStart"/>
      <w:r>
        <w:rPr>
          <w:color w:val="000000"/>
        </w:rPr>
        <w:t>odohranych</w:t>
      </w:r>
      <w:proofErr w:type="spellEnd"/>
      <w:r>
        <w:rPr>
          <w:color w:val="000000"/>
        </w:rPr>
        <w:t xml:space="preserve"> ? čo od systému čakáte, kto ste ?</w:t>
      </w:r>
    </w:p>
    <w:p w:rsidR="006A6E6D" w:rsidRDefault="00B30C32">
      <w:pPr>
        <w:pStyle w:val="Attachment2"/>
        <w:rPr>
          <w:color w:val="000000"/>
        </w:rPr>
      </w:pPr>
      <w:r>
        <w:rPr>
          <w:color w:val="000000"/>
        </w:rPr>
        <w:t>Cvičenie 3</w:t>
      </w:r>
    </w:p>
    <w:p w:rsidR="006A6E6D" w:rsidRDefault="00B30C32">
      <w:pPr>
        <w:jc w:val="both"/>
        <w:rPr>
          <w:color w:val="000000"/>
          <w:sz w:val="20"/>
          <w:szCs w:val="20"/>
        </w:rPr>
      </w:pPr>
      <w:r>
        <w:rPr>
          <w:rFonts w:ascii="Times New Roman" w:eastAsia="Times New Roman" w:hAnsi="Times New Roman" w:cs="Times New Roman"/>
          <w:color w:val="000000"/>
          <w:sz w:val="20"/>
          <w:szCs w:val="20"/>
        </w:rPr>
        <w:t>27.2. cvičenie 3</w:t>
      </w:r>
    </w:p>
    <w:p w:rsidR="006A6E6D" w:rsidRDefault="00B30C32">
      <w:pPr>
        <w:jc w:val="both"/>
        <w:rPr>
          <w:color w:val="000000"/>
          <w:sz w:val="20"/>
          <w:szCs w:val="20"/>
        </w:rPr>
      </w:pP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prezentacie</w:t>
      </w:r>
      <w:proofErr w:type="spellEnd"/>
      <w:r>
        <w:rPr>
          <w:rFonts w:ascii="Times New Roman" w:eastAsia="Times New Roman" w:hAnsi="Times New Roman" w:cs="Times New Roman"/>
          <w:color w:val="000000"/>
          <w:sz w:val="20"/>
          <w:szCs w:val="20"/>
        </w:rPr>
        <w:t xml:space="preserve">: funkčné vlastnosti - </w:t>
      </w:r>
      <w:proofErr w:type="spellStart"/>
      <w:r>
        <w:rPr>
          <w:rFonts w:ascii="Times New Roman" w:eastAsia="Times New Roman" w:hAnsi="Times New Roman" w:cs="Times New Roman"/>
          <w:color w:val="000000"/>
          <w:sz w:val="20"/>
          <w:szCs w:val="20"/>
        </w:rPr>
        <w:t>poobkecávať</w:t>
      </w:r>
      <w:proofErr w:type="spellEnd"/>
      <w:r>
        <w:rPr>
          <w:rFonts w:ascii="Times New Roman" w:eastAsia="Times New Roman" w:hAnsi="Times New Roman" w:cs="Times New Roman"/>
          <w:color w:val="000000"/>
          <w:sz w:val="20"/>
          <w:szCs w:val="20"/>
        </w:rPr>
        <w:t xml:space="preserve"> </w:t>
      </w:r>
    </w:p>
    <w:p w:rsidR="006A6E6D" w:rsidRDefault="00B30C32">
      <w:pPr>
        <w:jc w:val="both"/>
        <w:rPr>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viac sa </w:t>
      </w:r>
      <w:proofErr w:type="spellStart"/>
      <w:r>
        <w:rPr>
          <w:rFonts w:ascii="Times New Roman" w:eastAsia="Times New Roman" w:hAnsi="Times New Roman" w:cs="Times New Roman"/>
          <w:color w:val="000000"/>
          <w:sz w:val="20"/>
          <w:szCs w:val="20"/>
        </w:rPr>
        <w:t>sustredit</w:t>
      </w:r>
      <w:proofErr w:type="spellEnd"/>
      <w:r>
        <w:rPr>
          <w:rFonts w:ascii="Times New Roman" w:eastAsia="Times New Roman" w:hAnsi="Times New Roman" w:cs="Times New Roman"/>
          <w:color w:val="000000"/>
          <w:sz w:val="20"/>
          <w:szCs w:val="20"/>
        </w:rPr>
        <w:t xml:space="preserve"> na </w:t>
      </w:r>
      <w:proofErr w:type="spellStart"/>
      <w:r>
        <w:rPr>
          <w:rFonts w:ascii="Times New Roman" w:eastAsia="Times New Roman" w:hAnsi="Times New Roman" w:cs="Times New Roman"/>
          <w:color w:val="000000"/>
          <w:sz w:val="20"/>
          <w:szCs w:val="20"/>
        </w:rPr>
        <w:t>konkretne</w:t>
      </w:r>
      <w:proofErr w:type="spellEnd"/>
      <w:r>
        <w:rPr>
          <w:rFonts w:ascii="Times New Roman" w:eastAsia="Times New Roman" w:hAnsi="Times New Roman" w:cs="Times New Roman"/>
          <w:color w:val="000000"/>
          <w:sz w:val="20"/>
          <w:szCs w:val="20"/>
        </w:rPr>
        <w:t xml:space="preserve"> veci, </w:t>
      </w:r>
      <w:proofErr w:type="spellStart"/>
      <w:r>
        <w:rPr>
          <w:rFonts w:ascii="Times New Roman" w:eastAsia="Times New Roman" w:hAnsi="Times New Roman" w:cs="Times New Roman"/>
          <w:color w:val="000000"/>
          <w:sz w:val="20"/>
          <w:szCs w:val="20"/>
        </w:rPr>
        <w:t>nezovseobecnovat</w:t>
      </w:r>
      <w:proofErr w:type="spellEnd"/>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konzultacia</w:t>
      </w:r>
      <w:proofErr w:type="spellEnd"/>
      <w:r>
        <w:rPr>
          <w:rFonts w:ascii="Times New Roman" w:eastAsia="Times New Roman" w:hAnsi="Times New Roman" w:cs="Times New Roman"/>
          <w:color w:val="000000"/>
          <w:sz w:val="20"/>
          <w:szCs w:val="20"/>
        </w:rPr>
        <w:t>:</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kto je </w:t>
      </w:r>
      <w:proofErr w:type="spellStart"/>
      <w:r>
        <w:rPr>
          <w:rFonts w:ascii="Times New Roman" w:eastAsia="Times New Roman" w:hAnsi="Times New Roman" w:cs="Times New Roman"/>
          <w:color w:val="000000"/>
          <w:sz w:val="20"/>
          <w:szCs w:val="20"/>
        </w:rPr>
        <w:t>nasim</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zakaznikom</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spolocnost</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ktora</w:t>
      </w:r>
      <w:proofErr w:type="spellEnd"/>
      <w:r>
        <w:rPr>
          <w:rFonts w:ascii="Times New Roman" w:eastAsia="Times New Roman" w:hAnsi="Times New Roman" w:cs="Times New Roman"/>
          <w:color w:val="000000"/>
          <w:sz w:val="20"/>
          <w:szCs w:val="20"/>
        </w:rPr>
        <w:t xml:space="preserve"> si chce </w:t>
      </w:r>
      <w:proofErr w:type="spellStart"/>
      <w:r>
        <w:rPr>
          <w:rFonts w:ascii="Times New Roman" w:eastAsia="Times New Roman" w:hAnsi="Times New Roman" w:cs="Times New Roman"/>
          <w:color w:val="000000"/>
          <w:sz w:val="20"/>
          <w:szCs w:val="20"/>
        </w:rPr>
        <w:t>kupit</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nas</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system</w:t>
      </w:r>
      <w:proofErr w:type="spellEnd"/>
      <w:r>
        <w:rPr>
          <w:rFonts w:ascii="Times New Roman" w:eastAsia="Times New Roman" w:hAnsi="Times New Roman" w:cs="Times New Roman"/>
          <w:color w:val="000000"/>
          <w:sz w:val="20"/>
          <w:szCs w:val="20"/>
        </w:rPr>
        <w:t xml:space="preserve"> </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-ma </w:t>
      </w:r>
      <w:proofErr w:type="spellStart"/>
      <w:r>
        <w:rPr>
          <w:rFonts w:ascii="Times New Roman" w:eastAsia="Times New Roman" w:hAnsi="Times New Roman" w:cs="Times New Roman"/>
          <w:color w:val="000000"/>
          <w:sz w:val="20"/>
          <w:szCs w:val="20"/>
        </w:rPr>
        <w:t>pracovnikov</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pocitace</w:t>
      </w:r>
      <w:proofErr w:type="spellEnd"/>
      <w:r>
        <w:rPr>
          <w:rFonts w:ascii="Times New Roman" w:eastAsia="Times New Roman" w:hAnsi="Times New Roman" w:cs="Times New Roman"/>
          <w:color w:val="000000"/>
          <w:sz w:val="20"/>
          <w:szCs w:val="20"/>
        </w:rPr>
        <w:t xml:space="preserve"> </w:t>
      </w:r>
    </w:p>
    <w:p w:rsidR="006A6E6D" w:rsidRDefault="00B30C32">
      <w:pPr>
        <w:jc w:val="both"/>
        <w:rPr>
          <w:color w:val="000000"/>
          <w:sz w:val="20"/>
          <w:szCs w:val="20"/>
        </w:rPr>
      </w:pP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pokskytuje</w:t>
      </w:r>
      <w:proofErr w:type="spellEnd"/>
      <w:r>
        <w:rPr>
          <w:rFonts w:ascii="Times New Roman" w:eastAsia="Times New Roman" w:hAnsi="Times New Roman" w:cs="Times New Roman"/>
          <w:color w:val="000000"/>
          <w:sz w:val="20"/>
          <w:szCs w:val="20"/>
        </w:rPr>
        <w:t xml:space="preserve"> to </w:t>
      </w:r>
      <w:proofErr w:type="spellStart"/>
      <w:r>
        <w:rPr>
          <w:rFonts w:ascii="Times New Roman" w:eastAsia="Times New Roman" w:hAnsi="Times New Roman" w:cs="Times New Roman"/>
          <w:color w:val="000000"/>
          <w:sz w:val="20"/>
          <w:szCs w:val="20"/>
        </w:rPr>
        <w:t>tym</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co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chcu</w:t>
      </w:r>
      <w:proofErr w:type="spellEnd"/>
      <w:r>
        <w:rPr>
          <w:rFonts w:ascii="Times New Roman" w:eastAsia="Times New Roman" w:hAnsi="Times New Roman" w:cs="Times New Roman"/>
          <w:color w:val="000000"/>
          <w:sz w:val="20"/>
          <w:szCs w:val="20"/>
        </w:rPr>
        <w:t xml:space="preserve"> turnaj, mam priestory toto </w:t>
      </w:r>
      <w:proofErr w:type="spellStart"/>
      <w:r>
        <w:rPr>
          <w:rFonts w:ascii="Times New Roman" w:eastAsia="Times New Roman" w:hAnsi="Times New Roman" w:cs="Times New Roman"/>
          <w:color w:val="000000"/>
          <w:sz w:val="20"/>
          <w:szCs w:val="20"/>
        </w:rPr>
        <w:t>mozem</w:t>
      </w:r>
      <w:proofErr w:type="spellEnd"/>
      <w:r>
        <w:rPr>
          <w:rFonts w:ascii="Times New Roman" w:eastAsia="Times New Roman" w:hAnsi="Times New Roman" w:cs="Times New Roman"/>
          <w:color w:val="000000"/>
          <w:sz w:val="20"/>
          <w:szCs w:val="20"/>
        </w:rPr>
        <w:t xml:space="preserve"> toto </w:t>
      </w:r>
      <w:proofErr w:type="spellStart"/>
      <w:r>
        <w:rPr>
          <w:rFonts w:ascii="Times New Roman" w:eastAsia="Times New Roman" w:hAnsi="Times New Roman" w:cs="Times New Roman"/>
          <w:color w:val="000000"/>
          <w:sz w:val="20"/>
          <w:szCs w:val="20"/>
        </w:rPr>
        <w:t>nemozem</w:t>
      </w:r>
      <w:proofErr w:type="spellEnd"/>
      <w:r>
        <w:rPr>
          <w:rFonts w:ascii="Times New Roman" w:eastAsia="Times New Roman" w:hAnsi="Times New Roman" w:cs="Times New Roman"/>
          <w:color w:val="000000"/>
          <w:sz w:val="20"/>
          <w:szCs w:val="20"/>
        </w:rPr>
        <w:t xml:space="preserve"> </w:t>
      </w:r>
    </w:p>
    <w:p w:rsidR="006A6E6D" w:rsidRDefault="00B30C32">
      <w:pPr>
        <w:jc w:val="both"/>
        <w:rPr>
          <w:color w:val="000000"/>
          <w:sz w:val="20"/>
          <w:szCs w:val="20"/>
        </w:rPr>
      </w:pP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musim</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zohnat</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ludi</w:t>
      </w:r>
      <w:proofErr w:type="spellEnd"/>
      <w:r>
        <w:rPr>
          <w:rFonts w:ascii="Times New Roman" w:eastAsia="Times New Roman" w:hAnsi="Times New Roman" w:cs="Times New Roman"/>
          <w:color w:val="000000"/>
          <w:sz w:val="20"/>
          <w:szCs w:val="20"/>
        </w:rPr>
        <w:t xml:space="preserve"> a tak</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ako to funguje teraz: </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2.) </w:t>
      </w:r>
      <w:proofErr w:type="spellStart"/>
      <w:r>
        <w:rPr>
          <w:rFonts w:ascii="Times New Roman" w:eastAsia="Times New Roman" w:hAnsi="Times New Roman" w:cs="Times New Roman"/>
          <w:color w:val="000000"/>
          <w:sz w:val="20"/>
          <w:szCs w:val="20"/>
        </w:rPr>
        <w:t>prenajom</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pristorov</w:t>
      </w:r>
      <w:proofErr w:type="spellEnd"/>
      <w:r>
        <w:rPr>
          <w:rFonts w:ascii="Times New Roman" w:eastAsia="Times New Roman" w:hAnsi="Times New Roman" w:cs="Times New Roman"/>
          <w:color w:val="000000"/>
          <w:sz w:val="20"/>
          <w:szCs w:val="20"/>
        </w:rPr>
        <w:t xml:space="preserve">: osobne, telefonicky, spisuje sa papierovo, papierovo sa kontroluje ci mam 50 PC, evidencia je na papieri-cca </w:t>
      </w:r>
      <w:proofErr w:type="spellStart"/>
      <w:r>
        <w:rPr>
          <w:rFonts w:ascii="Times New Roman" w:eastAsia="Times New Roman" w:hAnsi="Times New Roman" w:cs="Times New Roman"/>
          <w:color w:val="000000"/>
          <w:sz w:val="20"/>
          <w:szCs w:val="20"/>
        </w:rPr>
        <w:t>kartoteka</w:t>
      </w:r>
      <w:proofErr w:type="spellEnd"/>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-mail </w:t>
      </w:r>
      <w:proofErr w:type="spellStart"/>
      <w:r>
        <w:rPr>
          <w:rFonts w:ascii="Times New Roman" w:eastAsia="Times New Roman" w:hAnsi="Times New Roman" w:cs="Times New Roman"/>
          <w:color w:val="000000"/>
          <w:sz w:val="20"/>
          <w:szCs w:val="20"/>
        </w:rPr>
        <w:t>komunikacia</w:t>
      </w:r>
      <w:proofErr w:type="spellEnd"/>
      <w:r>
        <w:rPr>
          <w:rFonts w:ascii="Times New Roman" w:eastAsia="Times New Roman" w:hAnsi="Times New Roman" w:cs="Times New Roman"/>
          <w:color w:val="000000"/>
          <w:sz w:val="20"/>
          <w:szCs w:val="20"/>
        </w:rPr>
        <w:t xml:space="preserve"> </w:t>
      </w:r>
    </w:p>
    <w:p w:rsidR="006A6E6D" w:rsidRDefault="00B30C32">
      <w:pPr>
        <w:jc w:val="both"/>
        <w:rPr>
          <w:color w:val="000000"/>
          <w:sz w:val="20"/>
          <w:szCs w:val="20"/>
        </w:rPr>
      </w:pP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hraci</w:t>
      </w:r>
      <w:proofErr w:type="spellEnd"/>
      <w:r>
        <w:rPr>
          <w:rFonts w:ascii="Times New Roman" w:eastAsia="Times New Roman" w:hAnsi="Times New Roman" w:cs="Times New Roman"/>
          <w:color w:val="000000"/>
          <w:sz w:val="20"/>
          <w:szCs w:val="20"/>
        </w:rPr>
        <w:t xml:space="preserve"> sa musia </w:t>
      </w:r>
      <w:proofErr w:type="spellStart"/>
      <w:r>
        <w:rPr>
          <w:rFonts w:ascii="Times New Roman" w:eastAsia="Times New Roman" w:hAnsi="Times New Roman" w:cs="Times New Roman"/>
          <w:color w:val="000000"/>
          <w:sz w:val="20"/>
          <w:szCs w:val="20"/>
        </w:rPr>
        <w:t>informovat</w:t>
      </w:r>
      <w:proofErr w:type="spellEnd"/>
      <w:r>
        <w:rPr>
          <w:rFonts w:ascii="Times New Roman" w:eastAsia="Times New Roman" w:hAnsi="Times New Roman" w:cs="Times New Roman"/>
          <w:color w:val="000000"/>
          <w:sz w:val="20"/>
          <w:szCs w:val="20"/>
        </w:rPr>
        <w:t xml:space="preserve"> o </w:t>
      </w:r>
      <w:proofErr w:type="spellStart"/>
      <w:r>
        <w:rPr>
          <w:rFonts w:ascii="Times New Roman" w:eastAsia="Times New Roman" w:hAnsi="Times New Roman" w:cs="Times New Roman"/>
          <w:color w:val="000000"/>
          <w:sz w:val="20"/>
          <w:szCs w:val="20"/>
        </w:rPr>
        <w:t>nasledujucich</w:t>
      </w:r>
      <w:proofErr w:type="spellEnd"/>
      <w:r>
        <w:rPr>
          <w:rFonts w:ascii="Times New Roman" w:eastAsia="Times New Roman" w:hAnsi="Times New Roman" w:cs="Times New Roman"/>
          <w:color w:val="000000"/>
          <w:sz w:val="20"/>
          <w:szCs w:val="20"/>
        </w:rPr>
        <w:t xml:space="preserve"> turnajoch na </w:t>
      </w:r>
      <w:proofErr w:type="spellStart"/>
      <w:r>
        <w:rPr>
          <w:rFonts w:ascii="Times New Roman" w:eastAsia="Times New Roman" w:hAnsi="Times New Roman" w:cs="Times New Roman"/>
          <w:color w:val="000000"/>
          <w:sz w:val="20"/>
          <w:szCs w:val="20"/>
        </w:rPr>
        <w:t>nastenke</w:t>
      </w:r>
      <w:proofErr w:type="spellEnd"/>
      <w:r>
        <w:rPr>
          <w:rFonts w:ascii="Times New Roman" w:eastAsia="Times New Roman" w:hAnsi="Times New Roman" w:cs="Times New Roman"/>
          <w:color w:val="000000"/>
          <w:sz w:val="20"/>
          <w:szCs w:val="20"/>
        </w:rPr>
        <w:t>(fyzickej)</w:t>
      </w:r>
    </w:p>
    <w:p w:rsidR="006A6E6D" w:rsidRDefault="00B30C32">
      <w:pPr>
        <w:jc w:val="both"/>
        <w:rPr>
          <w:color w:val="000000"/>
          <w:sz w:val="20"/>
          <w:szCs w:val="20"/>
        </w:rPr>
      </w:pP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pocas</w:t>
      </w:r>
      <w:proofErr w:type="spellEnd"/>
      <w:r>
        <w:rPr>
          <w:rFonts w:ascii="Times New Roman" w:eastAsia="Times New Roman" w:hAnsi="Times New Roman" w:cs="Times New Roman"/>
          <w:color w:val="000000"/>
          <w:sz w:val="20"/>
          <w:szCs w:val="20"/>
        </w:rPr>
        <w:t xml:space="preserve"> turnaja, </w:t>
      </w:r>
      <w:proofErr w:type="spellStart"/>
      <w:r>
        <w:rPr>
          <w:rFonts w:ascii="Times New Roman" w:eastAsia="Times New Roman" w:hAnsi="Times New Roman" w:cs="Times New Roman"/>
          <w:color w:val="000000"/>
          <w:sz w:val="20"/>
          <w:szCs w:val="20"/>
        </w:rPr>
        <w:t>ustna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komunikacia</w:t>
      </w:r>
      <w:proofErr w:type="spellEnd"/>
      <w:r>
        <w:rPr>
          <w:rFonts w:ascii="Times New Roman" w:eastAsia="Times New Roman" w:hAnsi="Times New Roman" w:cs="Times New Roman"/>
          <w:color w:val="000000"/>
          <w:sz w:val="20"/>
          <w:szCs w:val="20"/>
        </w:rPr>
        <w:t xml:space="preserve">, nevedia </w:t>
      </w:r>
      <w:proofErr w:type="spellStart"/>
      <w:r>
        <w:rPr>
          <w:rFonts w:ascii="Times New Roman" w:eastAsia="Times New Roman" w:hAnsi="Times New Roman" w:cs="Times New Roman"/>
          <w:color w:val="000000"/>
          <w:sz w:val="20"/>
          <w:szCs w:val="20"/>
        </w:rPr>
        <w:t>statistiky</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navstevnik</w:t>
      </w:r>
      <w:proofErr w:type="spellEnd"/>
      <w:r>
        <w:rPr>
          <w:rFonts w:ascii="Times New Roman" w:eastAsia="Times New Roman" w:hAnsi="Times New Roman" w:cs="Times New Roman"/>
          <w:color w:val="000000"/>
          <w:sz w:val="20"/>
          <w:szCs w:val="20"/>
        </w:rPr>
        <w:t xml:space="preserve"> sa </w:t>
      </w:r>
      <w:proofErr w:type="spellStart"/>
      <w:r>
        <w:rPr>
          <w:rFonts w:ascii="Times New Roman" w:eastAsia="Times New Roman" w:hAnsi="Times New Roman" w:cs="Times New Roman"/>
          <w:color w:val="000000"/>
          <w:sz w:val="20"/>
          <w:szCs w:val="20"/>
        </w:rPr>
        <w:t>musi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posadit</w:t>
      </w:r>
      <w:proofErr w:type="spellEnd"/>
      <w:r>
        <w:rPr>
          <w:rFonts w:ascii="Times New Roman" w:eastAsia="Times New Roman" w:hAnsi="Times New Roman" w:cs="Times New Roman"/>
          <w:color w:val="000000"/>
          <w:sz w:val="20"/>
          <w:szCs w:val="20"/>
        </w:rPr>
        <w:t xml:space="preserve"> ku hracom aby videl </w:t>
      </w:r>
      <w:proofErr w:type="spellStart"/>
      <w:r>
        <w:rPr>
          <w:rFonts w:ascii="Times New Roman" w:eastAsia="Times New Roman" w:hAnsi="Times New Roman" w:cs="Times New Roman"/>
          <w:color w:val="000000"/>
          <w:sz w:val="20"/>
          <w:szCs w:val="20"/>
        </w:rPr>
        <w:t>live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feed</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nevedu</w:t>
      </w:r>
      <w:proofErr w:type="spellEnd"/>
      <w:r>
        <w:rPr>
          <w:rFonts w:ascii="Times New Roman" w:eastAsia="Times New Roman" w:hAnsi="Times New Roman" w:cs="Times New Roman"/>
          <w:color w:val="000000"/>
          <w:sz w:val="20"/>
          <w:szCs w:val="20"/>
        </w:rPr>
        <w:t xml:space="preserve"> sa </w:t>
      </w:r>
      <w:proofErr w:type="spellStart"/>
      <w:r>
        <w:rPr>
          <w:rFonts w:ascii="Times New Roman" w:eastAsia="Times New Roman" w:hAnsi="Times New Roman" w:cs="Times New Roman"/>
          <w:color w:val="000000"/>
          <w:sz w:val="20"/>
          <w:szCs w:val="20"/>
        </w:rPr>
        <w:t>automaticke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statistiky-ludia</w:t>
      </w:r>
      <w:proofErr w:type="spellEnd"/>
      <w:r>
        <w:rPr>
          <w:rFonts w:ascii="Times New Roman" w:eastAsia="Times New Roman" w:hAnsi="Times New Roman" w:cs="Times New Roman"/>
          <w:color w:val="000000"/>
          <w:sz w:val="20"/>
          <w:szCs w:val="20"/>
        </w:rPr>
        <w:t xml:space="preserve"> musia </w:t>
      </w:r>
      <w:proofErr w:type="spellStart"/>
      <w:r>
        <w:rPr>
          <w:rFonts w:ascii="Times New Roman" w:eastAsia="Times New Roman" w:hAnsi="Times New Roman" w:cs="Times New Roman"/>
          <w:color w:val="000000"/>
          <w:sz w:val="20"/>
          <w:szCs w:val="20"/>
        </w:rPr>
        <w:t>vyklikavat</w:t>
      </w:r>
      <w:proofErr w:type="spellEnd"/>
      <w:r>
        <w:rPr>
          <w:rFonts w:ascii="Times New Roman" w:eastAsia="Times New Roman" w:hAnsi="Times New Roman" w:cs="Times New Roman"/>
          <w:color w:val="000000"/>
          <w:sz w:val="20"/>
          <w:szCs w:val="20"/>
        </w:rPr>
        <w:t xml:space="preserve"> </w:t>
      </w:r>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3.) Ostatne</w:t>
      </w:r>
    </w:p>
    <w:p w:rsidR="006A6E6D" w:rsidRDefault="00B30C32">
      <w:pPr>
        <w:jc w:val="both"/>
        <w:rPr>
          <w:color w:val="000000"/>
          <w:sz w:val="20"/>
          <w:szCs w:val="20"/>
        </w:rPr>
      </w:pP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system</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ktory</w:t>
      </w:r>
      <w:proofErr w:type="spellEnd"/>
      <w:r>
        <w:rPr>
          <w:rFonts w:ascii="Times New Roman" w:eastAsia="Times New Roman" w:hAnsi="Times New Roman" w:cs="Times New Roman"/>
          <w:color w:val="000000"/>
          <w:sz w:val="20"/>
          <w:szCs w:val="20"/>
        </w:rPr>
        <w:t xml:space="preserve"> riadi </w:t>
      </w:r>
      <w:proofErr w:type="spellStart"/>
      <w:r>
        <w:rPr>
          <w:rFonts w:ascii="Times New Roman" w:eastAsia="Times New Roman" w:hAnsi="Times New Roman" w:cs="Times New Roman"/>
          <w:color w:val="000000"/>
          <w:sz w:val="20"/>
          <w:szCs w:val="20"/>
        </w:rPr>
        <w:t>spolocnost</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konkretne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az</w:t>
      </w:r>
      <w:proofErr w:type="spellEnd"/>
      <w:r>
        <w:rPr>
          <w:rFonts w:ascii="Times New Roman" w:eastAsia="Times New Roman" w:hAnsi="Times New Roman" w:cs="Times New Roman"/>
          <w:color w:val="000000"/>
          <w:sz w:val="20"/>
          <w:szCs w:val="20"/>
        </w:rPr>
        <w:t xml:space="preserve"> tak netreba</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//presun zo spodnej </w:t>
      </w:r>
      <w:proofErr w:type="spellStart"/>
      <w:r>
        <w:rPr>
          <w:rFonts w:ascii="Times New Roman" w:eastAsia="Times New Roman" w:hAnsi="Times New Roman" w:cs="Times New Roman"/>
          <w:color w:val="000000"/>
          <w:sz w:val="20"/>
          <w:szCs w:val="20"/>
        </w:rPr>
        <w:t>urovne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organizatorov</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media</w:t>
      </w:r>
      <w:proofErr w:type="spellEnd"/>
      <w:r>
        <w:rPr>
          <w:rFonts w:ascii="Times New Roman" w:eastAsia="Times New Roman" w:hAnsi="Times New Roman" w:cs="Times New Roman"/>
          <w:color w:val="000000"/>
          <w:sz w:val="20"/>
          <w:szCs w:val="20"/>
        </w:rPr>
        <w:t xml:space="preserve"> to </w:t>
      </w:r>
      <w:proofErr w:type="spellStart"/>
      <w:r>
        <w:rPr>
          <w:rFonts w:ascii="Times New Roman" w:eastAsia="Times New Roman" w:hAnsi="Times New Roman" w:cs="Times New Roman"/>
          <w:color w:val="000000"/>
          <w:sz w:val="20"/>
          <w:szCs w:val="20"/>
        </w:rPr>
        <w:t>velke</w:t>
      </w:r>
      <w:proofErr w:type="spellEnd"/>
      <w:r>
        <w:rPr>
          <w:rFonts w:ascii="Times New Roman" w:eastAsia="Times New Roman" w:hAnsi="Times New Roman" w:cs="Times New Roman"/>
          <w:color w:val="000000"/>
          <w:sz w:val="20"/>
          <w:szCs w:val="20"/>
        </w:rPr>
        <w:t xml:space="preserve"> </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ciele </w:t>
      </w:r>
      <w:proofErr w:type="spellStart"/>
      <w:r>
        <w:rPr>
          <w:rFonts w:ascii="Times New Roman" w:eastAsia="Times New Roman" w:hAnsi="Times New Roman" w:cs="Times New Roman"/>
          <w:color w:val="000000"/>
          <w:sz w:val="20"/>
          <w:szCs w:val="20"/>
        </w:rPr>
        <w:t>su</w:t>
      </w:r>
      <w:proofErr w:type="spellEnd"/>
      <w:r>
        <w:rPr>
          <w:rFonts w:ascii="Times New Roman" w:eastAsia="Times New Roman" w:hAnsi="Times New Roman" w:cs="Times New Roman"/>
          <w:color w:val="000000"/>
          <w:sz w:val="20"/>
          <w:szCs w:val="20"/>
        </w:rPr>
        <w:t xml:space="preserve"> zle formulovane, </w:t>
      </w:r>
      <w:proofErr w:type="spellStart"/>
      <w:r>
        <w:rPr>
          <w:rFonts w:ascii="Times New Roman" w:eastAsia="Times New Roman" w:hAnsi="Times New Roman" w:cs="Times New Roman"/>
          <w:color w:val="000000"/>
          <w:sz w:val="20"/>
          <w:szCs w:val="20"/>
        </w:rPr>
        <w:t>npr</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sprehladnenie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zaznamov,statistik</w:t>
      </w:r>
      <w:proofErr w:type="spellEnd"/>
      <w:r>
        <w:rPr>
          <w:rFonts w:ascii="Times New Roman" w:eastAsia="Times New Roman" w:hAnsi="Times New Roman" w:cs="Times New Roman"/>
          <w:color w:val="000000"/>
          <w:sz w:val="20"/>
          <w:szCs w:val="20"/>
        </w:rPr>
        <w:t xml:space="preserve"> turnajov </w:t>
      </w:r>
    </w:p>
    <w:p w:rsidR="006A6E6D" w:rsidRDefault="00B30C32">
      <w:pPr>
        <w:jc w:val="both"/>
        <w:rPr>
          <w:color w:val="000000"/>
          <w:sz w:val="20"/>
          <w:szCs w:val="20"/>
        </w:rPr>
      </w:pPr>
      <w:proofErr w:type="spellStart"/>
      <w:r>
        <w:rPr>
          <w:rFonts w:ascii="Times New Roman" w:eastAsia="Times New Roman" w:hAnsi="Times New Roman" w:cs="Times New Roman"/>
          <w:color w:val="000000"/>
          <w:sz w:val="20"/>
          <w:szCs w:val="20"/>
        </w:rPr>
        <w:t>urbit</w:t>
      </w:r>
      <w:proofErr w:type="spellEnd"/>
      <w:r>
        <w:rPr>
          <w:rFonts w:ascii="Times New Roman" w:eastAsia="Times New Roman" w:hAnsi="Times New Roman" w:cs="Times New Roman"/>
          <w:color w:val="000000"/>
          <w:sz w:val="20"/>
          <w:szCs w:val="20"/>
        </w:rPr>
        <w:t xml:space="preserve"> to tak aby tam bolo </w:t>
      </w:r>
      <w:proofErr w:type="spellStart"/>
      <w:r>
        <w:rPr>
          <w:rFonts w:ascii="Times New Roman" w:eastAsia="Times New Roman" w:hAnsi="Times New Roman" w:cs="Times New Roman"/>
          <w:color w:val="000000"/>
          <w:sz w:val="20"/>
          <w:szCs w:val="20"/>
        </w:rPr>
        <w:t>zlepsenie,skrátenie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sprehľadovanie</w:t>
      </w:r>
      <w:proofErr w:type="spellEnd"/>
      <w:r>
        <w:rPr>
          <w:rFonts w:ascii="Times New Roman" w:eastAsia="Times New Roman" w:hAnsi="Times New Roman" w:cs="Times New Roman"/>
          <w:color w:val="000000"/>
          <w:sz w:val="20"/>
          <w:szCs w:val="20"/>
        </w:rPr>
        <w:t xml:space="preserve">, mame teraz </w:t>
      </w:r>
      <w:proofErr w:type="spellStart"/>
      <w:r>
        <w:rPr>
          <w:rFonts w:ascii="Times New Roman" w:eastAsia="Times New Roman" w:hAnsi="Times New Roman" w:cs="Times New Roman"/>
          <w:color w:val="000000"/>
          <w:sz w:val="20"/>
          <w:szCs w:val="20"/>
        </w:rPr>
        <w:t>skor</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funkcne</w:t>
      </w:r>
      <w:proofErr w:type="spellEnd"/>
      <w:r>
        <w:rPr>
          <w:rFonts w:ascii="Times New Roman" w:eastAsia="Times New Roman" w:hAnsi="Times New Roman" w:cs="Times New Roman"/>
          <w:color w:val="000000"/>
          <w:sz w:val="20"/>
          <w:szCs w:val="20"/>
        </w:rPr>
        <w:t xml:space="preserve"> vlastnosti </w:t>
      </w:r>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do </w:t>
      </w:r>
      <w:proofErr w:type="spellStart"/>
      <w:r>
        <w:rPr>
          <w:rFonts w:ascii="Times New Roman" w:eastAsia="Times New Roman" w:hAnsi="Times New Roman" w:cs="Times New Roman"/>
          <w:color w:val="000000"/>
          <w:sz w:val="20"/>
          <w:szCs w:val="20"/>
        </w:rPr>
        <w:t>funkcnych</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pridat</w:t>
      </w:r>
      <w:proofErr w:type="spellEnd"/>
      <w:r>
        <w:rPr>
          <w:rFonts w:ascii="Times New Roman" w:eastAsia="Times New Roman" w:hAnsi="Times New Roman" w:cs="Times New Roman"/>
          <w:color w:val="000000"/>
          <w:sz w:val="20"/>
          <w:szCs w:val="20"/>
        </w:rPr>
        <w:t xml:space="preserve"> viac z </w:t>
      </w:r>
      <w:proofErr w:type="spellStart"/>
      <w:r>
        <w:rPr>
          <w:rFonts w:ascii="Times New Roman" w:eastAsia="Times New Roman" w:hAnsi="Times New Roman" w:cs="Times New Roman"/>
          <w:color w:val="000000"/>
          <w:sz w:val="20"/>
          <w:szCs w:val="20"/>
        </w:rPr>
        <w:t>organizacie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planovanie</w:t>
      </w:r>
      <w:proofErr w:type="spellEnd"/>
      <w:r>
        <w:rPr>
          <w:rFonts w:ascii="Times New Roman" w:eastAsia="Times New Roman" w:hAnsi="Times New Roman" w:cs="Times New Roman"/>
          <w:color w:val="000000"/>
          <w:sz w:val="20"/>
          <w:szCs w:val="20"/>
        </w:rPr>
        <w:t xml:space="preserve"> </w:t>
      </w:r>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5.3 Stretnutie pred cvikom</w:t>
      </w:r>
    </w:p>
    <w:p w:rsidR="006A6E6D" w:rsidRDefault="00B30C32">
      <w:pPr>
        <w:jc w:val="both"/>
        <w:rPr>
          <w:color w:val="000000"/>
          <w:sz w:val="20"/>
          <w:szCs w:val="20"/>
        </w:rPr>
      </w:pPr>
      <w:r>
        <w:rPr>
          <w:rFonts w:ascii="Times New Roman" w:eastAsia="Times New Roman" w:hAnsi="Times New Roman" w:cs="Times New Roman"/>
          <w:color w:val="000000"/>
          <w:sz w:val="20"/>
          <w:szCs w:val="20"/>
        </w:rPr>
        <w:t>opýtať sa na sponzorov</w:t>
      </w:r>
    </w:p>
    <w:p w:rsidR="006A6E6D" w:rsidRDefault="00B30C32">
      <w:pPr>
        <w:jc w:val="both"/>
        <w:rPr>
          <w:color w:val="000000"/>
          <w:sz w:val="20"/>
          <w:szCs w:val="20"/>
        </w:rPr>
      </w:pPr>
      <w:r>
        <w:rPr>
          <w:rFonts w:ascii="Times New Roman" w:eastAsia="Times New Roman" w:hAnsi="Times New Roman" w:cs="Times New Roman"/>
          <w:color w:val="000000"/>
          <w:sz w:val="20"/>
          <w:szCs w:val="20"/>
        </w:rPr>
        <w:t>dokončené funkčné, nie-funkčné</w:t>
      </w:r>
    </w:p>
    <w:p w:rsidR="006A6E6D" w:rsidRDefault="006A6E6D">
      <w:pPr>
        <w:jc w:val="both"/>
        <w:rPr>
          <w:color w:val="000000"/>
          <w:sz w:val="20"/>
          <w:szCs w:val="20"/>
        </w:rPr>
      </w:pPr>
    </w:p>
    <w:p w:rsidR="006A6E6D" w:rsidRDefault="00B30C32">
      <w:pPr>
        <w:pStyle w:val="Attachment2"/>
        <w:rPr>
          <w:color w:val="000000"/>
        </w:rPr>
      </w:pPr>
      <w:r>
        <w:rPr>
          <w:color w:val="000000"/>
        </w:rPr>
        <w:t>Cvičenie 4</w:t>
      </w:r>
    </w:p>
    <w:p w:rsidR="006A6E6D" w:rsidRDefault="00B30C32">
      <w:pPr>
        <w:jc w:val="both"/>
        <w:rPr>
          <w:color w:val="000000"/>
          <w:sz w:val="20"/>
          <w:szCs w:val="20"/>
        </w:rPr>
      </w:pPr>
      <w:r>
        <w:rPr>
          <w:rFonts w:ascii="Times New Roman" w:eastAsia="Times New Roman" w:hAnsi="Times New Roman" w:cs="Times New Roman"/>
          <w:color w:val="000000"/>
          <w:sz w:val="20"/>
          <w:szCs w:val="20"/>
        </w:rPr>
        <w:t>6.3</w:t>
      </w:r>
    </w:p>
    <w:p w:rsidR="006A6E6D" w:rsidRDefault="00B30C32">
      <w:pPr>
        <w:jc w:val="both"/>
        <w:rPr>
          <w:color w:val="000000"/>
          <w:sz w:val="20"/>
          <w:szCs w:val="20"/>
        </w:rPr>
      </w:pPr>
      <w:r>
        <w:rPr>
          <w:rFonts w:ascii="Times New Roman" w:eastAsia="Times New Roman" w:hAnsi="Times New Roman" w:cs="Times New Roman"/>
          <w:color w:val="000000"/>
          <w:sz w:val="20"/>
          <w:szCs w:val="20"/>
        </w:rPr>
        <w:t>Otázky :</w:t>
      </w:r>
    </w:p>
    <w:p w:rsidR="006A6E6D" w:rsidRDefault="00B30C32">
      <w:pPr>
        <w:jc w:val="both"/>
        <w:rPr>
          <w:color w:val="000000"/>
          <w:sz w:val="20"/>
          <w:szCs w:val="20"/>
        </w:rPr>
      </w:pPr>
      <w:r>
        <w:rPr>
          <w:rFonts w:ascii="Times New Roman" w:eastAsia="Times New Roman" w:hAnsi="Times New Roman" w:cs="Times New Roman"/>
          <w:color w:val="000000"/>
          <w:sz w:val="20"/>
          <w:szCs w:val="20"/>
        </w:rPr>
        <w:t>nastaviť viac autorov</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ako </w:t>
      </w:r>
      <w:proofErr w:type="spellStart"/>
      <w:r>
        <w:rPr>
          <w:rFonts w:ascii="Times New Roman" w:eastAsia="Times New Roman" w:hAnsi="Times New Roman" w:cs="Times New Roman"/>
          <w:color w:val="000000"/>
          <w:sz w:val="20"/>
          <w:szCs w:val="20"/>
        </w:rPr>
        <w:t>kreslit</w:t>
      </w:r>
      <w:proofErr w:type="spellEnd"/>
      <w:r>
        <w:rPr>
          <w:rFonts w:ascii="Times New Roman" w:eastAsia="Times New Roman" w:hAnsi="Times New Roman" w:cs="Times New Roman"/>
          <w:color w:val="000000"/>
          <w:sz w:val="20"/>
          <w:szCs w:val="20"/>
        </w:rPr>
        <w:t xml:space="preserve"> šípky</w:t>
      </w:r>
    </w:p>
    <w:p w:rsidR="006A6E6D" w:rsidRDefault="00B30C32">
      <w:pPr>
        <w:jc w:val="both"/>
        <w:rPr>
          <w:color w:val="000000"/>
          <w:sz w:val="20"/>
          <w:szCs w:val="20"/>
        </w:rPr>
      </w:pPr>
      <w:r>
        <w:rPr>
          <w:rFonts w:ascii="Times New Roman" w:eastAsia="Times New Roman" w:hAnsi="Times New Roman" w:cs="Times New Roman"/>
          <w:color w:val="000000"/>
          <w:sz w:val="20"/>
          <w:szCs w:val="20"/>
        </w:rPr>
        <w:t xml:space="preserve">skontrolovať či sú </w:t>
      </w:r>
      <w:proofErr w:type="spellStart"/>
      <w:r>
        <w:rPr>
          <w:rFonts w:ascii="Times New Roman" w:eastAsia="Times New Roman" w:hAnsi="Times New Roman" w:cs="Times New Roman"/>
          <w:color w:val="000000"/>
          <w:sz w:val="20"/>
          <w:szCs w:val="20"/>
        </w:rPr>
        <w:t>ok</w:t>
      </w:r>
      <w:proofErr w:type="spellEnd"/>
      <w:r>
        <w:rPr>
          <w:rFonts w:ascii="Times New Roman" w:eastAsia="Times New Roman" w:hAnsi="Times New Roman" w:cs="Times New Roman"/>
          <w:color w:val="000000"/>
          <w:sz w:val="20"/>
          <w:szCs w:val="20"/>
        </w:rPr>
        <w:t xml:space="preserve"> všetky ciele, požiadavky..</w:t>
      </w:r>
    </w:p>
    <w:p w:rsidR="006A6E6D" w:rsidRDefault="00B30C32">
      <w:pPr>
        <w:jc w:val="both"/>
        <w:rPr>
          <w:color w:val="000000"/>
          <w:sz w:val="20"/>
          <w:szCs w:val="20"/>
        </w:rPr>
      </w:pPr>
      <w:r>
        <w:rPr>
          <w:rFonts w:ascii="Times New Roman" w:eastAsia="Times New Roman" w:hAnsi="Times New Roman" w:cs="Times New Roman"/>
          <w:color w:val="000000"/>
          <w:sz w:val="20"/>
          <w:szCs w:val="20"/>
        </w:rPr>
        <w:t>opýtať sa na aktérov-zákazníkov - hráčov, sponzorov a tak</w:t>
      </w:r>
    </w:p>
    <w:p w:rsidR="006A6E6D" w:rsidRDefault="00B30C32">
      <w:pPr>
        <w:jc w:val="both"/>
        <w:rPr>
          <w:color w:val="000000"/>
          <w:sz w:val="20"/>
          <w:szCs w:val="20"/>
        </w:rPr>
      </w:pPr>
      <w:r>
        <w:rPr>
          <w:rFonts w:ascii="Times New Roman" w:eastAsia="Times New Roman" w:hAnsi="Times New Roman" w:cs="Times New Roman"/>
          <w:color w:val="000000"/>
          <w:sz w:val="20"/>
          <w:szCs w:val="20"/>
        </w:rPr>
        <w:t>zistiť, či môžu byť hráči, diváci output //</w:t>
      </w:r>
      <w:proofErr w:type="spellStart"/>
      <w:r>
        <w:rPr>
          <w:rFonts w:ascii="Times New Roman" w:eastAsia="Times New Roman" w:hAnsi="Times New Roman" w:cs="Times New Roman"/>
          <w:color w:val="000000"/>
          <w:sz w:val="20"/>
          <w:szCs w:val="20"/>
        </w:rPr>
        <w:t>nemozu</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ab/>
      </w:r>
    </w:p>
    <w:p w:rsidR="006A6E6D" w:rsidRDefault="00B30C32">
      <w:pPr>
        <w:jc w:val="both"/>
        <w:rPr>
          <w:color w:val="000000"/>
          <w:sz w:val="20"/>
          <w:szCs w:val="20"/>
        </w:rPr>
      </w:pPr>
      <w:r>
        <w:rPr>
          <w:rFonts w:ascii="Times New Roman" w:eastAsia="Times New Roman" w:hAnsi="Times New Roman" w:cs="Times New Roman"/>
          <w:color w:val="000000"/>
          <w:sz w:val="20"/>
          <w:szCs w:val="20"/>
        </w:rPr>
        <w:t>záznamy nástenky - ako to prepojiť k eventom</w:t>
      </w:r>
    </w:p>
    <w:p w:rsidR="006A6E6D" w:rsidRDefault="00B30C32">
      <w:pPr>
        <w:jc w:val="both"/>
        <w:rPr>
          <w:color w:val="000000"/>
          <w:sz w:val="20"/>
          <w:szCs w:val="20"/>
        </w:rPr>
      </w:pPr>
      <w:r>
        <w:rPr>
          <w:rFonts w:ascii="Times New Roman" w:eastAsia="Times New Roman" w:hAnsi="Times New Roman" w:cs="Times New Roman"/>
          <w:color w:val="000000"/>
          <w:sz w:val="20"/>
          <w:szCs w:val="20"/>
        </w:rPr>
        <w:t>v biznis procesoch - či tam má byť vyjednávací proces</w:t>
      </w:r>
    </w:p>
    <w:p w:rsidR="006A6E6D" w:rsidRDefault="00B30C32">
      <w:pPr>
        <w:jc w:val="both"/>
        <w:rPr>
          <w:color w:val="000000"/>
          <w:sz w:val="20"/>
          <w:szCs w:val="20"/>
        </w:rPr>
      </w:pPr>
      <w:r>
        <w:rPr>
          <w:rFonts w:ascii="Times New Roman" w:eastAsia="Times New Roman" w:hAnsi="Times New Roman" w:cs="Times New Roman"/>
          <w:color w:val="000000"/>
          <w:sz w:val="20"/>
          <w:szCs w:val="20"/>
        </w:rPr>
        <w:t>rola peňazí</w:t>
      </w:r>
    </w:p>
    <w:p w:rsidR="006A6E6D" w:rsidRDefault="006A6E6D">
      <w:pPr>
        <w:jc w:val="both"/>
        <w:rPr>
          <w:color w:val="000000"/>
          <w:sz w:val="20"/>
          <w:szCs w:val="20"/>
        </w:rPr>
      </w:pPr>
    </w:p>
    <w:p w:rsidR="006A6E6D" w:rsidRDefault="00B30C32">
      <w:pPr>
        <w:jc w:val="both"/>
        <w:rPr>
          <w:color w:val="000000"/>
          <w:sz w:val="20"/>
          <w:szCs w:val="20"/>
        </w:rPr>
      </w:pPr>
      <w:r>
        <w:rPr>
          <w:rFonts w:ascii="Times New Roman" w:eastAsia="Times New Roman" w:hAnsi="Times New Roman" w:cs="Times New Roman"/>
          <w:color w:val="000000"/>
          <w:sz w:val="20"/>
          <w:szCs w:val="20"/>
        </w:rPr>
        <w:t>Poznámky:</w:t>
      </w:r>
    </w:p>
    <w:p w:rsidR="006A6E6D" w:rsidRDefault="00B30C32">
      <w:pPr>
        <w:jc w:val="both"/>
        <w:rPr>
          <w:color w:val="000000"/>
          <w:sz w:val="20"/>
          <w:szCs w:val="20"/>
        </w:rPr>
      </w:pPr>
      <w:r>
        <w:rPr>
          <w:rFonts w:ascii="Times New Roman" w:eastAsia="Times New Roman" w:hAnsi="Times New Roman" w:cs="Times New Roman"/>
          <w:color w:val="000000"/>
          <w:sz w:val="20"/>
          <w:szCs w:val="20"/>
        </w:rPr>
        <w:t>-event má korešpondovať so štartom</w:t>
      </w:r>
    </w:p>
    <w:p w:rsidR="006A6E6D" w:rsidRDefault="00B30C32">
      <w:pPr>
        <w:jc w:val="both"/>
        <w:rPr>
          <w:color w:val="000000"/>
          <w:sz w:val="20"/>
          <w:szCs w:val="20"/>
        </w:rPr>
      </w:pP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information</w:t>
      </w:r>
      <w:proofErr w:type="spellEnd"/>
      <w:r>
        <w:rPr>
          <w:rFonts w:ascii="Times New Roman" w:eastAsia="Times New Roman" w:hAnsi="Times New Roman" w:cs="Times New Roman"/>
          <w:color w:val="000000"/>
          <w:sz w:val="20"/>
          <w:szCs w:val="20"/>
        </w:rPr>
        <w:t xml:space="preserve"> by mal sedieť s výstupom procesu </w:t>
      </w:r>
      <w:r>
        <w:rPr>
          <w:rStyle w:val="SSBookmark"/>
          <w:rFonts w:ascii="Times New Roman" w:eastAsia="Times New Roman" w:hAnsi="Times New Roman" w:cs="Times New Roman"/>
          <w:sz w:val="20"/>
          <w:szCs w:val="20"/>
        </w:rPr>
        <w:t xml:space="preserve">  </w:t>
      </w:r>
      <w:bookmarkStart w:id="132" w:name="ZÁPISY_Z_CVIÈENÍ_END"/>
      <w:bookmarkStart w:id="133" w:name="BKM_6CEA0B6D_C0B6_452F_AC11_0B9AFC6CE5FF"/>
      <w:bookmarkEnd w:id="132"/>
      <w:bookmarkEnd w:id="133"/>
    </w:p>
    <w:p w:rsidR="006A6E6D" w:rsidRDefault="006A6E6D">
      <w:pPr>
        <w:jc w:val="both"/>
        <w:rPr>
          <w:color w:val="000000"/>
          <w:sz w:val="20"/>
          <w:szCs w:val="20"/>
        </w:rPr>
      </w:pPr>
    </w:p>
    <w:p w:rsidR="006A6E6D" w:rsidRDefault="006A6E6D">
      <w:pPr>
        <w:jc w:val="both"/>
        <w:rPr>
          <w:sz w:val="20"/>
          <w:szCs w:val="20"/>
        </w:rPr>
      </w:pPr>
    </w:p>
    <w:p w:rsidR="006A6E6D" w:rsidRDefault="006A6E6D"/>
    <w:sectPr w:rsidR="006A6E6D">
      <w:headerReference w:type="default" r:id="rId14"/>
      <w:footerReference w:type="default" r:id="rId15"/>
      <w:pgSz w:w="11902" w:h="16835"/>
      <w:pgMar w:top="1440" w:right="1440" w:bottom="1440" w:left="1440" w:header="720" w:footer="720" w:gutter="0"/>
      <w:paperSrc w:first="15" w:other="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5229" w:rsidRDefault="007F5229">
      <w:r>
        <w:separator/>
      </w:r>
    </w:p>
  </w:endnote>
  <w:endnote w:type="continuationSeparator" w:id="0">
    <w:p w:rsidR="007F5229" w:rsidRDefault="007F5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C32" w:rsidRDefault="00B30C32">
    <w:pPr>
      <w:pStyle w:val="Pta"/>
      <w:jc w:val="cente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PAGE </w:instrText>
    </w:r>
    <w:r>
      <w:rPr>
        <w:rFonts w:ascii="Times New Roman" w:eastAsia="Times New Roman" w:hAnsi="Times New Roman" w:cs="Times New Roman"/>
      </w:rPr>
      <w:fldChar w:fldCharType="separate"/>
    </w:r>
    <w:r>
      <w:rPr>
        <w:rFonts w:ascii="Times New Roman" w:eastAsia="Times New Roman" w:hAnsi="Times New Roman" w:cs="Times New Roman"/>
      </w:rPr>
      <w:t>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5229" w:rsidRDefault="007F5229">
      <w:r>
        <w:separator/>
      </w:r>
    </w:p>
  </w:footnote>
  <w:footnote w:type="continuationSeparator" w:id="0">
    <w:p w:rsidR="007F5229" w:rsidRDefault="007F52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C32" w:rsidRDefault="00B30C32">
    <w:pPr>
      <w:jc w:val="both"/>
      <w:rPr>
        <w:sz w:val="20"/>
        <w:szCs w:val="20"/>
      </w:rPr>
    </w:pPr>
    <w:r>
      <w:rPr>
        <w:rFonts w:ascii="Times New Roman" w:eastAsia="Times New Roman" w:hAnsi="Times New Roman" w:cs="Times New Roman"/>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9885B82"/>
    <w:name w:val="Heading"/>
    <w:lvl w:ilvl="0">
      <w:start w:val="1"/>
      <w:numFmt w:val="decimal"/>
      <w:pStyle w:val="Nadpis1"/>
      <w:lvlText w:val="%1"/>
      <w:lvlJc w:val="left"/>
    </w:lvl>
    <w:lvl w:ilvl="1">
      <w:start w:val="1"/>
      <w:numFmt w:val="decimal"/>
      <w:pStyle w:val="Nadpis2"/>
      <w:lvlText w:val="%1.%2"/>
      <w:lvlJc w:val="left"/>
    </w:lvl>
    <w:lvl w:ilvl="2">
      <w:start w:val="1"/>
      <w:numFmt w:val="decimal"/>
      <w:pStyle w:val="Nadpis3"/>
      <w:lvlText w:val="%1.%2.%3"/>
      <w:lvlJc w:val="left"/>
    </w:lvl>
    <w:lvl w:ilvl="3">
      <w:start w:val="1"/>
      <w:numFmt w:val="decimal"/>
      <w:pStyle w:val="Nadpis4"/>
      <w:lvlText w:val="%1.%2.%3.%4"/>
      <w:lvlJc w:val="left"/>
    </w:lvl>
    <w:lvl w:ilvl="4">
      <w:start w:val="1"/>
      <w:numFmt w:val="decimal"/>
      <w:pStyle w:val="Nadpis5"/>
      <w:lvlText w:val="%1.%2.%3.%4.%5"/>
      <w:lvlJc w:val="left"/>
    </w:lvl>
    <w:lvl w:ilvl="5">
      <w:start w:val="1"/>
      <w:numFmt w:val="decimal"/>
      <w:pStyle w:val="Nadpis6"/>
      <w:lvlText w:val="%1.%2.%3.%4.%5.%6"/>
      <w:lvlJc w:val="left"/>
    </w:lvl>
    <w:lvl w:ilvl="6">
      <w:start w:val="1"/>
      <w:numFmt w:val="decimal"/>
      <w:pStyle w:val="Nadpis7"/>
      <w:lvlText w:val="%1.%2.%3.%4.%5.%6.%7"/>
      <w:lvlJc w:val="left"/>
    </w:lvl>
    <w:lvl w:ilvl="7">
      <w:start w:val="1"/>
      <w:numFmt w:val="decimal"/>
      <w:pStyle w:val="Nadpis8"/>
      <w:lvlText w:val="%1.%2.%3.%4.%5.%6.%7.%8"/>
      <w:lvlJc w:val="left"/>
    </w:lvl>
    <w:lvl w:ilvl="8">
      <w:start w:val="1"/>
      <w:numFmt w:val="decimal"/>
      <w:pStyle w:val="Nadpis9"/>
      <w:lvlText w:val="%1.%2.%3.%4.%5.%6.%7.%8.%9"/>
      <w:lvlJc w:val="left"/>
    </w:lvl>
  </w:abstractNum>
  <w:abstractNum w:abstractNumId="1" w15:restartNumberingAfterBreak="0">
    <w:nsid w:val="00000002"/>
    <w:multiLevelType w:val="singleLevel"/>
    <w:tmpl w:val="124A10E2"/>
    <w:name w:val="Diagram"/>
    <w:lvl w:ilvl="0">
      <w:start w:val="1"/>
      <w:numFmt w:val="decimal"/>
      <w:pStyle w:val="DiagramLabel"/>
      <w:suff w:val="space"/>
      <w:lvlText w:val="Obr. %1: "/>
      <w:lvlJc w:val="left"/>
    </w:lvl>
  </w:abstractNum>
  <w:abstractNum w:abstractNumId="2" w15:restartNumberingAfterBreak="0">
    <w:nsid w:val="00000003"/>
    <w:multiLevelType w:val="singleLevel"/>
    <w:tmpl w:val="1592E07C"/>
    <w:name w:val="Table"/>
    <w:lvl w:ilvl="0">
      <w:start w:val="1"/>
      <w:numFmt w:val="decimal"/>
      <w:pStyle w:val="TableLabel"/>
      <w:suff w:val="space"/>
      <w:lvlText w:val="Tab. %1:"/>
      <w:lvlJc w:val="left"/>
    </w:lvl>
  </w:abstractNum>
  <w:abstractNum w:abstractNumId="3" w15:restartNumberingAfterBreak="0">
    <w:nsid w:val="00000010"/>
    <w:multiLevelType w:val="multilevel"/>
    <w:tmpl w:val="A906C3BE"/>
    <w:name w:val="Attachment"/>
    <w:lvl w:ilvl="0">
      <w:start w:val="1"/>
      <w:numFmt w:val="upperLetter"/>
      <w:pStyle w:val="Attachment1"/>
      <w:suff w:val="space"/>
      <w:lvlText w:val="Príloha %1"/>
      <w:lvlJc w:val="left"/>
      <w:rPr>
        <w:b/>
        <w:sz w:val="44"/>
        <w:szCs w:val="44"/>
      </w:rPr>
    </w:lvl>
    <w:lvl w:ilvl="1">
      <w:start w:val="1"/>
      <w:numFmt w:val="decimal"/>
      <w:pStyle w:val="Attachment2"/>
      <w:suff w:val="space"/>
      <w:lvlText w:val="%1.%2"/>
      <w:lvlJc w:val="left"/>
      <w:rPr>
        <w:b/>
      </w:rPr>
    </w:lvl>
    <w:lvl w:ilvl="2">
      <w:start w:val="1"/>
      <w:numFmt w:val="decimal"/>
      <w:pStyle w:val="Attachment3"/>
      <w:suff w:val="space"/>
      <w:lvlText w:val="%1.%2.%3"/>
      <w:lvlJc w:val="left"/>
      <w:rPr>
        <w:b/>
      </w:rPr>
    </w:lvl>
    <w:lvl w:ilvl="3">
      <w:start w:val="1"/>
      <w:numFmt w:val="decimal"/>
      <w:pStyle w:val="Attachment4"/>
      <w:suff w:val="space"/>
      <w:lvlText w:val="%1.%2.%3.%4"/>
      <w:lvlJc w:val="left"/>
      <w:rPr>
        <w:b/>
        <w:sz w:val="28"/>
        <w:szCs w:val="28"/>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ABCDEF1"/>
    <w:multiLevelType w:val="singleLevel"/>
    <w:tmpl w:val="DCECE8C8"/>
    <w:name w:val="TerOld1"/>
    <w:lvl w:ilvl="0">
      <w:numFmt w:val="decimal"/>
      <w:lvlText w:val="%1"/>
      <w:lvlJc w:val="left"/>
    </w:lvl>
  </w:abstractNum>
  <w:abstractNum w:abstractNumId="5" w15:restartNumberingAfterBreak="0">
    <w:nsid w:val="0ABCDEF2"/>
    <w:multiLevelType w:val="singleLevel"/>
    <w:tmpl w:val="024ED482"/>
    <w:name w:val="TerOld2"/>
    <w:lvl w:ilvl="0">
      <w:numFmt w:val="decimal"/>
      <w:lvlText w:val="%1"/>
      <w:lvlJc w:val="left"/>
    </w:lvl>
  </w:abstractNum>
  <w:abstractNum w:abstractNumId="6" w15:restartNumberingAfterBreak="0">
    <w:nsid w:val="0ABCDEF3"/>
    <w:multiLevelType w:val="singleLevel"/>
    <w:tmpl w:val="38C6587E"/>
    <w:name w:val="TerOld3"/>
    <w:lvl w:ilvl="0">
      <w:numFmt w:val="decimal"/>
      <w:lvlText w:val="%1"/>
      <w:lvlJc w:val="left"/>
    </w:lvl>
  </w:abstractNum>
  <w:abstractNum w:abstractNumId="7" w15:restartNumberingAfterBreak="0">
    <w:nsid w:val="0ABCDEF4"/>
    <w:multiLevelType w:val="singleLevel"/>
    <w:tmpl w:val="6DF01068"/>
    <w:name w:val="TerOld4"/>
    <w:lvl w:ilvl="0">
      <w:numFmt w:val="decimal"/>
      <w:lvlText w:val="%1"/>
      <w:lvlJc w:val="left"/>
    </w:lvl>
  </w:abstractNum>
  <w:abstractNum w:abstractNumId="8" w15:restartNumberingAfterBreak="0">
    <w:nsid w:val="0ABCDEF5"/>
    <w:multiLevelType w:val="singleLevel"/>
    <w:tmpl w:val="AC22458E"/>
    <w:name w:val="TerOld5"/>
    <w:lvl w:ilvl="0">
      <w:numFmt w:val="decimal"/>
      <w:lvlText w:val="%1"/>
      <w:lvlJc w:val="left"/>
    </w:lvl>
  </w:abstractNum>
  <w:abstractNum w:abstractNumId="9" w15:restartNumberingAfterBreak="0">
    <w:nsid w:val="0ABCDEF6"/>
    <w:multiLevelType w:val="singleLevel"/>
    <w:tmpl w:val="CA024FDC"/>
    <w:name w:val="TerOld6"/>
    <w:lvl w:ilvl="0">
      <w:numFmt w:val="decimal"/>
      <w:lvlText w:val="%1"/>
      <w:lvlJc w:val="left"/>
    </w:lvl>
  </w:abstractNum>
  <w:abstractNum w:abstractNumId="10" w15:restartNumberingAfterBreak="0">
    <w:nsid w:val="0ABCDEF7"/>
    <w:multiLevelType w:val="singleLevel"/>
    <w:tmpl w:val="054A20C2"/>
    <w:name w:val="TerOld7"/>
    <w:lvl w:ilvl="0">
      <w:numFmt w:val="decimal"/>
      <w:lvlText w:val="%1"/>
      <w:lvlJc w:val="left"/>
    </w:lvl>
  </w:abstractNum>
  <w:abstractNum w:abstractNumId="11" w15:restartNumberingAfterBreak="0">
    <w:nsid w:val="0ABCDEF8"/>
    <w:multiLevelType w:val="singleLevel"/>
    <w:tmpl w:val="33C6816C"/>
    <w:name w:val="TerOld8"/>
    <w:lvl w:ilvl="0">
      <w:numFmt w:val="decimal"/>
      <w:lvlText w:val="%1"/>
      <w:lvlJc w:val="left"/>
    </w:lvl>
  </w:abstractNum>
  <w:abstractNum w:abstractNumId="12" w15:restartNumberingAfterBreak="0">
    <w:nsid w:val="0ABCDEF9"/>
    <w:multiLevelType w:val="singleLevel"/>
    <w:tmpl w:val="77F6B5F6"/>
    <w:name w:val="TerOld9"/>
    <w:lvl w:ilvl="0">
      <w:numFmt w:val="decimal"/>
      <w:lvlText w:val="%1"/>
      <w:lvlJc w:val="left"/>
    </w:lvl>
  </w:abstractNum>
  <w:num w:numId="1">
    <w:abstractNumId w:val="0"/>
    <w:lvlOverride w:ilvl="0">
      <w:lvl w:ilvl="0">
        <w:start w:val="1"/>
        <w:numFmt w:val="decimal"/>
        <w:pStyle w:val="Nadpis1"/>
        <w:suff w:val="space"/>
        <w:lvlText w:val="%1"/>
        <w:lvlJc w:val="left"/>
      </w:lvl>
    </w:lvlOverride>
    <w:lvlOverride w:ilvl="1">
      <w:lvl w:ilvl="1">
        <w:start w:val="1"/>
        <w:numFmt w:val="decimal"/>
        <w:pStyle w:val="Nadpis2"/>
        <w:suff w:val="space"/>
        <w:lvlText w:val="%1.%2"/>
        <w:lvlJc w:val="left"/>
      </w:lvl>
    </w:lvlOverride>
    <w:lvlOverride w:ilvl="2">
      <w:lvl w:ilvl="2">
        <w:start w:val="1"/>
        <w:numFmt w:val="decimal"/>
        <w:pStyle w:val="Nadpis3"/>
        <w:suff w:val="space"/>
        <w:lvlText w:val="%1.%2.%3"/>
        <w:lvlJc w:val="left"/>
      </w:lvl>
    </w:lvlOverride>
    <w:lvlOverride w:ilvl="3">
      <w:lvl w:ilvl="3">
        <w:start w:val="1"/>
        <w:numFmt w:val="decimal"/>
        <w:pStyle w:val="Nadpis4"/>
        <w:suff w:val="space"/>
        <w:lvlText w:val="%1.%2.%3.%4"/>
        <w:lvlJc w:val="left"/>
      </w:lvl>
    </w:lvlOverride>
    <w:lvlOverride w:ilvl="4">
      <w:lvl w:ilvl="4">
        <w:start w:val="1"/>
        <w:numFmt w:val="decimal"/>
        <w:pStyle w:val="Nadpis5"/>
        <w:suff w:val="space"/>
        <w:lvlText w:val="%1.%2.%3.%4.%5"/>
        <w:lvlJc w:val="left"/>
      </w:lvl>
    </w:lvlOverride>
    <w:lvlOverride w:ilvl="5">
      <w:lvl w:ilvl="5">
        <w:start w:val="1"/>
        <w:numFmt w:val="decimal"/>
        <w:pStyle w:val="Nadpis6"/>
        <w:suff w:val="space"/>
        <w:lvlText w:val="%1.%2.%3.%4.%5.%6"/>
        <w:lvlJc w:val="left"/>
      </w:lvl>
    </w:lvlOverride>
    <w:lvlOverride w:ilvl="6">
      <w:lvl w:ilvl="6">
        <w:start w:val="1"/>
        <w:numFmt w:val="decimal"/>
        <w:pStyle w:val="Nadpis7"/>
        <w:suff w:val="space"/>
        <w:lvlText w:val="%1.%2.%3.%4.%5.%6.%7"/>
        <w:lvlJc w:val="left"/>
      </w:lvl>
    </w:lvlOverride>
    <w:lvlOverride w:ilvl="7">
      <w:lvl w:ilvl="7">
        <w:start w:val="1"/>
        <w:numFmt w:val="decimal"/>
        <w:pStyle w:val="Nadpis8"/>
        <w:suff w:val="space"/>
        <w:lvlText w:val="%1.%2.%3.%4.%5.%6.%7.%8"/>
        <w:lvlJc w:val="left"/>
      </w:lvl>
    </w:lvlOverride>
    <w:lvlOverride w:ilvl="8">
      <w:lvl w:ilvl="8">
        <w:start w:val="1"/>
        <w:numFmt w:val="decimal"/>
        <w:pStyle w:val="Nadpis9"/>
        <w:suff w:val="space"/>
        <w:lvlText w:val="%1.%2.%3.%4.%5.%6.%7.%8.%9"/>
        <w:lvlJc w:val="left"/>
      </w:lvl>
    </w:lvlOverride>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pos w:val="sectEnd"/>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6A6E6D"/>
    <w:rsid w:val="006A6E6D"/>
    <w:rsid w:val="007F5229"/>
    <w:rsid w:val="00B30C32"/>
    <w:rsid w:val="00D555B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17CBF"/>
  <w15:docId w15:val="{2BA7F6CF-12DA-4F4D-881C-880EFCF80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style>
  <w:style w:type="paragraph" w:styleId="Nadpis1">
    <w:name w:val="heading 1"/>
    <w:basedOn w:val="Normlny"/>
    <w:next w:val="Normlny"/>
    <w:pPr>
      <w:keepLines/>
      <w:pageBreakBefore/>
      <w:numPr>
        <w:numId w:val="1"/>
      </w:numPr>
      <w:spacing w:after="80"/>
      <w:outlineLvl w:val="0"/>
    </w:pPr>
    <w:rPr>
      <w:b/>
      <w:sz w:val="44"/>
      <w:szCs w:val="44"/>
    </w:rPr>
  </w:style>
  <w:style w:type="paragraph" w:styleId="Nadpis2">
    <w:name w:val="heading 2"/>
    <w:basedOn w:val="Normlny"/>
    <w:next w:val="Normlny"/>
    <w:pPr>
      <w:keepLines/>
      <w:numPr>
        <w:ilvl w:val="1"/>
        <w:numId w:val="1"/>
      </w:numPr>
      <w:spacing w:before="180" w:after="80"/>
      <w:outlineLvl w:val="1"/>
    </w:pPr>
    <w:rPr>
      <w:b/>
      <w:sz w:val="36"/>
      <w:szCs w:val="36"/>
    </w:rPr>
  </w:style>
  <w:style w:type="paragraph" w:styleId="Nadpis3">
    <w:name w:val="heading 3"/>
    <w:basedOn w:val="Normlny"/>
    <w:next w:val="Normlny"/>
    <w:pPr>
      <w:keepLines/>
      <w:numPr>
        <w:ilvl w:val="2"/>
        <w:numId w:val="1"/>
      </w:numPr>
      <w:spacing w:before="240" w:after="80"/>
      <w:outlineLvl w:val="2"/>
    </w:pPr>
    <w:rPr>
      <w:b/>
      <w:sz w:val="32"/>
      <w:szCs w:val="32"/>
    </w:rPr>
  </w:style>
  <w:style w:type="paragraph" w:styleId="Nadpis4">
    <w:name w:val="heading 4"/>
    <w:basedOn w:val="Normlny"/>
    <w:next w:val="Normlny"/>
    <w:pPr>
      <w:keepLines/>
      <w:numPr>
        <w:ilvl w:val="3"/>
        <w:numId w:val="1"/>
      </w:numPr>
      <w:spacing w:before="240" w:after="80"/>
      <w:outlineLvl w:val="3"/>
    </w:pPr>
    <w:rPr>
      <w:b/>
      <w:sz w:val="28"/>
      <w:szCs w:val="28"/>
    </w:rPr>
  </w:style>
  <w:style w:type="paragraph" w:styleId="Nadpis5">
    <w:name w:val="heading 5"/>
    <w:basedOn w:val="Normlny"/>
    <w:next w:val="Normlny"/>
    <w:pPr>
      <w:keepLines/>
      <w:numPr>
        <w:ilvl w:val="4"/>
        <w:numId w:val="1"/>
      </w:numPr>
      <w:spacing w:before="160" w:after="80"/>
      <w:outlineLvl w:val="4"/>
    </w:pPr>
    <w:rPr>
      <w:b/>
    </w:rPr>
  </w:style>
  <w:style w:type="paragraph" w:styleId="Nadpis6">
    <w:name w:val="heading 6"/>
    <w:basedOn w:val="Normlny"/>
    <w:next w:val="Normlny"/>
    <w:pPr>
      <w:keepLines/>
      <w:numPr>
        <w:ilvl w:val="5"/>
        <w:numId w:val="1"/>
      </w:numPr>
      <w:spacing w:after="80"/>
      <w:outlineLvl w:val="5"/>
    </w:pPr>
    <w:rPr>
      <w:b/>
    </w:rPr>
  </w:style>
  <w:style w:type="paragraph" w:styleId="Nadpis7">
    <w:name w:val="heading 7"/>
    <w:basedOn w:val="Normlny"/>
    <w:next w:val="Normlny"/>
    <w:pPr>
      <w:keepLines/>
      <w:numPr>
        <w:ilvl w:val="6"/>
        <w:numId w:val="1"/>
      </w:numPr>
      <w:spacing w:after="80"/>
      <w:outlineLvl w:val="6"/>
    </w:pPr>
    <w:rPr>
      <w:b/>
    </w:rPr>
  </w:style>
  <w:style w:type="paragraph" w:styleId="Nadpis8">
    <w:name w:val="heading 8"/>
    <w:basedOn w:val="Normlny"/>
    <w:next w:val="Normlny"/>
    <w:pPr>
      <w:keepLines/>
      <w:numPr>
        <w:ilvl w:val="7"/>
        <w:numId w:val="1"/>
      </w:numPr>
      <w:spacing w:after="80"/>
      <w:outlineLvl w:val="7"/>
    </w:pPr>
    <w:rPr>
      <w:b/>
    </w:rPr>
  </w:style>
  <w:style w:type="paragraph" w:styleId="Nadpis9">
    <w:name w:val="heading 9"/>
    <w:basedOn w:val="Normlny"/>
    <w:next w:val="Normlny"/>
    <w:pPr>
      <w:keepLines/>
      <w:numPr>
        <w:ilvl w:val="8"/>
        <w:numId w:val="1"/>
      </w:numPr>
      <w:spacing w:after="80"/>
      <w:outlineLvl w:val="8"/>
    </w:pPr>
    <w:rPr>
      <w: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lny"/>
    <w:next w:val="Normlny"/>
    <w:pPr>
      <w:spacing w:before="240" w:after="240"/>
      <w:jc w:val="center"/>
    </w:pPr>
    <w:rPr>
      <w:b/>
      <w:sz w:val="60"/>
      <w:szCs w:val="60"/>
    </w:rPr>
  </w:style>
  <w:style w:type="paragraph" w:customStyle="1" w:styleId="CoverHeading2">
    <w:name w:val="Cover Heading 2"/>
    <w:basedOn w:val="Normlny"/>
    <w:next w:val="Normlny"/>
    <w:pPr>
      <w:jc w:val="center"/>
    </w:pPr>
    <w:rPr>
      <w:color w:val="000000"/>
      <w:sz w:val="48"/>
      <w:szCs w:val="48"/>
    </w:rPr>
  </w:style>
  <w:style w:type="paragraph" w:customStyle="1" w:styleId="CoverText1">
    <w:name w:val="Cover Text 1"/>
    <w:basedOn w:val="Normlny"/>
    <w:next w:val="Normlny"/>
    <w:pPr>
      <w:pBdr>
        <w:top w:val="single" w:sz="0" w:space="0" w:color="auto"/>
      </w:pBdr>
      <w:spacing w:before="20"/>
    </w:pPr>
    <w:rPr>
      <w:sz w:val="20"/>
      <w:szCs w:val="20"/>
    </w:rPr>
  </w:style>
  <w:style w:type="paragraph" w:customStyle="1" w:styleId="CoverText2">
    <w:name w:val="Cover Text 2"/>
    <w:basedOn w:val="Normlny"/>
    <w:next w:val="Normlny"/>
    <w:rPr>
      <w:color w:val="000000"/>
      <w:sz w:val="20"/>
      <w:szCs w:val="20"/>
    </w:rPr>
  </w:style>
  <w:style w:type="paragraph" w:styleId="Hlavikaobsahu">
    <w:name w:val="TOC Heading"/>
    <w:basedOn w:val="Normlny"/>
    <w:next w:val="Normlny"/>
    <w:pPr>
      <w:spacing w:before="240" w:after="80"/>
    </w:pPr>
    <w:rPr>
      <w:b/>
      <w:sz w:val="44"/>
      <w:szCs w:val="44"/>
    </w:rPr>
  </w:style>
  <w:style w:type="paragraph" w:styleId="Hlavika">
    <w:name w:val="header"/>
    <w:basedOn w:val="Normlny"/>
    <w:next w:val="Normlny"/>
    <w:rPr>
      <w:sz w:val="16"/>
      <w:szCs w:val="16"/>
    </w:rPr>
  </w:style>
  <w:style w:type="paragraph" w:styleId="Pta">
    <w:name w:val="footer"/>
    <w:basedOn w:val="Normlny"/>
    <w:next w:val="Normlny"/>
    <w:pPr>
      <w:jc w:val="right"/>
    </w:pPr>
    <w:rPr>
      <w:sz w:val="16"/>
      <w:szCs w:val="16"/>
    </w:rPr>
  </w:style>
  <w:style w:type="paragraph" w:customStyle="1" w:styleId="Properties">
    <w:name w:val="Properties"/>
    <w:basedOn w:val="Normlny"/>
    <w:next w:val="Normlny"/>
    <w:pPr>
      <w:jc w:val="right"/>
    </w:pPr>
    <w:rPr>
      <w:color w:val="5F5F5F"/>
      <w:sz w:val="20"/>
      <w:szCs w:val="20"/>
    </w:rPr>
  </w:style>
  <w:style w:type="paragraph" w:customStyle="1" w:styleId="Notes">
    <w:name w:val="Notes"/>
    <w:basedOn w:val="Normlny"/>
    <w:next w:val="Normlny"/>
    <w:rPr>
      <w:sz w:val="20"/>
      <w:szCs w:val="20"/>
    </w:rPr>
  </w:style>
  <w:style w:type="paragraph" w:customStyle="1" w:styleId="DiagramImage">
    <w:name w:val="Diagram Image"/>
    <w:basedOn w:val="Normlny"/>
    <w:next w:val="Normlny"/>
    <w:pPr>
      <w:keepLines/>
      <w:spacing w:before="60" w:after="60"/>
      <w:jc w:val="center"/>
    </w:pPr>
    <w:rPr>
      <w:sz w:val="20"/>
      <w:szCs w:val="20"/>
    </w:rPr>
  </w:style>
  <w:style w:type="paragraph" w:customStyle="1" w:styleId="DiagramLabel">
    <w:name w:val="Diagram Label"/>
    <w:basedOn w:val="Normlny"/>
    <w:next w:val="Normlny"/>
    <w:pPr>
      <w:numPr>
        <w:numId w:val="2"/>
      </w:numPr>
      <w:spacing w:before="60" w:after="240"/>
      <w:jc w:val="center"/>
    </w:pPr>
    <w:rPr>
      <w:sz w:val="16"/>
      <w:szCs w:val="16"/>
    </w:rPr>
  </w:style>
  <w:style w:type="paragraph" w:customStyle="1" w:styleId="TableLabel">
    <w:name w:val="Table Label"/>
    <w:basedOn w:val="Normlny"/>
    <w:next w:val="Normlny"/>
    <w:pPr>
      <w:keepLines/>
      <w:numPr>
        <w:numId w:val="3"/>
      </w:numPr>
      <w:spacing w:before="60" w:after="60"/>
      <w:jc w:val="center"/>
    </w:pPr>
    <w:rPr>
      <w:sz w:val="16"/>
      <w:szCs w:val="16"/>
    </w:rPr>
  </w:style>
  <w:style w:type="paragraph" w:customStyle="1" w:styleId="TableHeading">
    <w:name w:val="Table Heading"/>
    <w:basedOn w:val="Normlny"/>
    <w:next w:val="Normlny"/>
    <w:pPr>
      <w:spacing w:before="80" w:after="40"/>
      <w:ind w:left="90" w:right="90"/>
    </w:pPr>
    <w:rPr>
      <w:b/>
      <w:sz w:val="18"/>
      <w:szCs w:val="18"/>
    </w:rPr>
  </w:style>
  <w:style w:type="paragraph" w:customStyle="1" w:styleId="TableTitle0">
    <w:name w:val="Table Title 0"/>
    <w:basedOn w:val="Normlny"/>
    <w:next w:val="Normlny"/>
    <w:pPr>
      <w:ind w:left="270" w:right="270"/>
    </w:pPr>
    <w:rPr>
      <w:b/>
      <w:sz w:val="22"/>
      <w:szCs w:val="22"/>
    </w:rPr>
  </w:style>
  <w:style w:type="paragraph" w:customStyle="1" w:styleId="TableTitle1">
    <w:name w:val="Table Title 1"/>
    <w:basedOn w:val="Normlny"/>
    <w:next w:val="Normlny"/>
    <w:pPr>
      <w:spacing w:before="80" w:after="80"/>
      <w:ind w:left="180" w:right="270"/>
    </w:pPr>
    <w:rPr>
      <w:b/>
      <w:sz w:val="18"/>
      <w:szCs w:val="18"/>
      <w:u w:color="000000"/>
    </w:rPr>
  </w:style>
  <w:style w:type="paragraph" w:customStyle="1" w:styleId="TableTitle2">
    <w:name w:val="Table Title 2"/>
    <w:basedOn w:val="Normlny"/>
    <w:next w:val="Normlny"/>
    <w:pPr>
      <w:spacing w:after="120"/>
      <w:ind w:left="270" w:right="270"/>
    </w:pPr>
    <w:rPr>
      <w:sz w:val="18"/>
      <w:szCs w:val="18"/>
      <w:u w:color="000000"/>
    </w:rPr>
  </w:style>
  <w:style w:type="paragraph" w:customStyle="1" w:styleId="TableTextNormal">
    <w:name w:val="Table Text Normal"/>
    <w:basedOn w:val="Normlny"/>
    <w:next w:val="Normlny"/>
    <w:pPr>
      <w:spacing w:before="40" w:after="40"/>
      <w:ind w:left="270" w:right="270"/>
    </w:pPr>
    <w:rPr>
      <w:sz w:val="18"/>
      <w:szCs w:val="18"/>
    </w:rPr>
  </w:style>
  <w:style w:type="paragraph" w:customStyle="1" w:styleId="TableTextLight">
    <w:name w:val="Table Text Light"/>
    <w:basedOn w:val="Normlny"/>
    <w:next w:val="Normlny"/>
    <w:pPr>
      <w:ind w:left="270" w:right="270"/>
    </w:pPr>
    <w:rPr>
      <w:color w:val="2F2F2F"/>
      <w:sz w:val="18"/>
      <w:szCs w:val="18"/>
    </w:rPr>
  </w:style>
  <w:style w:type="paragraph" w:customStyle="1" w:styleId="TableTextBold">
    <w:name w:val="Table Text Bold"/>
    <w:basedOn w:val="Normlny"/>
    <w:next w:val="Normlny"/>
    <w:pPr>
      <w:spacing w:before="40" w:after="40"/>
      <w:ind w:left="270" w:right="270"/>
    </w:pPr>
    <w:rPr>
      <w:b/>
      <w:sz w:val="18"/>
      <w:szCs w:val="18"/>
    </w:rPr>
  </w:style>
  <w:style w:type="paragraph" w:customStyle="1" w:styleId="CoverText3">
    <w:name w:val="Cover Text 3"/>
    <w:basedOn w:val="Normlny"/>
    <w:next w:val="Normlny"/>
    <w:pPr>
      <w:jc w:val="right"/>
    </w:pPr>
    <w:rPr>
      <w:rFonts w:ascii="Calibri" w:eastAsia="Calibri" w:hAnsi="Calibri" w:cs="Calibri"/>
      <w:b/>
      <w:color w:val="004080"/>
      <w:sz w:val="20"/>
      <w:szCs w:val="20"/>
    </w:rPr>
  </w:style>
  <w:style w:type="paragraph" w:customStyle="1" w:styleId="TitleSmall">
    <w:name w:val="Title Small"/>
    <w:basedOn w:val="Normlny"/>
    <w:next w:val="Normlny"/>
    <w:pPr>
      <w:spacing w:before="240" w:after="60"/>
    </w:pPr>
    <w:rPr>
      <w:b/>
      <w:i/>
      <w:color w:val="3F3F3F"/>
      <w:sz w:val="20"/>
      <w:szCs w:val="20"/>
    </w:rPr>
  </w:style>
  <w:style w:type="paragraph" w:customStyle="1" w:styleId="TableTextCode">
    <w:name w:val="Table Text Code"/>
    <w:basedOn w:val="Normlny"/>
    <w:next w:val="Normlny"/>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lny"/>
    <w:next w:val="Normlny"/>
    <w:pPr>
      <w:spacing w:before="60" w:after="60"/>
      <w:ind w:left="360" w:hanging="360"/>
    </w:pPr>
    <w:rPr>
      <w:sz w:val="20"/>
      <w:szCs w:val="20"/>
    </w:rPr>
  </w:style>
  <w:style w:type="paragraph" w:customStyle="1" w:styleId="TableHeadingLight">
    <w:name w:val="Table Heading Light"/>
    <w:basedOn w:val="Normlny"/>
    <w:next w:val="Normlny"/>
    <w:pPr>
      <w:spacing w:before="80" w:after="40"/>
      <w:ind w:left="90" w:right="90"/>
    </w:pPr>
    <w:rPr>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character" w:customStyle="1" w:styleId="AllCaps">
    <w:name w:val="All Caps"/>
    <w:rPr>
      <w:caps/>
    </w:rPr>
  </w:style>
  <w:style w:type="paragraph" w:customStyle="1" w:styleId="University">
    <w:name w:val="University"/>
    <w:basedOn w:val="Normlny"/>
    <w:next w:val="Normlny"/>
    <w:rPr>
      <w:sz w:val="44"/>
      <w:szCs w:val="44"/>
    </w:rPr>
  </w:style>
  <w:style w:type="paragraph" w:customStyle="1" w:styleId="Faculty">
    <w:name w:val="Faculty"/>
    <w:basedOn w:val="Normlny"/>
    <w:next w:val="Normlny"/>
    <w:rPr>
      <w:sz w:val="36"/>
      <w:szCs w:val="36"/>
    </w:rPr>
  </w:style>
  <w:style w:type="paragraph" w:customStyle="1" w:styleId="Address">
    <w:name w:val="Address"/>
    <w:basedOn w:val="Normlny"/>
    <w:next w:val="Normlny"/>
    <w:pPr>
      <w:pBdr>
        <w:bottom w:val="single" w:sz="0" w:space="0" w:color="auto"/>
      </w:pBdr>
      <w:spacing w:after="20"/>
      <w:jc w:val="center"/>
    </w:pPr>
    <w:rPr>
      <w:sz w:val="28"/>
      <w:szCs w:val="28"/>
    </w:rPr>
  </w:style>
  <w:style w:type="paragraph" w:customStyle="1" w:styleId="Author">
    <w:name w:val="Author"/>
    <w:basedOn w:val="Normlny"/>
    <w:next w:val="Normlny"/>
    <w:pPr>
      <w:keepLines/>
      <w:spacing w:before="60" w:after="60"/>
      <w:jc w:val="right"/>
    </w:pPr>
    <w:rPr>
      <w:i/>
      <w:sz w:val="20"/>
      <w:szCs w:val="20"/>
    </w:rPr>
  </w:style>
  <w:style w:type="paragraph" w:customStyle="1" w:styleId="Paragraph">
    <w:name w:val="Paragraph"/>
    <w:basedOn w:val="Normlny"/>
    <w:next w:val="Normlny"/>
    <w:pPr>
      <w:spacing w:before="60" w:after="120"/>
      <w:jc w:val="both"/>
    </w:pPr>
    <w:rPr>
      <w:sz w:val="20"/>
      <w:szCs w:val="20"/>
    </w:rPr>
  </w:style>
  <w:style w:type="character" w:customStyle="1" w:styleId="Note">
    <w:name w:val="Note"/>
    <w:rPr>
      <w:i/>
      <w:color w:val="0000FF"/>
    </w:rPr>
  </w:style>
  <w:style w:type="paragraph" w:customStyle="1" w:styleId="Attachment1">
    <w:name w:val="Attachment 1"/>
    <w:basedOn w:val="Normlny"/>
    <w:next w:val="Normlny"/>
    <w:pPr>
      <w:pageBreakBefore/>
      <w:numPr>
        <w:numId w:val="4"/>
      </w:numPr>
      <w:spacing w:after="80"/>
      <w:ind w:left="360" w:hanging="360"/>
      <w:outlineLvl w:val="0"/>
    </w:pPr>
    <w:rPr>
      <w:b/>
      <w:sz w:val="44"/>
      <w:szCs w:val="44"/>
    </w:rPr>
  </w:style>
  <w:style w:type="paragraph" w:customStyle="1" w:styleId="IntroHeading">
    <w:name w:val="Intro Heading"/>
    <w:basedOn w:val="Normlny"/>
    <w:next w:val="Normlny"/>
    <w:pPr>
      <w:spacing w:after="80"/>
    </w:pPr>
    <w:rPr>
      <w:b/>
      <w:sz w:val="44"/>
      <w:szCs w:val="44"/>
    </w:rPr>
  </w:style>
  <w:style w:type="paragraph" w:customStyle="1" w:styleId="Attachment2">
    <w:name w:val="Attachment 2"/>
    <w:basedOn w:val="Normlny"/>
    <w:next w:val="Normlny"/>
    <w:pPr>
      <w:keepLines/>
      <w:numPr>
        <w:ilvl w:val="1"/>
        <w:numId w:val="4"/>
      </w:numPr>
      <w:spacing w:before="180" w:after="80"/>
      <w:outlineLvl w:val="1"/>
    </w:pPr>
    <w:rPr>
      <w:b/>
      <w:sz w:val="36"/>
      <w:szCs w:val="36"/>
    </w:rPr>
  </w:style>
  <w:style w:type="paragraph" w:customStyle="1" w:styleId="Attachment3">
    <w:name w:val="Attachment 3"/>
    <w:basedOn w:val="Normlny"/>
    <w:next w:val="Normlny"/>
    <w:pPr>
      <w:keepLines/>
      <w:numPr>
        <w:ilvl w:val="2"/>
        <w:numId w:val="4"/>
      </w:numPr>
      <w:spacing w:before="240" w:after="80"/>
      <w:outlineLvl w:val="2"/>
    </w:pPr>
    <w:rPr>
      <w:b/>
      <w:sz w:val="32"/>
      <w:szCs w:val="32"/>
    </w:rPr>
  </w:style>
  <w:style w:type="paragraph" w:customStyle="1" w:styleId="Attachment4">
    <w:name w:val="Attachment 4"/>
    <w:basedOn w:val="Normlny"/>
    <w:next w:val="Normlny"/>
    <w:pPr>
      <w:keepLines/>
      <w:numPr>
        <w:ilvl w:val="3"/>
        <w:numId w:val="4"/>
      </w:numPr>
      <w:spacing w:before="80" w:after="80"/>
      <w:outlineLvl w:val="3"/>
    </w:pPr>
    <w:rPr>
      <w:b/>
      <w:sz w:val="28"/>
      <w:szCs w:val="28"/>
    </w:rPr>
  </w:style>
  <w:style w:type="paragraph" w:styleId="Obsah1">
    <w:name w:val="toc 1"/>
    <w:basedOn w:val="Normlny"/>
    <w:next w:val="Normlny"/>
    <w:pPr>
      <w:spacing w:before="120" w:after="40"/>
      <w:ind w:right="720"/>
    </w:pPr>
    <w:rPr>
      <w:sz w:val="20"/>
      <w:szCs w:val="20"/>
    </w:rPr>
  </w:style>
  <w:style w:type="paragraph" w:styleId="Obsah2">
    <w:name w:val="toc 2"/>
    <w:basedOn w:val="Normlny"/>
    <w:next w:val="Normlny"/>
    <w:pPr>
      <w:spacing w:before="40" w:after="20"/>
      <w:ind w:right="720"/>
    </w:pPr>
    <w:rPr>
      <w:sz w:val="20"/>
      <w:szCs w:val="20"/>
    </w:rPr>
  </w:style>
  <w:style w:type="paragraph" w:styleId="Obsah3">
    <w:name w:val="toc 3"/>
    <w:basedOn w:val="Normlny"/>
    <w:next w:val="Normlny"/>
    <w:pPr>
      <w:spacing w:before="40" w:after="20"/>
      <w:ind w:right="720"/>
    </w:pPr>
    <w:rPr>
      <w:sz w:val="20"/>
      <w:szCs w:val="20"/>
    </w:rPr>
  </w:style>
  <w:style w:type="paragraph" w:styleId="Obsah4">
    <w:name w:val="toc 4"/>
    <w:basedOn w:val="Normlny"/>
    <w:next w:val="Normlny"/>
    <w:pPr>
      <w:spacing w:before="40" w:after="20"/>
      <w:ind w:right="720"/>
    </w:pPr>
    <w:rPr>
      <w:sz w:val="20"/>
      <w:szCs w:val="20"/>
    </w:rPr>
  </w:style>
  <w:style w:type="paragraph" w:styleId="Obsah5">
    <w:name w:val="toc 5"/>
    <w:basedOn w:val="Normlny"/>
    <w:next w:val="Normlny"/>
    <w:pPr>
      <w:spacing w:before="40" w:after="20"/>
      <w:ind w:right="720"/>
    </w:pPr>
    <w:rPr>
      <w:sz w:val="20"/>
      <w:szCs w:val="20"/>
    </w:rPr>
  </w:style>
  <w:style w:type="paragraph" w:styleId="Obsah6">
    <w:name w:val="toc 6"/>
    <w:basedOn w:val="Normlny"/>
    <w:next w:val="Normlny"/>
    <w:pPr>
      <w:spacing w:before="40" w:after="20"/>
      <w:ind w:right="720"/>
    </w:pPr>
    <w:rPr>
      <w:sz w:val="20"/>
      <w:szCs w:val="20"/>
    </w:rPr>
  </w:style>
  <w:style w:type="paragraph" w:styleId="Obsah7">
    <w:name w:val="toc 7"/>
    <w:basedOn w:val="Normlny"/>
    <w:next w:val="Normlny"/>
    <w:pPr>
      <w:spacing w:before="40" w:after="20"/>
      <w:ind w:right="720"/>
    </w:pPr>
    <w:rPr>
      <w:sz w:val="20"/>
      <w:szCs w:val="20"/>
    </w:rPr>
  </w:style>
  <w:style w:type="paragraph" w:styleId="Obsah8">
    <w:name w:val="toc 8"/>
    <w:basedOn w:val="Normlny"/>
    <w:next w:val="Normlny"/>
    <w:pPr>
      <w:spacing w:before="40" w:after="20"/>
      <w:ind w:right="720"/>
    </w:pPr>
    <w:rPr>
      <w:sz w:val="20"/>
      <w:szCs w:val="20"/>
    </w:rPr>
  </w:style>
  <w:style w:type="paragraph" w:styleId="Obsah9">
    <w:name w:val="toc 9"/>
    <w:basedOn w:val="Normlny"/>
    <w:next w:val="Normlny"/>
    <w:pPr>
      <w:spacing w:before="40" w:after="20"/>
      <w:ind w:right="720"/>
    </w:pPr>
    <w:rPr>
      <w:sz w:val="20"/>
      <w:szCs w:val="20"/>
    </w:rPr>
  </w:style>
  <w:style w:type="paragraph" w:styleId="Nzov">
    <w:name w:val="Title"/>
    <w:basedOn w:val="Normlny"/>
    <w:next w:val="Normlny"/>
    <w:pPr>
      <w:spacing w:before="240" w:after="60"/>
      <w:jc w:val="center"/>
    </w:pPr>
    <w:rPr>
      <w:b/>
      <w:color w:val="000000"/>
      <w:sz w:val="32"/>
      <w:szCs w:val="32"/>
    </w:rPr>
  </w:style>
  <w:style w:type="paragraph" w:customStyle="1" w:styleId="NumberedList">
    <w:name w:val="Numbered List"/>
    <w:basedOn w:val="Normlny"/>
    <w:next w:val="Normlny"/>
    <w:pPr>
      <w:ind w:left="360" w:hanging="360"/>
    </w:pPr>
    <w:rPr>
      <w:rFonts w:ascii="Times New Roman" w:eastAsia="Times New Roman" w:hAnsi="Times New Roman" w:cs="Times New Roman"/>
      <w:color w:val="000000"/>
      <w:sz w:val="20"/>
      <w:szCs w:val="20"/>
    </w:rPr>
  </w:style>
  <w:style w:type="paragraph" w:customStyle="1" w:styleId="BulletedList">
    <w:name w:val="Bulleted List"/>
    <w:basedOn w:val="Normlny"/>
    <w:next w:val="Normlny"/>
    <w:pPr>
      <w:ind w:left="360" w:hanging="360"/>
    </w:pPr>
    <w:rPr>
      <w:rFonts w:ascii="Times New Roman" w:eastAsia="Times New Roman" w:hAnsi="Times New Roman" w:cs="Times New Roman"/>
      <w:color w:val="000000"/>
      <w:sz w:val="20"/>
      <w:szCs w:val="20"/>
    </w:rPr>
  </w:style>
  <w:style w:type="paragraph" w:styleId="Zkladntext">
    <w:name w:val="Body Text"/>
    <w:basedOn w:val="Normlny"/>
    <w:next w:val="Normlny"/>
    <w:pPr>
      <w:spacing w:after="120"/>
    </w:pPr>
    <w:rPr>
      <w:rFonts w:ascii="Times New Roman" w:eastAsia="Times New Roman" w:hAnsi="Times New Roman" w:cs="Times New Roman"/>
      <w:color w:val="000000"/>
      <w:sz w:val="20"/>
      <w:szCs w:val="20"/>
    </w:rPr>
  </w:style>
  <w:style w:type="paragraph" w:styleId="Zkladntext2">
    <w:name w:val="Body Text 2"/>
    <w:basedOn w:val="Normlny"/>
    <w:next w:val="Normlny"/>
    <w:pPr>
      <w:spacing w:after="120" w:line="480" w:lineRule="auto"/>
    </w:pPr>
    <w:rPr>
      <w:rFonts w:ascii="Times New Roman" w:eastAsia="Times New Roman" w:hAnsi="Times New Roman" w:cs="Times New Roman"/>
      <w:color w:val="000000"/>
      <w:sz w:val="18"/>
      <w:szCs w:val="18"/>
    </w:rPr>
  </w:style>
  <w:style w:type="paragraph" w:styleId="Zkladntext3">
    <w:name w:val="Body Text 3"/>
    <w:basedOn w:val="Normlny"/>
    <w:next w:val="Normlny"/>
    <w:pPr>
      <w:spacing w:after="120"/>
    </w:pPr>
    <w:rPr>
      <w:rFonts w:ascii="Times New Roman" w:eastAsia="Times New Roman" w:hAnsi="Times New Roman" w:cs="Times New Roman"/>
      <w:color w:val="000000"/>
      <w:sz w:val="16"/>
      <w:szCs w:val="16"/>
    </w:rPr>
  </w:style>
  <w:style w:type="paragraph" w:styleId="Nadpispoznmky">
    <w:name w:val="Note Heading"/>
    <w:basedOn w:val="Normlny"/>
    <w:next w:val="Normlny"/>
    <w:rPr>
      <w:rFonts w:ascii="Times New Roman" w:eastAsia="Times New Roman" w:hAnsi="Times New Roman" w:cs="Times New Roman"/>
      <w:color w:val="000000"/>
      <w:sz w:val="20"/>
      <w:szCs w:val="20"/>
    </w:rPr>
  </w:style>
  <w:style w:type="paragraph" w:styleId="Obyajntext">
    <w:name w:val="Plain Text"/>
    <w:basedOn w:val="Normlny"/>
    <w:next w:val="Normlny"/>
    <w:rPr>
      <w:rFonts w:ascii="Courier New" w:eastAsia="Courier New" w:hAnsi="Courier New" w:cs="Courier New"/>
      <w:color w:val="000000"/>
      <w:sz w:val="20"/>
      <w:szCs w:val="20"/>
    </w:rPr>
  </w:style>
  <w:style w:type="paragraph" w:customStyle="1" w:styleId="Vrazn1">
    <w:name w:val="Výrazný1"/>
    <w:basedOn w:val="Normlny"/>
    <w:next w:val="Normlny"/>
    <w:rPr>
      <w:rFonts w:ascii="Times New Roman" w:eastAsia="Times New Roman" w:hAnsi="Times New Roman" w:cs="Times New Roman"/>
      <w:b/>
      <w:color w:val="000000"/>
      <w:sz w:val="20"/>
      <w:szCs w:val="20"/>
    </w:rPr>
  </w:style>
  <w:style w:type="paragraph" w:customStyle="1" w:styleId="Zvraznenie1">
    <w:name w:val="Zvýraznenie1"/>
    <w:basedOn w:val="Normlny"/>
    <w:next w:val="Normlny"/>
    <w:rPr>
      <w:rFonts w:ascii="Times New Roman" w:eastAsia="Times New Roman" w:hAnsi="Times New Roman" w:cs="Times New Roman"/>
      <w:i/>
      <w:color w:val="000000"/>
      <w:sz w:val="20"/>
      <w:szCs w:val="20"/>
    </w:rPr>
  </w:style>
  <w:style w:type="paragraph" w:customStyle="1" w:styleId="Hypertextovprepojenie1">
    <w:name w:val="Hypertextové prepojenie1"/>
    <w:basedOn w:val="Normlny"/>
    <w:next w:val="Normlny"/>
    <w:rPr>
      <w:rFonts w:ascii="Times New Roman" w:eastAsia="Times New Roman" w:hAnsi="Times New Roman" w:cs="Times New Roman"/>
      <w:color w:val="0000FF"/>
      <w:sz w:val="20"/>
      <w:szCs w:val="20"/>
      <w:u w:val="single" w:color="000000"/>
    </w:rPr>
  </w:style>
  <w:style w:type="character" w:customStyle="1" w:styleId="Objecttype">
    <w:name w:val="Object type"/>
    <w:rPr>
      <w:rFonts w:ascii="Times New Roman" w:eastAsia="Times New Roman" w:hAnsi="Times New Roman" w:cs="Times New Roman"/>
      <w:b/>
      <w:color w:val="000000"/>
      <w:sz w:val="20"/>
      <w:szCs w:val="20"/>
      <w:u w:val="single" w:color="000000"/>
    </w:rPr>
  </w:style>
  <w:style w:type="paragraph" w:customStyle="1" w:styleId="ListHeader">
    <w:name w:val="List Header"/>
    <w:basedOn w:val="Normlny"/>
    <w:next w:val="Normlny"/>
    <w:rPr>
      <w:rFonts w:ascii="Times New Roman" w:eastAsia="Times New Roman" w:hAnsi="Times New Roman" w:cs="Times New Roman"/>
      <w:b/>
      <w:i/>
      <w:color w:val="0000A0"/>
      <w:sz w:val="20"/>
      <w:szCs w:val="20"/>
    </w:rPr>
  </w:style>
  <w:style w:type="character" w:customStyle="1" w:styleId="BodyTextChar">
    <w:name w:val="Body Text Char"/>
    <w:rPr>
      <w:rFonts w:ascii="Times New Roman" w:eastAsia="Times New Roman" w:hAnsi="Times New Roman" w:cs="Times New Roman"/>
      <w:sz w:val="22"/>
      <w:szCs w:val="22"/>
    </w:rPr>
  </w:style>
  <w:style w:type="paragraph" w:styleId="Zarkazkladnhotextu">
    <w:name w:val="Body Text Indent"/>
    <w:basedOn w:val="Normlny"/>
    <w:pPr>
      <w:spacing w:before="60"/>
      <w:jc w:val="both"/>
    </w:pPr>
    <w:rPr>
      <w:rFonts w:ascii="Times New Roman" w:eastAsia="Times New Roman" w:hAnsi="Times New Roman" w:cs="Times New Roman"/>
      <w:i/>
      <w:color w:val="0000FF"/>
      <w:sz w:val="22"/>
      <w:szCs w:val="22"/>
    </w:rPr>
  </w:style>
  <w:style w:type="character" w:customStyle="1" w:styleId="BodyTextIndentChar">
    <w:name w:val="Body Text Indent Char"/>
    <w:rPr>
      <w:rFonts w:ascii="Times New Roman" w:eastAsia="Times New Roman" w:hAnsi="Times New Roman" w:cs="Times New Roman"/>
      <w:i/>
      <w:color w:val="0000F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28</Pages>
  <Words>3512</Words>
  <Characters>20020</Characters>
  <Application>Microsoft Office Word</Application>
  <DocSecurity>0</DocSecurity>
  <Lines>166</Lines>
  <Paragraphs>46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Florián Chmelár</cp:lastModifiedBy>
  <cp:revision>1</cp:revision>
  <dcterms:created xsi:type="dcterms:W3CDTF">2018-03-07T23:25:00Z</dcterms:created>
  <dcterms:modified xsi:type="dcterms:W3CDTF">2018-03-07T22:41:00Z</dcterms:modified>
</cp:coreProperties>
</file>