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22A6A" w:rsidRDefault="0037242A">
      <w:pPr>
        <w:pStyle w:val="University"/>
        <w:jc w:val="center"/>
      </w:pPr>
      <w:r>
        <w:t>Slovenská technická univerzita v Bratislave</w:t>
      </w:r>
    </w:p>
    <w:p w:rsidR="00C22A6A" w:rsidRDefault="0037242A">
      <w:pPr>
        <w:pStyle w:val="Faculty"/>
        <w:jc w:val="center"/>
      </w:pPr>
      <w:r>
        <w:t>Fakulta informatiky a informačných technológií</w:t>
      </w:r>
    </w:p>
    <w:p w:rsidR="00C22A6A" w:rsidRDefault="0037242A">
      <w:pPr>
        <w:pStyle w:val="Address"/>
        <w:pBdr>
          <w:bottom w:val="single" w:sz="0" w:space="1" w:color="auto"/>
        </w:pBdr>
      </w:pPr>
      <w:r>
        <w:t>Ilkovičova 2, 842 16 Bratislava 4</w:t>
      </w: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37242A">
      <w:pPr>
        <w:pStyle w:val="CoverHeading1"/>
      </w:pPr>
      <w:r>
        <w:t>Organizácia e-sport turnaja</w:t>
      </w:r>
    </w:p>
    <w:p w:rsidR="00C22A6A" w:rsidRDefault="0037242A">
      <w:pPr>
        <w:pStyle w:val="CoverHeading2"/>
      </w:pPr>
      <w:r>
        <w:t>Florián Chmelár, Samuel Sagan</w:t>
      </w: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C22A6A">
      <w:pPr>
        <w:jc w:val="both"/>
        <w:rPr>
          <w:sz w:val="20"/>
          <w:szCs w:val="20"/>
        </w:rPr>
      </w:pPr>
    </w:p>
    <w:p w:rsidR="00C22A6A" w:rsidRDefault="0037242A">
      <w:pPr>
        <w:pStyle w:val="CoverText2"/>
      </w:pPr>
      <w:r>
        <w:t>Študijný program: Informatika</w:t>
      </w:r>
    </w:p>
    <w:p w:rsidR="00C22A6A" w:rsidRDefault="0037242A">
      <w:pPr>
        <w:pStyle w:val="CoverText2"/>
      </w:pPr>
      <w:r>
        <w:t>Ročník: 2.</w:t>
      </w:r>
    </w:p>
    <w:p w:rsidR="00C22A6A" w:rsidRDefault="0037242A">
      <w:pPr>
        <w:pStyle w:val="CoverText2"/>
      </w:pPr>
      <w:r>
        <w:t>Krúžok: Ut.10:00 LDB</w:t>
      </w:r>
    </w:p>
    <w:p w:rsidR="00C22A6A" w:rsidRDefault="0037242A">
      <w:pPr>
        <w:pStyle w:val="CoverText2"/>
        <w:rPr>
          <w:color w:val="auto"/>
        </w:rPr>
      </w:pPr>
      <w:r>
        <w:t>Predmet: Princípy softvérového inžinierstva</w:t>
      </w:r>
    </w:p>
    <w:p w:rsidR="00C22A6A" w:rsidRDefault="0037242A">
      <w:pPr>
        <w:pStyle w:val="CoverText2"/>
        <w:rPr>
          <w:color w:val="auto"/>
        </w:rPr>
      </w:pPr>
      <w:r>
        <w:t>Vedúci projektu: Ing. Peter Gašpar</w:t>
      </w:r>
    </w:p>
    <w:p w:rsidR="00C22A6A" w:rsidRDefault="0037242A">
      <w:pPr>
        <w:pStyle w:val="CoverText2"/>
      </w:pPr>
      <w:r>
        <w:t>Ak. rok: 2017/2018</w:t>
      </w:r>
    </w:p>
    <w:p w:rsidR="00C22A6A" w:rsidRDefault="00C22A6A"/>
    <w:p w:rsidR="00C22A6A" w:rsidRDefault="00C22A6A">
      <w:pPr>
        <w:sectPr w:rsidR="00C22A6A">
          <w:pgSz w:w="11902" w:h="16835"/>
          <w:pgMar w:top="1080" w:right="1080" w:bottom="1080" w:left="1080" w:header="720" w:footer="720" w:gutter="0"/>
          <w:cols w:space="720"/>
        </w:sectPr>
      </w:pPr>
    </w:p>
    <w:p w:rsidR="00C22A6A" w:rsidRDefault="0037242A">
      <w:pPr>
        <w:pStyle w:val="TOCHeading"/>
      </w:pPr>
      <w:r>
        <w:lastRenderedPageBreak/>
        <w:t>Obsah</w:t>
      </w:r>
    </w:p>
    <w:p w:rsidR="00C22A6A" w:rsidRDefault="00C22A6A">
      <w:pPr>
        <w:jc w:val="both"/>
        <w:rPr>
          <w:sz w:val="20"/>
          <w:szCs w:val="20"/>
        </w:rPr>
      </w:pPr>
    </w:p>
    <w:p w:rsidR="00C22A6A" w:rsidRDefault="0037242A">
      <w:pPr>
        <w:pStyle w:val="TOC1"/>
        <w:tabs>
          <w:tab w:val="right" w:leader="dot" w:pos="9642"/>
        </w:tabs>
      </w:pPr>
      <w:r>
        <w:fldChar w:fldCharType="begin"/>
      </w:r>
      <w:r>
        <w:instrText>TOC \o "1-9"</w:instrText>
      </w:r>
      <w:r>
        <w:fldChar w:fldCharType="separate"/>
      </w:r>
      <w:r>
        <w:t>1 Úvod</w:t>
      </w:r>
      <w:r>
        <w:tab/>
        <w:t>6</w:t>
      </w:r>
    </w:p>
    <w:p w:rsidR="00C22A6A" w:rsidRDefault="0037242A">
      <w:pPr>
        <w:pStyle w:val="TOC2"/>
        <w:tabs>
          <w:tab w:val="right" w:leader="dot" w:pos="9642"/>
        </w:tabs>
      </w:pPr>
      <w:r>
        <w:t>1.1 Účel a rozsah dokumentu</w:t>
      </w:r>
      <w:r>
        <w:tab/>
        <w:t>6</w:t>
      </w:r>
    </w:p>
    <w:p w:rsidR="00C22A6A" w:rsidRDefault="0037242A">
      <w:pPr>
        <w:pStyle w:val="TOC2"/>
        <w:tabs>
          <w:tab w:val="right" w:leader="dot" w:pos="9642"/>
        </w:tabs>
      </w:pPr>
      <w:r>
        <w:t>1.2 Prehľad dokumentu</w:t>
      </w:r>
      <w:r>
        <w:tab/>
        <w:t>6</w:t>
      </w:r>
    </w:p>
    <w:p w:rsidR="00C22A6A" w:rsidRDefault="0037242A">
      <w:pPr>
        <w:pStyle w:val="TOC2"/>
        <w:tabs>
          <w:tab w:val="right" w:leader="dot" w:pos="9642"/>
        </w:tabs>
      </w:pPr>
      <w:r>
        <w:t>1.3 Odkazy a zdroje</w:t>
      </w:r>
      <w:r>
        <w:tab/>
        <w:t>7</w:t>
      </w:r>
    </w:p>
    <w:p w:rsidR="00C22A6A" w:rsidRDefault="0037242A">
      <w:pPr>
        <w:pStyle w:val="TOC2"/>
        <w:tabs>
          <w:tab w:val="right" w:leader="dot" w:pos="9642"/>
        </w:tabs>
      </w:pPr>
      <w:r>
        <w:t>1.4 Použitá notácia</w:t>
      </w:r>
      <w:r>
        <w:tab/>
        <w:t>7</w:t>
      </w:r>
    </w:p>
    <w:p w:rsidR="00C22A6A" w:rsidRDefault="0037242A">
      <w:pPr>
        <w:pStyle w:val="TOC1"/>
        <w:tabs>
          <w:tab w:val="right" w:leader="dot" w:pos="9642"/>
        </w:tabs>
      </w:pPr>
      <w:r>
        <w:t>2 Opis riešeného problému</w:t>
      </w:r>
      <w:r>
        <w:tab/>
        <w:t>8</w:t>
      </w:r>
    </w:p>
    <w:p w:rsidR="00C22A6A" w:rsidRDefault="0037242A">
      <w:pPr>
        <w:pStyle w:val="TOC2"/>
        <w:tabs>
          <w:tab w:val="right" w:leader="dot" w:pos="9642"/>
        </w:tabs>
      </w:pPr>
      <w:r>
        <w:t>2.1 Ciele projektu</w:t>
      </w:r>
      <w:r>
        <w:tab/>
        <w:t>8</w:t>
      </w:r>
    </w:p>
    <w:p w:rsidR="00C22A6A" w:rsidRDefault="0037242A">
      <w:pPr>
        <w:pStyle w:val="TOC2"/>
        <w:tabs>
          <w:tab w:val="right" w:leader="dot" w:pos="9642"/>
        </w:tabs>
      </w:pPr>
      <w:r>
        <w:t>2.2 Funkčné vlastnosti produktu</w:t>
      </w:r>
      <w:r>
        <w:tab/>
        <w:t>8</w:t>
      </w:r>
    </w:p>
    <w:p w:rsidR="00C22A6A" w:rsidRDefault="0037242A">
      <w:pPr>
        <w:pStyle w:val="TOC2"/>
        <w:tabs>
          <w:tab w:val="right" w:leader="dot" w:pos="9642"/>
        </w:tabs>
      </w:pPr>
      <w:r>
        <w:t>2.3 Nie-funkčné vlastnosti produktu</w:t>
      </w:r>
      <w:r>
        <w:tab/>
        <w:t>9</w:t>
      </w:r>
    </w:p>
    <w:p w:rsidR="00C22A6A" w:rsidRDefault="0037242A">
      <w:pPr>
        <w:pStyle w:val="TOC1"/>
        <w:tabs>
          <w:tab w:val="right" w:leader="dot" w:pos="9642"/>
        </w:tabs>
      </w:pPr>
      <w:r>
        <w:t>3 Biznis procesný model</w:t>
      </w:r>
      <w:r>
        <w:tab/>
        <w:t>10</w:t>
      </w:r>
    </w:p>
    <w:p w:rsidR="00C22A6A" w:rsidRDefault="0037242A">
      <w:pPr>
        <w:pStyle w:val="TOC2"/>
        <w:tabs>
          <w:tab w:val="right" w:leader="dot" w:pos="9642"/>
        </w:tabs>
      </w:pPr>
      <w:r>
        <w:t>3.1 Aktéri</w:t>
      </w:r>
      <w:r>
        <w:tab/>
        <w:t>13</w:t>
      </w:r>
    </w:p>
    <w:p w:rsidR="00C22A6A" w:rsidRDefault="0037242A">
      <w:pPr>
        <w:pStyle w:val="TOC2"/>
        <w:tabs>
          <w:tab w:val="right" w:leader="dot" w:pos="9642"/>
        </w:tabs>
      </w:pPr>
      <w:r>
        <w:t>3.2 Zdroje</w:t>
      </w:r>
      <w:r>
        <w:tab/>
        <w:t>15</w:t>
      </w:r>
    </w:p>
    <w:p w:rsidR="00C22A6A" w:rsidRDefault="0037242A">
      <w:pPr>
        <w:pStyle w:val="TOC2"/>
        <w:tabs>
          <w:tab w:val="right" w:leader="dot" w:pos="9642"/>
        </w:tabs>
      </w:pPr>
      <w:r>
        <w:t>3.3 Procesy</w:t>
      </w:r>
      <w:r>
        <w:tab/>
        <w:t>16</w:t>
      </w:r>
    </w:p>
    <w:p w:rsidR="00C22A6A" w:rsidRDefault="0037242A">
      <w:pPr>
        <w:pStyle w:val="TOC3"/>
        <w:tabs>
          <w:tab w:val="right" w:leader="dot" w:pos="9642"/>
        </w:tabs>
      </w:pPr>
      <w:r>
        <w:t>3.3.1 BP01 Objednanie organizácie turnaja</w:t>
      </w:r>
      <w:r>
        <w:tab/>
        <w:t>16</w:t>
      </w:r>
    </w:p>
    <w:p w:rsidR="00C22A6A" w:rsidRDefault="0037242A">
      <w:pPr>
        <w:pStyle w:val="TOC3"/>
        <w:tabs>
          <w:tab w:val="right" w:leader="dot" w:pos="9642"/>
        </w:tabs>
      </w:pPr>
      <w:r>
        <w:t>3.3.2 BP02 Registrácia hráča</w:t>
      </w:r>
      <w:r>
        <w:tab/>
        <w:t>17</w:t>
      </w:r>
    </w:p>
    <w:p w:rsidR="00C22A6A" w:rsidRDefault="0037242A">
      <w:pPr>
        <w:pStyle w:val="TOC3"/>
        <w:tabs>
          <w:tab w:val="right" w:leader="dot" w:pos="9642"/>
        </w:tabs>
      </w:pPr>
      <w:r>
        <w:t>3.3.3 BP03 Nadviazanie spolupráce so sponzorom</w:t>
      </w:r>
      <w:r>
        <w:tab/>
        <w:t>17</w:t>
      </w:r>
    </w:p>
    <w:p w:rsidR="00C22A6A" w:rsidRDefault="0037242A">
      <w:pPr>
        <w:pStyle w:val="TOC3"/>
        <w:tabs>
          <w:tab w:val="right" w:leader="dot" w:pos="9642"/>
        </w:tabs>
      </w:pPr>
      <w:r>
        <w:t>3.3.4 BP04 Predaj lístka</w:t>
      </w:r>
      <w:r>
        <w:tab/>
        <w:t>18</w:t>
      </w:r>
    </w:p>
    <w:p w:rsidR="00C22A6A" w:rsidRDefault="0037242A">
      <w:pPr>
        <w:pStyle w:val="TOC3"/>
        <w:tabs>
          <w:tab w:val="right" w:leader="dot" w:pos="9642"/>
        </w:tabs>
      </w:pPr>
      <w:r>
        <w:t>3.3.5 BP05 Organizovanie turnaja</w:t>
      </w:r>
      <w:r>
        <w:tab/>
        <w:t>18</w:t>
      </w:r>
    </w:p>
    <w:p w:rsidR="00C22A6A" w:rsidRDefault="0037242A">
      <w:pPr>
        <w:pStyle w:val="TOC3"/>
        <w:tabs>
          <w:tab w:val="right" w:leader="dot" w:pos="9642"/>
        </w:tabs>
      </w:pPr>
      <w:r>
        <w:t>3.3.6 BP06 Kontrola stavu inventára</w:t>
      </w:r>
      <w:r>
        <w:tab/>
        <w:t>18</w:t>
      </w:r>
    </w:p>
    <w:p w:rsidR="00C22A6A" w:rsidRDefault="0037242A">
      <w:pPr>
        <w:pStyle w:val="TOC3"/>
        <w:tabs>
          <w:tab w:val="right" w:leader="dot" w:pos="9642"/>
        </w:tabs>
      </w:pPr>
      <w:r>
        <w:t>3.3.7 BP07 Kontrola účastníkov</w:t>
      </w:r>
      <w:r>
        <w:tab/>
        <w:t>19</w:t>
      </w:r>
    </w:p>
    <w:p w:rsidR="00C22A6A" w:rsidRDefault="0037242A">
      <w:pPr>
        <w:pStyle w:val="TOC3"/>
        <w:tabs>
          <w:tab w:val="right" w:leader="dot" w:pos="9642"/>
        </w:tabs>
      </w:pPr>
      <w:r>
        <w:t>3.3.8 BP08 Dohoda s médiom</w:t>
      </w:r>
      <w:r>
        <w:tab/>
        <w:t>20</w:t>
      </w:r>
    </w:p>
    <w:p w:rsidR="00C22A6A" w:rsidRDefault="0037242A">
      <w:pPr>
        <w:pStyle w:val="TOC3"/>
        <w:tabs>
          <w:tab w:val="right" w:leader="dot" w:pos="9642"/>
        </w:tabs>
      </w:pPr>
      <w:r>
        <w:t>3.3.9 BP09 Kontrola diváka</w:t>
      </w:r>
      <w:r>
        <w:tab/>
        <w:t>20</w:t>
      </w:r>
    </w:p>
    <w:p w:rsidR="00C22A6A" w:rsidRDefault="0037242A">
      <w:pPr>
        <w:pStyle w:val="TOC3"/>
        <w:tabs>
          <w:tab w:val="right" w:leader="dot" w:pos="9642"/>
        </w:tabs>
      </w:pPr>
      <w:r>
        <w:t>3.3.10 BP10 Vytváranie hracieho plánu</w:t>
      </w:r>
      <w:r>
        <w:tab/>
        <w:t>21</w:t>
      </w:r>
    </w:p>
    <w:p w:rsidR="00C22A6A" w:rsidRDefault="0037242A">
      <w:pPr>
        <w:pStyle w:val="TOC3"/>
        <w:tabs>
          <w:tab w:val="right" w:leader="dot" w:pos="9642"/>
        </w:tabs>
      </w:pPr>
      <w:r>
        <w:t>3.3.11 BP11 Odohratie zápasu</w:t>
      </w:r>
      <w:r>
        <w:tab/>
        <w:t>21</w:t>
      </w:r>
    </w:p>
    <w:p w:rsidR="00C22A6A" w:rsidRDefault="0037242A">
      <w:pPr>
        <w:pStyle w:val="TOC3"/>
        <w:tabs>
          <w:tab w:val="right" w:leader="dot" w:pos="9642"/>
        </w:tabs>
      </w:pPr>
      <w:r>
        <w:t>3.3.12 BP12 Vyhodnotenie turnaja</w:t>
      </w:r>
      <w:r>
        <w:tab/>
        <w:t>22</w:t>
      </w:r>
    </w:p>
    <w:p w:rsidR="00C22A6A" w:rsidRDefault="0037242A">
      <w:pPr>
        <w:pStyle w:val="TOC1"/>
        <w:tabs>
          <w:tab w:val="right" w:leader="dot" w:pos="9642"/>
        </w:tabs>
      </w:pPr>
      <w:r>
        <w:t>4 Revízia opisu riešeného problému</w:t>
      </w:r>
      <w:r>
        <w:tab/>
        <w:t>23</w:t>
      </w:r>
    </w:p>
    <w:p w:rsidR="00C22A6A" w:rsidRDefault="0037242A">
      <w:pPr>
        <w:pStyle w:val="TOC1"/>
        <w:tabs>
          <w:tab w:val="right" w:leader="dot" w:pos="9642"/>
        </w:tabs>
      </w:pPr>
      <w:r>
        <w:t>5 Požiadavky na informačný systém</w:t>
      </w:r>
      <w:r>
        <w:tab/>
        <w:t>24</w:t>
      </w:r>
    </w:p>
    <w:p w:rsidR="00C22A6A" w:rsidRDefault="0037242A">
      <w:pPr>
        <w:pStyle w:val="TOC2"/>
        <w:tabs>
          <w:tab w:val="right" w:leader="dot" w:pos="9642"/>
        </w:tabs>
      </w:pPr>
      <w:r>
        <w:t>5.1 Špecifikácia požadovaného riešenia</w:t>
      </w:r>
      <w:r>
        <w:tab/>
        <w:t>24</w:t>
      </w:r>
    </w:p>
    <w:p w:rsidR="00C22A6A" w:rsidRDefault="0037242A">
      <w:pPr>
        <w:pStyle w:val="TOC3"/>
        <w:tabs>
          <w:tab w:val="right" w:leader="dot" w:pos="9642"/>
        </w:tabs>
      </w:pPr>
      <w:r>
        <w:t>5.1.1 Aktéri</w:t>
      </w:r>
      <w:r>
        <w:tab/>
        <w:t>24</w:t>
      </w:r>
    </w:p>
    <w:p w:rsidR="00C22A6A" w:rsidRDefault="0037242A">
      <w:pPr>
        <w:pStyle w:val="TOC3"/>
        <w:tabs>
          <w:tab w:val="right" w:leader="dot" w:pos="9642"/>
        </w:tabs>
      </w:pPr>
      <w:r>
        <w:t>5.1.2 BP01 Objednanie organizácie turnaja</w:t>
      </w:r>
      <w:r>
        <w:tab/>
        <w:t>25</w:t>
      </w:r>
    </w:p>
    <w:p w:rsidR="00C22A6A" w:rsidRDefault="0037242A">
      <w:pPr>
        <w:pStyle w:val="TOC4"/>
        <w:tabs>
          <w:tab w:val="right" w:leader="dot" w:pos="9642"/>
        </w:tabs>
      </w:pPr>
      <w:r>
        <w:t>5.1.2.1 UC01: Prihlás ma do systému</w:t>
      </w:r>
      <w:r>
        <w:tab/>
        <w:t>26</w:t>
      </w:r>
    </w:p>
    <w:p w:rsidR="00C22A6A" w:rsidRDefault="0037242A">
      <w:pPr>
        <w:pStyle w:val="TOC4"/>
        <w:tabs>
          <w:tab w:val="right" w:leader="dot" w:pos="9642"/>
        </w:tabs>
      </w:pPr>
      <w:r>
        <w:t>5.1.2.2 UC02: Vyplň formulár objednávateľa</w:t>
      </w:r>
      <w:r>
        <w:tab/>
        <w:t>26</w:t>
      </w:r>
    </w:p>
    <w:p w:rsidR="00C22A6A" w:rsidRDefault="0037242A">
      <w:pPr>
        <w:pStyle w:val="TOC4"/>
        <w:tabs>
          <w:tab w:val="right" w:leader="dot" w:pos="9642"/>
        </w:tabs>
      </w:pPr>
      <w:r>
        <w:t>5.1.2.3 UC03: Zobraz dostupné zdroje</w:t>
      </w:r>
      <w:r>
        <w:tab/>
        <w:t>27</w:t>
      </w:r>
    </w:p>
    <w:p w:rsidR="00C22A6A" w:rsidRDefault="0037242A">
      <w:pPr>
        <w:pStyle w:val="TOC4"/>
        <w:tabs>
          <w:tab w:val="right" w:leader="dot" w:pos="9642"/>
        </w:tabs>
      </w:pPr>
      <w:r>
        <w:t>5.1.2.4 UC04: Zaeviduj objednávku turnaja</w:t>
      </w:r>
      <w:r>
        <w:tab/>
        <w:t>27</w:t>
      </w:r>
    </w:p>
    <w:p w:rsidR="00C22A6A" w:rsidRDefault="0037242A">
      <w:pPr>
        <w:pStyle w:val="TOC4"/>
        <w:tabs>
          <w:tab w:val="right" w:leader="dot" w:pos="9642"/>
        </w:tabs>
      </w:pPr>
      <w:r>
        <w:t>5.1.2.5 UC15: Odhadni sumu</w:t>
      </w:r>
      <w:r>
        <w:tab/>
        <w:t>28</w:t>
      </w:r>
    </w:p>
    <w:p w:rsidR="00C22A6A" w:rsidRDefault="0037242A">
      <w:pPr>
        <w:pStyle w:val="TOC3"/>
        <w:tabs>
          <w:tab w:val="right" w:leader="dot" w:pos="9642"/>
        </w:tabs>
      </w:pPr>
      <w:r>
        <w:t>5.1.3 BP03 Nadviazanie spolupráce so sponzorom</w:t>
      </w:r>
      <w:r>
        <w:tab/>
        <w:t>28</w:t>
      </w:r>
    </w:p>
    <w:p w:rsidR="00C22A6A" w:rsidRDefault="0037242A">
      <w:pPr>
        <w:pStyle w:val="TOC4"/>
        <w:tabs>
          <w:tab w:val="right" w:leader="dot" w:pos="9642"/>
        </w:tabs>
      </w:pPr>
      <w:r>
        <w:t>5.1.3.1 UC05 Zaeviduj zdroje</w:t>
      </w:r>
      <w:r>
        <w:tab/>
        <w:t>29</w:t>
      </w:r>
    </w:p>
    <w:p w:rsidR="00C22A6A" w:rsidRDefault="0037242A">
      <w:pPr>
        <w:pStyle w:val="TOC4"/>
        <w:tabs>
          <w:tab w:val="right" w:leader="dot" w:pos="9642"/>
        </w:tabs>
      </w:pPr>
      <w:r>
        <w:t>5.1.3.2 UC16: Vyplň formulár sponzora</w:t>
      </w:r>
      <w:r>
        <w:tab/>
        <w:t>29</w:t>
      </w:r>
    </w:p>
    <w:p w:rsidR="00C22A6A" w:rsidRDefault="0037242A">
      <w:pPr>
        <w:pStyle w:val="TOC3"/>
        <w:tabs>
          <w:tab w:val="right" w:leader="dot" w:pos="9642"/>
        </w:tabs>
      </w:pPr>
      <w:r>
        <w:t>5.1.4 BP06 Kontrola stavu inventára</w:t>
      </w:r>
      <w:r>
        <w:tab/>
        <w:t>30</w:t>
      </w:r>
    </w:p>
    <w:p w:rsidR="00C22A6A" w:rsidRDefault="0037242A">
      <w:pPr>
        <w:pStyle w:val="TOC4"/>
        <w:tabs>
          <w:tab w:val="right" w:leader="dot" w:pos="9642"/>
        </w:tabs>
      </w:pPr>
      <w:r>
        <w:t>5.1.4.1 UC14: Skontroluj stav inventára</w:t>
      </w:r>
      <w:r>
        <w:tab/>
        <w:t>30</w:t>
      </w:r>
    </w:p>
    <w:p w:rsidR="00C22A6A" w:rsidRDefault="0037242A">
      <w:pPr>
        <w:pStyle w:val="TOC4"/>
        <w:tabs>
          <w:tab w:val="right" w:leader="dot" w:pos="9642"/>
        </w:tabs>
      </w:pPr>
      <w:r>
        <w:t>5.1.4.2 UC17: Zobraz položky inventára</w:t>
      </w:r>
      <w:r>
        <w:tab/>
        <w:t>32</w:t>
      </w:r>
    </w:p>
    <w:p w:rsidR="00C22A6A" w:rsidRDefault="0037242A">
      <w:pPr>
        <w:pStyle w:val="TOC3"/>
        <w:tabs>
          <w:tab w:val="right" w:leader="dot" w:pos="9642"/>
        </w:tabs>
      </w:pPr>
      <w:r>
        <w:t>5.1.5 BP07 Kontrola účastníkov</w:t>
      </w:r>
      <w:r>
        <w:tab/>
        <w:t>33</w:t>
      </w:r>
    </w:p>
    <w:p w:rsidR="00C22A6A" w:rsidRDefault="0037242A">
      <w:pPr>
        <w:pStyle w:val="TOC4"/>
        <w:tabs>
          <w:tab w:val="right" w:leader="dot" w:pos="9642"/>
        </w:tabs>
      </w:pPr>
      <w:r>
        <w:t>5.1.5.1 UC06: Vyhľadaj hráča v evidencií</w:t>
      </w:r>
      <w:r>
        <w:tab/>
        <w:t>33</w:t>
      </w:r>
    </w:p>
    <w:p w:rsidR="00C22A6A" w:rsidRDefault="0037242A">
      <w:pPr>
        <w:pStyle w:val="TOC4"/>
        <w:tabs>
          <w:tab w:val="right" w:leader="dot" w:pos="9642"/>
        </w:tabs>
      </w:pPr>
      <w:r>
        <w:t>5.1.5.2 UC07: Zobraz voľné miesta</w:t>
      </w:r>
      <w:r>
        <w:tab/>
        <w:t>35</w:t>
      </w:r>
    </w:p>
    <w:p w:rsidR="00C22A6A" w:rsidRDefault="0037242A">
      <w:pPr>
        <w:pStyle w:val="TOC4"/>
        <w:tabs>
          <w:tab w:val="right" w:leader="dot" w:pos="9642"/>
        </w:tabs>
      </w:pPr>
      <w:r>
        <w:t>5.1.5.3 UC08: Zaeviduj hráča</w:t>
      </w:r>
      <w:r>
        <w:tab/>
        <w:t>35</w:t>
      </w:r>
    </w:p>
    <w:p w:rsidR="00C22A6A" w:rsidRDefault="0037242A">
      <w:pPr>
        <w:pStyle w:val="TOC3"/>
        <w:tabs>
          <w:tab w:val="right" w:leader="dot" w:pos="9642"/>
        </w:tabs>
      </w:pPr>
      <w:r>
        <w:lastRenderedPageBreak/>
        <w:t>5.1.6 BP11 Odohratie zápasu</w:t>
      </w:r>
      <w:r>
        <w:tab/>
        <w:t>36</w:t>
      </w:r>
    </w:p>
    <w:p w:rsidR="00C22A6A" w:rsidRDefault="0037242A">
      <w:pPr>
        <w:pStyle w:val="TOC4"/>
        <w:tabs>
          <w:tab w:val="right" w:leader="dot" w:pos="9642"/>
        </w:tabs>
      </w:pPr>
      <w:r>
        <w:t>5.1.6.1 UC09: Zvoľ miesto pre hráča</w:t>
      </w:r>
      <w:r>
        <w:tab/>
        <w:t>37</w:t>
      </w:r>
    </w:p>
    <w:p w:rsidR="00C22A6A" w:rsidRDefault="0037242A">
      <w:pPr>
        <w:pStyle w:val="TOC4"/>
        <w:tabs>
          <w:tab w:val="right" w:leader="dot" w:pos="9642"/>
        </w:tabs>
      </w:pPr>
      <w:r>
        <w:t>5.1.6.2 UC10: Notifikuj hráča</w:t>
      </w:r>
      <w:r>
        <w:tab/>
        <w:t>38</w:t>
      </w:r>
    </w:p>
    <w:p w:rsidR="00C22A6A" w:rsidRDefault="0037242A">
      <w:pPr>
        <w:pStyle w:val="TOC4"/>
        <w:tabs>
          <w:tab w:val="right" w:leader="dot" w:pos="9642"/>
        </w:tabs>
      </w:pPr>
      <w:r>
        <w:t>5.1.6.3 UC11: Zadaj špeciálnu požiadavku</w:t>
      </w:r>
      <w:r>
        <w:tab/>
        <w:t>38</w:t>
      </w:r>
    </w:p>
    <w:p w:rsidR="00C22A6A" w:rsidRDefault="0037242A">
      <w:pPr>
        <w:pStyle w:val="TOC4"/>
        <w:tabs>
          <w:tab w:val="right" w:leader="dot" w:pos="9642"/>
        </w:tabs>
      </w:pPr>
      <w:r>
        <w:t>5.1.6.4 UC12: Zaevidovanie splnenia špeciálnej požiadavky</w:t>
      </w:r>
      <w:r>
        <w:tab/>
        <w:t>39</w:t>
      </w:r>
    </w:p>
    <w:p w:rsidR="00C22A6A" w:rsidRDefault="0037242A">
      <w:pPr>
        <w:pStyle w:val="TOC4"/>
        <w:tabs>
          <w:tab w:val="right" w:leader="dot" w:pos="9642"/>
        </w:tabs>
      </w:pPr>
      <w:r>
        <w:t>5.1.6.5 UC13: Aktualizuj štatistiku</w:t>
      </w:r>
      <w:r>
        <w:tab/>
        <w:t>39</w:t>
      </w:r>
    </w:p>
    <w:p w:rsidR="00C22A6A" w:rsidRDefault="0037242A">
      <w:pPr>
        <w:pStyle w:val="TOC2"/>
        <w:tabs>
          <w:tab w:val="right" w:leader="dot" w:pos="9642"/>
        </w:tabs>
      </w:pPr>
      <w:r>
        <w:t>5.2 Sumarizácia tried</w:t>
      </w:r>
      <w:r>
        <w:tab/>
        <w:t>40</w:t>
      </w:r>
    </w:p>
    <w:p w:rsidR="00C22A6A" w:rsidRDefault="0037242A">
      <w:pPr>
        <w:pStyle w:val="TOC3"/>
        <w:tabs>
          <w:tab w:val="right" w:leader="dot" w:pos="9642"/>
        </w:tabs>
      </w:pPr>
      <w:r>
        <w:t>5.2.1 Rozhranie</w:t>
      </w:r>
      <w:r>
        <w:tab/>
        <w:t>40</w:t>
      </w:r>
    </w:p>
    <w:p w:rsidR="00C22A6A" w:rsidRDefault="0037242A">
      <w:pPr>
        <w:pStyle w:val="TOC3"/>
        <w:tabs>
          <w:tab w:val="right" w:leader="dot" w:pos="9642"/>
        </w:tabs>
      </w:pPr>
      <w:r>
        <w:t>5.2.2 Správcovia</w:t>
      </w:r>
      <w:r>
        <w:tab/>
        <w:t>40</w:t>
      </w:r>
    </w:p>
    <w:p w:rsidR="00C22A6A" w:rsidRDefault="0037242A">
      <w:pPr>
        <w:pStyle w:val="TOC3"/>
        <w:tabs>
          <w:tab w:val="right" w:leader="dot" w:pos="9642"/>
        </w:tabs>
      </w:pPr>
      <w:r>
        <w:t>5.2.3 Údaje</w:t>
      </w:r>
      <w:r>
        <w:tab/>
        <w:t>40</w:t>
      </w:r>
    </w:p>
    <w:p w:rsidR="00C22A6A" w:rsidRDefault="0037242A">
      <w:pPr>
        <w:pStyle w:val="TOC2"/>
        <w:tabs>
          <w:tab w:val="right" w:leader="dot" w:pos="9642"/>
        </w:tabs>
      </w:pPr>
      <w:r>
        <w:t>5.3 Ďalšie požiadavky</w:t>
      </w:r>
      <w:r>
        <w:tab/>
        <w:t>40</w:t>
      </w:r>
    </w:p>
    <w:p w:rsidR="00C22A6A" w:rsidRDefault="0037242A">
      <w:pPr>
        <w:pStyle w:val="TOC1"/>
        <w:tabs>
          <w:tab w:val="right" w:leader="dot" w:pos="9642"/>
        </w:tabs>
      </w:pPr>
      <w:r>
        <w:t>6 Revízia prípadov použitia</w:t>
      </w:r>
      <w:r>
        <w:tab/>
        <w:t>41</w:t>
      </w:r>
    </w:p>
    <w:p w:rsidR="00C22A6A" w:rsidRDefault="0037242A">
      <w:pPr>
        <w:pStyle w:val="TOC1"/>
        <w:tabs>
          <w:tab w:val="right" w:leader="dot" w:pos="9642"/>
        </w:tabs>
      </w:pPr>
      <w:r>
        <w:t>7 Zhodnotenie</w:t>
      </w:r>
      <w:r>
        <w:tab/>
        <w:t>42</w:t>
      </w:r>
    </w:p>
    <w:p w:rsidR="00C22A6A" w:rsidRDefault="0037242A">
      <w:pPr>
        <w:pStyle w:val="TOC1"/>
        <w:tabs>
          <w:tab w:val="right" w:leader="dot" w:pos="9642"/>
        </w:tabs>
      </w:pPr>
      <w:r>
        <w:t>Príloha A Zápisy z cvičení</w:t>
      </w:r>
      <w:r>
        <w:tab/>
        <w:t>43</w:t>
      </w:r>
    </w:p>
    <w:p w:rsidR="00C22A6A" w:rsidRDefault="0037242A">
      <w:pPr>
        <w:pStyle w:val="TOC2"/>
        <w:tabs>
          <w:tab w:val="right" w:leader="dot" w:pos="9642"/>
        </w:tabs>
      </w:pPr>
      <w:r>
        <w:t>A.1 Cvičenie 2</w:t>
      </w:r>
      <w:r>
        <w:tab/>
        <w:t>43</w:t>
      </w:r>
    </w:p>
    <w:p w:rsidR="00C22A6A" w:rsidRDefault="0037242A">
      <w:pPr>
        <w:pStyle w:val="TOC2"/>
        <w:tabs>
          <w:tab w:val="right" w:leader="dot" w:pos="9642"/>
        </w:tabs>
      </w:pPr>
      <w:r>
        <w:t>A.2 Cvičenie 3</w:t>
      </w:r>
      <w:r>
        <w:tab/>
        <w:t>43</w:t>
      </w:r>
    </w:p>
    <w:p w:rsidR="00C22A6A" w:rsidRDefault="0037242A">
      <w:pPr>
        <w:pStyle w:val="TOC2"/>
        <w:tabs>
          <w:tab w:val="right" w:leader="dot" w:pos="9642"/>
        </w:tabs>
      </w:pPr>
      <w:r>
        <w:t>A.3 Cvičenie 4</w:t>
      </w:r>
      <w:r>
        <w:tab/>
        <w:t>43</w:t>
      </w:r>
      <w:r>
        <w:fldChar w:fldCharType="end"/>
      </w:r>
    </w:p>
    <w:p w:rsidR="00C22A6A" w:rsidRDefault="00C22A6A">
      <w:pPr>
        <w:rPr>
          <w:sz w:val="20"/>
          <w:szCs w:val="20"/>
        </w:rPr>
      </w:pPr>
    </w:p>
    <w:p w:rsidR="00C22A6A" w:rsidRDefault="00C22A6A">
      <w:pPr>
        <w:rPr>
          <w:sz w:val="20"/>
          <w:szCs w:val="20"/>
        </w:rPr>
        <w:sectPr w:rsidR="00C22A6A">
          <w:pgSz w:w="11902" w:h="16835"/>
          <w:pgMar w:top="1080" w:right="1080" w:bottom="1080" w:left="1080" w:header="720" w:footer="720" w:gutter="0"/>
          <w:cols w:space="720"/>
        </w:sectPr>
      </w:pPr>
    </w:p>
    <w:p w:rsidR="00C22A6A" w:rsidRDefault="00C22A6A">
      <w:pPr>
        <w:jc w:val="both"/>
        <w:rPr>
          <w:sz w:val="20"/>
          <w:szCs w:val="20"/>
        </w:rPr>
      </w:pPr>
    </w:p>
    <w:p w:rsidR="00C22A6A" w:rsidRDefault="0037242A">
      <w:pPr>
        <w:pStyle w:val="IntroHeading"/>
        <w:rPr>
          <w:color w:val="000000"/>
        </w:rPr>
      </w:pPr>
      <w:r>
        <w:rPr>
          <w:color w:val="000000"/>
        </w:rPr>
        <w:t>Z</w:t>
      </w:r>
      <w:bookmarkStart w:id="0" w:name="ZADANIE_START"/>
      <w:bookmarkEnd w:id="0"/>
      <w:r>
        <w:rPr>
          <w:color w:val="000000"/>
        </w:rPr>
        <w:t>adanie</w:t>
      </w:r>
    </w:p>
    <w:p w:rsidR="00C22A6A" w:rsidRDefault="0037242A">
      <w:pPr>
        <w:pStyle w:val="Paragraph"/>
        <w:rPr>
          <w:color w:val="000000"/>
        </w:rPr>
      </w:pPr>
      <w:r>
        <w:rPr>
          <w:rFonts w:ascii="Times New Roman" w:eastAsia="Times New Roman" w:hAnsi="Times New Roman" w:cs="Times New Roman"/>
          <w:color w:val="000000"/>
        </w:rPr>
        <w:t>Len málokto si pred štvrťstoročím uvedomoval, že počítačové hry budú patriť medzi</w:t>
      </w:r>
    </w:p>
    <w:p w:rsidR="00C22A6A" w:rsidRDefault="0037242A">
      <w:pPr>
        <w:pStyle w:val="Paragraph"/>
        <w:rPr>
          <w:color w:val="000000"/>
        </w:rPr>
      </w:pPr>
      <w:r>
        <w:rPr>
          <w:rFonts w:ascii="Times New Roman" w:eastAsia="Times New Roman" w:hAnsi="Times New Roman" w:cs="Times New Roman"/>
          <w:color w:val="000000"/>
        </w:rPr>
        <w:t>profesionálne športy. A dnes už nie sme ďaleko od toho, aby súťaženie v počítačových</w:t>
      </w:r>
    </w:p>
    <w:p w:rsidR="00C22A6A" w:rsidRDefault="0037242A">
      <w:pPr>
        <w:pStyle w:val="Paragraph"/>
        <w:rPr>
          <w:color w:val="000000"/>
        </w:rPr>
      </w:pPr>
      <w:r>
        <w:rPr>
          <w:rFonts w:ascii="Times New Roman" w:eastAsia="Times New Roman" w:hAnsi="Times New Roman" w:cs="Times New Roman"/>
          <w:color w:val="000000"/>
        </w:rPr>
        <w:t>hrách našlo svoje miesto aj pod olympijskými kruhmi. Turnaje v počítačových hrách sa</w:t>
      </w:r>
    </w:p>
    <w:p w:rsidR="00C22A6A" w:rsidRDefault="0037242A">
      <w:pPr>
        <w:pStyle w:val="Paragraph"/>
        <w:rPr>
          <w:color w:val="000000"/>
        </w:rPr>
      </w:pPr>
      <w:r>
        <w:rPr>
          <w:rFonts w:ascii="Times New Roman" w:eastAsia="Times New Roman" w:hAnsi="Times New Roman" w:cs="Times New Roman"/>
          <w:color w:val="000000"/>
        </w:rPr>
        <w:t>vyznačujú koncentráciou veľkého množstva hráčov a ešte väčšieho publika, potreby kvalitnej</w:t>
      </w:r>
    </w:p>
    <w:p w:rsidR="00C22A6A" w:rsidRDefault="0037242A">
      <w:pPr>
        <w:pStyle w:val="Paragraph"/>
        <w:rPr>
          <w:color w:val="000000"/>
        </w:rPr>
      </w:pPr>
      <w:r>
        <w:rPr>
          <w:rFonts w:ascii="Times New Roman" w:eastAsia="Times New Roman" w:hAnsi="Times New Roman" w:cs="Times New Roman"/>
          <w:color w:val="000000"/>
        </w:rPr>
        <w:t>infraštruktúry a zabezpečenia potrieb hráčov, ako aj lákavých cien od sponzorov. Turnaje sú</w:t>
      </w:r>
    </w:p>
    <w:p w:rsidR="00C22A6A" w:rsidRDefault="0037242A">
      <w:pPr>
        <w:pStyle w:val="Paragraph"/>
        <w:rPr>
          <w:color w:val="000000"/>
        </w:rPr>
      </w:pPr>
      <w:r>
        <w:rPr>
          <w:rFonts w:ascii="Times New Roman" w:eastAsia="Times New Roman" w:hAnsi="Times New Roman" w:cs="Times New Roman"/>
          <w:color w:val="000000"/>
        </w:rPr>
        <w:t>sledované miliónmi divákov, čím vzniká priestor pre oslovenie možných zákazníkov</w:t>
      </w:r>
    </w:p>
    <w:p w:rsidR="00C22A6A" w:rsidRDefault="0037242A">
      <w:pPr>
        <w:pStyle w:val="Paragraph"/>
        <w:rPr>
          <w:color w:val="000000"/>
        </w:rPr>
      </w:pPr>
      <w:r>
        <w:rPr>
          <w:rFonts w:ascii="Times New Roman" w:eastAsia="Times New Roman" w:hAnsi="Times New Roman" w:cs="Times New Roman"/>
          <w:color w:val="000000"/>
        </w:rPr>
        <w:t>sponzormi. Organizácia takýchto turnajov je komplexná záležitosť, kedy samotný turnaj z</w:t>
      </w:r>
    </w:p>
    <w:p w:rsidR="00C22A6A" w:rsidRDefault="0037242A">
      <w:pPr>
        <w:pStyle w:val="Paragraph"/>
        <w:rPr>
          <w:color w:val="000000"/>
        </w:rPr>
      </w:pPr>
      <w:r>
        <w:rPr>
          <w:rFonts w:ascii="Times New Roman" w:eastAsia="Times New Roman" w:hAnsi="Times New Roman" w:cs="Times New Roman"/>
          <w:color w:val="000000"/>
        </w:rPr>
        <w:t>pohľadu organizátorov nepozostáva iba z obyčajného vytvorenia plánu zápasov a</w:t>
      </w:r>
    </w:p>
    <w:p w:rsidR="00C22A6A" w:rsidRDefault="0037242A">
      <w:pPr>
        <w:pStyle w:val="Paragraph"/>
        <w:rPr>
          <w:color w:val="000000"/>
        </w:rPr>
      </w:pPr>
      <w:r>
        <w:rPr>
          <w:rFonts w:ascii="Times New Roman" w:eastAsia="Times New Roman" w:hAnsi="Times New Roman" w:cs="Times New Roman"/>
          <w:color w:val="000000"/>
        </w:rPr>
        <w:t xml:space="preserve">vyhodnotenia výsledkov. </w:t>
      </w:r>
    </w:p>
    <w:p w:rsidR="00C22A6A" w:rsidRDefault="0037242A">
      <w:pPr>
        <w:pStyle w:val="Paragraph"/>
        <w:rPr>
          <w:color w:val="000000"/>
        </w:rPr>
      </w:pPr>
      <w:r>
        <w:rPr>
          <w:rFonts w:ascii="Times New Roman" w:eastAsia="Times New Roman" w:hAnsi="Times New Roman" w:cs="Times New Roman"/>
          <w:color w:val="000000"/>
        </w:rPr>
        <w:t>Požadovaný systém pre organizáciu e-sport turnajov by mal pokrývať potreby organizátorov,</w:t>
      </w:r>
    </w:p>
    <w:p w:rsidR="00C22A6A" w:rsidRDefault="0037242A">
      <w:pPr>
        <w:pStyle w:val="Paragraph"/>
        <w:rPr>
          <w:color w:val="000000"/>
        </w:rPr>
      </w:pPr>
      <w:r>
        <w:rPr>
          <w:rFonts w:ascii="Times New Roman" w:eastAsia="Times New Roman" w:hAnsi="Times New Roman" w:cs="Times New Roman"/>
          <w:color w:val="000000"/>
        </w:rPr>
        <w:t>súťažiacich a ich kapitánov, divákov, komentátorov, ale aj sponzorov. Pre organizátorov je</w:t>
      </w:r>
    </w:p>
    <w:p w:rsidR="00C22A6A" w:rsidRDefault="0037242A">
      <w:pPr>
        <w:pStyle w:val="Paragraph"/>
        <w:rPr>
          <w:color w:val="000000"/>
        </w:rPr>
      </w:pPr>
      <w:r>
        <w:rPr>
          <w:rFonts w:ascii="Times New Roman" w:eastAsia="Times New Roman" w:hAnsi="Times New Roman" w:cs="Times New Roman"/>
          <w:color w:val="000000"/>
        </w:rPr>
        <w:t>dôležitá príprava turnaja, sledovanie jeho priebehu, štatistík a vyhodnotenie výsledkov. Pre</w:t>
      </w:r>
    </w:p>
    <w:p w:rsidR="00C22A6A" w:rsidRDefault="0037242A">
      <w:pPr>
        <w:pStyle w:val="Paragraph"/>
        <w:rPr>
          <w:color w:val="000000"/>
        </w:rPr>
      </w:pPr>
      <w:r>
        <w:rPr>
          <w:rFonts w:ascii="Times New Roman" w:eastAsia="Times New Roman" w:hAnsi="Times New Roman" w:cs="Times New Roman"/>
          <w:color w:val="000000"/>
        </w:rPr>
        <w:t>súťažiacich je to pred konaním turnaju prihlasovanie alebo reagovanie na pozvánky od</w:t>
      </w:r>
    </w:p>
    <w:p w:rsidR="00C22A6A" w:rsidRDefault="0037242A">
      <w:pPr>
        <w:pStyle w:val="Paragraph"/>
        <w:rPr>
          <w:color w:val="000000"/>
        </w:rPr>
      </w:pPr>
      <w:r>
        <w:rPr>
          <w:rFonts w:ascii="Times New Roman" w:eastAsia="Times New Roman" w:hAnsi="Times New Roman" w:cs="Times New Roman"/>
          <w:color w:val="000000"/>
        </w:rPr>
        <w:t>organizátora. Počas turnaja môže systém poskytovať osobné rozvrhy, sledovanie hlavných</w:t>
      </w:r>
    </w:p>
    <w:p w:rsidR="00C22A6A" w:rsidRDefault="0037242A">
      <w:pPr>
        <w:pStyle w:val="Paragraph"/>
        <w:rPr>
          <w:color w:val="000000"/>
        </w:rPr>
      </w:pPr>
      <w:r>
        <w:rPr>
          <w:rFonts w:ascii="Times New Roman" w:eastAsia="Times New Roman" w:hAnsi="Times New Roman" w:cs="Times New Roman"/>
          <w:color w:val="000000"/>
        </w:rPr>
        <w:t>konkurentov, štatistiky. Štatistiky a sledovanie aktuálneho priebehu turnaja využijú aj</w:t>
      </w:r>
    </w:p>
    <w:p w:rsidR="00C22A6A" w:rsidRDefault="0037242A">
      <w:pPr>
        <w:pStyle w:val="Paragraph"/>
        <w:rPr>
          <w:color w:val="000000"/>
        </w:rPr>
      </w:pPr>
      <w:r>
        <w:rPr>
          <w:rFonts w:ascii="Times New Roman" w:eastAsia="Times New Roman" w:hAnsi="Times New Roman" w:cs="Times New Roman"/>
          <w:color w:val="000000"/>
        </w:rPr>
        <w:t>komentátori, ktorí zatraktívňujú dianie divákom. Diváci majú záujem sledovať dianie, ako</w:t>
      </w:r>
    </w:p>
    <w:p w:rsidR="00C22A6A" w:rsidRDefault="0037242A">
      <w:pPr>
        <w:pStyle w:val="Paragraph"/>
        <w:rPr>
          <w:color w:val="000000"/>
        </w:rPr>
      </w:pPr>
      <w:r>
        <w:rPr>
          <w:rFonts w:ascii="Times New Roman" w:eastAsia="Times New Roman" w:hAnsi="Times New Roman" w:cs="Times New Roman"/>
          <w:color w:val="000000"/>
        </w:rPr>
        <w:t>všeobecne celej akcie, tak aj svojich najväčších favoritov. Program akcie, rozmiestnenie</w:t>
      </w:r>
    </w:p>
    <w:p w:rsidR="00C22A6A" w:rsidRDefault="0037242A">
      <w:pPr>
        <w:pStyle w:val="Paragraph"/>
        <w:rPr>
          <w:color w:val="000000"/>
        </w:rPr>
      </w:pPr>
      <w:r>
        <w:rPr>
          <w:rFonts w:ascii="Times New Roman" w:eastAsia="Times New Roman" w:hAnsi="Times New Roman" w:cs="Times New Roman"/>
          <w:color w:val="000000"/>
        </w:rPr>
        <w:t>zápasov využije nielen priamy účastník turnaja, ale aj personál priestorov pre zabezpečenie</w:t>
      </w:r>
    </w:p>
    <w:p w:rsidR="00C22A6A" w:rsidRDefault="0037242A">
      <w:pPr>
        <w:pStyle w:val="Paragraph"/>
        <w:rPr>
          <w:color w:val="000000"/>
        </w:rPr>
      </w:pPr>
      <w:r>
        <w:rPr>
          <w:rFonts w:ascii="Times New Roman" w:eastAsia="Times New Roman" w:hAnsi="Times New Roman" w:cs="Times New Roman"/>
          <w:color w:val="000000"/>
        </w:rPr>
        <w:t xml:space="preserve">infraštruktúry pre hladký priebeh celej akcie. </w:t>
      </w:r>
      <w:bookmarkStart w:id="1" w:name="ZADANIE_END"/>
      <w:bookmarkStart w:id="2" w:name="BKM_B5614B16_5104_4CA4_A114_B1573AF61293"/>
      <w:bookmarkEnd w:id="1"/>
      <w:bookmarkEnd w:id="2"/>
    </w:p>
    <w:p w:rsidR="00C22A6A" w:rsidRDefault="0037242A">
      <w:pPr>
        <w:jc w:val="both"/>
      </w:pPr>
      <w:r>
        <w:rPr>
          <w:rFonts w:ascii="Times New Roman" w:eastAsia="Times New Roman" w:hAnsi="Times New Roman" w:cs="Times New Roman"/>
          <w:color w:val="000000"/>
          <w:sz w:val="20"/>
          <w:szCs w:val="20"/>
        </w:rPr>
        <w:br w:type="page"/>
      </w:r>
    </w:p>
    <w:p w:rsidR="00C22A6A" w:rsidRDefault="0037242A">
      <w:pPr>
        <w:pStyle w:val="IntroHeading"/>
        <w:rPr>
          <w:color w:val="000000"/>
        </w:rPr>
      </w:pPr>
      <w:r>
        <w:rPr>
          <w:color w:val="000000"/>
        </w:rPr>
        <w:lastRenderedPageBreak/>
        <w:t>Slovník pojmov a skratiek</w:t>
      </w:r>
    </w:p>
    <w:p w:rsidR="00C22A6A" w:rsidRDefault="00C22A6A">
      <w:pPr>
        <w:jc w:val="both"/>
        <w:rPr>
          <w:sz w:val="20"/>
          <w:szCs w:val="20"/>
        </w:rPr>
      </w:pPr>
    </w:p>
    <w:p w:rsidR="00C22A6A" w:rsidRDefault="0037242A">
      <w:pPr>
        <w:pStyle w:val="Heading1"/>
        <w:rPr>
          <w:color w:val="000000"/>
        </w:rPr>
      </w:pPr>
      <w:r>
        <w:rPr>
          <w:color w:val="000000"/>
        </w:rPr>
        <w:lastRenderedPageBreak/>
        <w:t>Ú</w:t>
      </w:r>
      <w:bookmarkStart w:id="3" w:name="ÚVOD_START"/>
      <w:bookmarkEnd w:id="3"/>
      <w:r>
        <w:rPr>
          <w:color w:val="000000"/>
        </w:rPr>
        <w:t>vod</w:t>
      </w:r>
    </w:p>
    <w:p w:rsidR="00C22A6A" w:rsidRDefault="00C22A6A">
      <w:pPr>
        <w:pStyle w:val="Author"/>
        <w:rPr>
          <w:color w:val="000000"/>
        </w:rPr>
      </w:pPr>
    </w:p>
    <w:p w:rsidR="00C22A6A" w:rsidRDefault="00C22A6A">
      <w:pPr>
        <w:jc w:val="both"/>
        <w:rPr>
          <w:color w:val="000000"/>
          <w:sz w:val="20"/>
          <w:szCs w:val="20"/>
        </w:rPr>
      </w:pPr>
    </w:p>
    <w:p w:rsidR="00C22A6A" w:rsidRDefault="0037242A">
      <w:pPr>
        <w:pStyle w:val="Heading2"/>
        <w:rPr>
          <w:color w:val="000000"/>
        </w:rPr>
      </w:pPr>
      <w:r>
        <w:rPr>
          <w:color w:val="000000"/>
        </w:rPr>
        <w:t>Ú</w:t>
      </w:r>
      <w:bookmarkStart w:id="4" w:name="ÚÈEL_A_ROZSAH_DOKUMENTU_START"/>
      <w:bookmarkEnd w:id="4"/>
      <w:r>
        <w:rPr>
          <w:color w:val="000000"/>
        </w:rPr>
        <w:t>čel a rozsah dokumentu</w:t>
      </w:r>
    </w:p>
    <w:p w:rsidR="00C22A6A" w:rsidRDefault="00C22A6A">
      <w:pPr>
        <w:pStyle w:val="Author"/>
        <w:rPr>
          <w:color w:val="000000"/>
        </w:rPr>
      </w:pPr>
    </w:p>
    <w:p w:rsidR="00C22A6A" w:rsidRDefault="0037242A">
      <w:pPr>
        <w:pStyle w:val="Paragraph"/>
        <w:rPr>
          <w:color w:val="000000"/>
        </w:rPr>
      </w:pPr>
      <w:r>
        <w:rPr>
          <w:rFonts w:ascii="Times New Roman" w:eastAsia="Times New Roman" w:hAnsi="Times New Roman" w:cs="Times New Roman"/>
          <w:color w:val="000000"/>
        </w:rPr>
        <w:t>Predkladaný dokument obsahuje špecifikáciu softvérového systému, určeného na organizáciu e-sport turnaja. Zahŕňa organizáciu pred konaním turnaja, čiže registráciu hráčov, komunikáciu so sponzormi a médiami a samotné objednanie. Počas konania bude náš systém hlavne zabezpečovať rýchlu aktualizáciu štatistických údajov (skóre, výhry/prehry ...), ale bude takisto pomáhať pracovníkom pri ich úlohách.</w:t>
      </w:r>
    </w:p>
    <w:p w:rsidR="00C22A6A" w:rsidRDefault="00C22A6A">
      <w:pPr>
        <w:pStyle w:val="Paragraph"/>
        <w:rPr>
          <w:color w:val="000000"/>
        </w:rPr>
      </w:pPr>
    </w:p>
    <w:p w:rsidR="00C22A6A" w:rsidRDefault="0037242A">
      <w:pPr>
        <w:pStyle w:val="Paragraph"/>
        <w:rPr>
          <w:color w:val="000000"/>
        </w:rPr>
      </w:pPr>
      <w:r>
        <w:rPr>
          <w:rFonts w:ascii="Times New Roman" w:eastAsia="Times New Roman" w:hAnsi="Times New Roman" w:cs="Times New Roman"/>
          <w:color w:val="000000"/>
        </w:rPr>
        <w:t xml:space="preserve">Dokument je výsledkom študentského projektu v predmete Princípy softvérového inžinierstva. Na projekt sme pracovali v dvojčlenom tíme. Dokument bol vytváraný postupne na základe nadobudnutých vedomostí. </w:t>
      </w:r>
    </w:p>
    <w:p w:rsidR="00C22A6A" w:rsidRDefault="0037242A">
      <w:pPr>
        <w:pStyle w:val="Paragraph"/>
        <w:rPr>
          <w:color w:val="000000"/>
        </w:rPr>
      </w:pPr>
      <w:r>
        <w:rPr>
          <w:rFonts w:ascii="Times New Roman" w:eastAsia="Times New Roman" w:hAnsi="Times New Roman" w:cs="Times New Roman"/>
          <w:color w:val="000000"/>
        </w:rPr>
        <w:t xml:space="preserve">Tento dokument je určený pre predstavenstvo spoločnosti zaoberajúcej sa organizáciou e-sport turnajov.  </w:t>
      </w:r>
    </w:p>
    <w:p w:rsidR="00C22A6A" w:rsidRDefault="0037242A">
      <w:pPr>
        <w:pStyle w:val="Paragraph"/>
        <w:rPr>
          <w:color w:val="000000"/>
        </w:rPr>
      </w:pPr>
      <w:r>
        <w:rPr>
          <w:rFonts w:ascii="Times New Roman" w:eastAsia="Times New Roman" w:hAnsi="Times New Roman" w:cs="Times New Roman"/>
          <w:color w:val="000000"/>
        </w:rPr>
        <w:t xml:space="preserve">    </w:t>
      </w:r>
      <w:bookmarkStart w:id="5" w:name="ÚÈEL_A_ROZSAH_DOKUMENTU_END"/>
      <w:bookmarkStart w:id="6" w:name="BKM_D557FD72_1158_4F76_BD7B_E2AE227C0964"/>
      <w:bookmarkEnd w:id="5"/>
      <w:bookmarkEnd w:id="6"/>
    </w:p>
    <w:p w:rsidR="00C22A6A" w:rsidRDefault="00C22A6A">
      <w:pPr>
        <w:jc w:val="both"/>
        <w:rPr>
          <w:color w:val="000000"/>
          <w:sz w:val="20"/>
          <w:szCs w:val="20"/>
        </w:rPr>
      </w:pPr>
    </w:p>
    <w:p w:rsidR="00C22A6A" w:rsidRDefault="0037242A">
      <w:pPr>
        <w:pStyle w:val="Heading2"/>
        <w:rPr>
          <w:color w:val="000000"/>
        </w:rPr>
      </w:pPr>
      <w:r>
        <w:rPr>
          <w:color w:val="000000"/>
        </w:rPr>
        <w:t>P</w:t>
      </w:r>
      <w:bookmarkStart w:id="7" w:name="PREH¼AD_DOKUMENTU_START"/>
      <w:bookmarkEnd w:id="7"/>
      <w:r>
        <w:rPr>
          <w:color w:val="000000"/>
        </w:rPr>
        <w:t>rehľad dokumentu</w:t>
      </w:r>
    </w:p>
    <w:p w:rsidR="00C22A6A" w:rsidRDefault="00C22A6A">
      <w:pPr>
        <w:pStyle w:val="Author"/>
        <w:rPr>
          <w:color w:val="000000"/>
        </w:rPr>
      </w:pPr>
    </w:p>
    <w:p w:rsidR="00C22A6A" w:rsidRDefault="0037242A">
      <w:pPr>
        <w:pStyle w:val="Paragraph"/>
        <w:rPr>
          <w:color w:val="000000"/>
        </w:rPr>
      </w:pPr>
      <w:r>
        <w:rPr>
          <w:rFonts w:ascii="Times New Roman" w:eastAsia="Times New Roman" w:hAnsi="Times New Roman" w:cs="Times New Roman"/>
          <w:color w:val="000000"/>
        </w:rPr>
        <w:t>Podiel priebežnej práce autorov v jednotlivých týždňoch:</w:t>
      </w:r>
    </w:p>
    <w:tbl>
      <w:tblPr>
        <w:tblW w:w="9090" w:type="dxa"/>
        <w:jc w:val="center"/>
        <w:tblLayout w:type="fixed"/>
        <w:tblLook w:val="04A0" w:firstRow="1" w:lastRow="0" w:firstColumn="1" w:lastColumn="0" w:noHBand="0" w:noVBand="1"/>
      </w:tblPr>
      <w:tblGrid>
        <w:gridCol w:w="1170"/>
        <w:gridCol w:w="4590"/>
        <w:gridCol w:w="1620"/>
        <w:gridCol w:w="1710"/>
      </w:tblGrid>
      <w:tr w:rsidR="00C22A6A">
        <w:trPr>
          <w:trHeight w:val="377"/>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C22A6A" w:rsidRDefault="00C22A6A">
            <w:pPr>
              <w:pStyle w:val="BodyText"/>
              <w:spacing w:after="0"/>
              <w:ind w:right="34"/>
              <w:jc w:val="center"/>
              <w:rPr>
                <w:sz w:val="22"/>
                <w:szCs w:val="22"/>
              </w:rPr>
            </w:pP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C22A6A" w:rsidRDefault="0037242A">
            <w:pPr>
              <w:pStyle w:val="TableHeading"/>
              <w:rPr>
                <w:color w:val="000000"/>
              </w:rPr>
            </w:pPr>
            <w:r>
              <w:rPr>
                <w:rFonts w:ascii="Times New Roman" w:eastAsia="Times New Roman" w:hAnsi="Times New Roman" w:cs="Times New Roman"/>
                <w:color w:val="000000"/>
              </w:rPr>
              <w:t>Opis zmien</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C22A6A" w:rsidRDefault="0037242A">
            <w:pPr>
              <w:pStyle w:val="TableHeading"/>
              <w:jc w:val="center"/>
              <w:rPr>
                <w:color w:val="000000"/>
              </w:rPr>
            </w:pPr>
            <w:r>
              <w:rPr>
                <w:rFonts w:ascii="Times New Roman" w:eastAsia="Times New Roman" w:hAnsi="Times New Roman" w:cs="Times New Roman"/>
                <w:color w:val="000000"/>
              </w:rPr>
              <w:t>Chmelár</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C22A6A" w:rsidRDefault="0037242A">
            <w:pPr>
              <w:pStyle w:val="TableHeading"/>
              <w:jc w:val="center"/>
              <w:rPr>
                <w:color w:val="000000"/>
              </w:rPr>
            </w:pPr>
            <w:r>
              <w:rPr>
                <w:rFonts w:ascii="Times New Roman" w:eastAsia="Times New Roman" w:hAnsi="Times New Roman" w:cs="Times New Roman"/>
                <w:color w:val="000000"/>
              </w:rPr>
              <w:t>Sagan</w:t>
            </w:r>
          </w:p>
        </w:tc>
      </w:tr>
      <w:tr w:rsidR="00C22A6A">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HeadingLight"/>
              <w:jc w:val="both"/>
              <w:rPr>
                <w:color w:val="000000"/>
              </w:rPr>
            </w:pPr>
            <w:r>
              <w:rPr>
                <w:rFonts w:ascii="Times New Roman" w:eastAsia="Times New Roman" w:hAnsi="Times New Roman" w:cs="Times New Roman"/>
                <w:color w:val="000000"/>
              </w:rPr>
              <w:t>2.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rPr>
                <w:color w:val="000000"/>
              </w:rPr>
            </w:pPr>
            <w:r>
              <w:rPr>
                <w:rFonts w:ascii="Times New Roman" w:eastAsia="Times New Roman" w:hAnsi="Times New Roman" w:cs="Times New Roman"/>
                <w:color w:val="000000"/>
              </w:rPr>
              <w:t>Založenie projektu, prvé rozhovory so zákazníkom</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jc w:val="center"/>
              <w:rPr>
                <w:color w:val="000000"/>
              </w:rPr>
            </w:pPr>
            <w:r>
              <w:rPr>
                <w:rFonts w:ascii="Times New Roman" w:eastAsia="Times New Roman" w:hAnsi="Times New Roman" w:cs="Times New Roman"/>
                <w:color w:val="000000"/>
              </w:rPr>
              <w:t>50%</w:t>
            </w:r>
          </w:p>
        </w:tc>
      </w:tr>
      <w:tr w:rsidR="00C22A6A">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HeadingLight"/>
              <w:jc w:val="both"/>
              <w:rPr>
                <w:color w:val="000000"/>
              </w:rPr>
            </w:pPr>
            <w:r>
              <w:rPr>
                <w:rFonts w:ascii="Times New Roman" w:eastAsia="Times New Roman" w:hAnsi="Times New Roman" w:cs="Times New Roman"/>
                <w:color w:val="000000"/>
              </w:rPr>
              <w:t>3.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rPr>
                <w:color w:val="000000"/>
              </w:rPr>
            </w:pPr>
            <w:r>
              <w:rPr>
                <w:rFonts w:ascii="Times New Roman" w:eastAsia="Times New Roman" w:hAnsi="Times New Roman" w:cs="Times New Roman"/>
                <w:color w:val="000000"/>
              </w:rPr>
              <w:t>Definovanie cieľov, funkčný a nefunkčných požiadaviek</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jc w:val="center"/>
              <w:rPr>
                <w:color w:val="000000"/>
              </w:rPr>
            </w:pPr>
            <w:r>
              <w:rPr>
                <w:rFonts w:ascii="Times New Roman" w:eastAsia="Times New Roman" w:hAnsi="Times New Roman" w:cs="Times New Roman"/>
                <w:color w:val="000000"/>
              </w:rPr>
              <w:t>45%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jc w:val="center"/>
              <w:rPr>
                <w:color w:val="000000"/>
              </w:rPr>
            </w:pPr>
            <w:r>
              <w:rPr>
                <w:rFonts w:ascii="Times New Roman" w:eastAsia="Times New Roman" w:hAnsi="Times New Roman" w:cs="Times New Roman"/>
                <w:color w:val="000000"/>
              </w:rPr>
              <w:t>55%</w:t>
            </w:r>
          </w:p>
        </w:tc>
      </w:tr>
      <w:tr w:rsidR="00C22A6A">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HeadingLight"/>
              <w:jc w:val="both"/>
              <w:rPr>
                <w:color w:val="000000"/>
              </w:rPr>
            </w:pPr>
            <w:r>
              <w:rPr>
                <w:rFonts w:ascii="Times New Roman" w:eastAsia="Times New Roman" w:hAnsi="Times New Roman" w:cs="Times New Roman"/>
                <w:color w:val="000000"/>
              </w:rPr>
              <w:t>4.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rPr>
                <w:color w:val="000000"/>
              </w:rPr>
            </w:pPr>
            <w:r>
              <w:rPr>
                <w:rFonts w:ascii="Times New Roman" w:eastAsia="Times New Roman" w:hAnsi="Times New Roman" w:cs="Times New Roman"/>
                <w:color w:val="000000"/>
              </w:rPr>
              <w:t>Biznis procesné modely, diagramy aktivít</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jc w:val="center"/>
              <w:rPr>
                <w:color w:val="000000"/>
              </w:rPr>
            </w:pPr>
            <w:r>
              <w:rPr>
                <w:rFonts w:ascii="Times New Roman" w:eastAsia="Times New Roman" w:hAnsi="Times New Roman" w:cs="Times New Roman"/>
                <w:color w:val="000000"/>
              </w:rPr>
              <w:t>55%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jc w:val="center"/>
              <w:rPr>
                <w:color w:val="000000"/>
              </w:rPr>
            </w:pPr>
            <w:r>
              <w:rPr>
                <w:rFonts w:ascii="Times New Roman" w:eastAsia="Times New Roman" w:hAnsi="Times New Roman" w:cs="Times New Roman"/>
                <w:color w:val="000000"/>
              </w:rPr>
              <w:t>45%</w:t>
            </w:r>
          </w:p>
        </w:tc>
      </w:tr>
      <w:tr w:rsidR="00C22A6A">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HeadingLight"/>
              <w:jc w:val="both"/>
              <w:rPr>
                <w:color w:val="000000"/>
              </w:rPr>
            </w:pPr>
            <w:r>
              <w:rPr>
                <w:rFonts w:ascii="Times New Roman" w:eastAsia="Times New Roman" w:hAnsi="Times New Roman" w:cs="Times New Roman"/>
                <w:color w:val="000000"/>
              </w:rPr>
              <w:t>5.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Pr="0037242A" w:rsidRDefault="0037242A">
            <w:pPr>
              <w:pStyle w:val="TableTextNormal"/>
              <w:rPr>
                <w:rFonts w:ascii="Times New Roman" w:hAnsi="Times New Roman" w:cs="Times New Roman"/>
                <w:color w:val="000000"/>
              </w:rPr>
            </w:pPr>
            <w:r w:rsidRPr="0037242A">
              <w:rPr>
                <w:rFonts w:ascii="Times New Roman" w:hAnsi="Times New Roman" w:cs="Times New Roman"/>
                <w:color w:val="000000"/>
              </w:rPr>
              <w:t>Revízia, mapovanie z BP na UC</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Pr="0037242A" w:rsidRDefault="0037242A">
            <w:pPr>
              <w:pStyle w:val="TableTextNormal"/>
              <w:jc w:val="center"/>
              <w:rPr>
                <w:rFonts w:ascii="Times New Roman" w:hAnsi="Times New Roman" w:cs="Times New Roman"/>
                <w:color w:val="000000"/>
              </w:rPr>
            </w:pPr>
            <w:r w:rsidRPr="0037242A">
              <w:rPr>
                <w:rFonts w:ascii="Times New Roman" w:hAnsi="Times New Roman" w:cs="Times New Roman"/>
                <w:color w:val="000000"/>
              </w:rPr>
              <w:t>75%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Pr="0037242A" w:rsidRDefault="0037242A">
            <w:pPr>
              <w:pStyle w:val="TableTextNormal"/>
              <w:jc w:val="center"/>
              <w:rPr>
                <w:rFonts w:ascii="Times New Roman" w:hAnsi="Times New Roman" w:cs="Times New Roman"/>
                <w:color w:val="000000"/>
              </w:rPr>
            </w:pPr>
            <w:r w:rsidRPr="0037242A">
              <w:rPr>
                <w:rFonts w:ascii="Times New Roman" w:hAnsi="Times New Roman" w:cs="Times New Roman"/>
                <w:color w:val="000000"/>
              </w:rPr>
              <w:t>25%</w:t>
            </w:r>
          </w:p>
        </w:tc>
      </w:tr>
      <w:tr w:rsidR="00C22A6A">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HeadingLight"/>
              <w:jc w:val="both"/>
              <w:rPr>
                <w:color w:val="000000"/>
              </w:rPr>
            </w:pPr>
            <w:r>
              <w:rPr>
                <w:rFonts w:ascii="Times New Roman" w:eastAsia="Times New Roman" w:hAnsi="Times New Roman" w:cs="Times New Roman"/>
                <w:color w:val="000000"/>
              </w:rPr>
              <w:t>6.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Pr="0037242A" w:rsidRDefault="0037242A">
            <w:pPr>
              <w:pStyle w:val="TableTextNormal"/>
              <w:rPr>
                <w:rFonts w:ascii="Times New Roman" w:hAnsi="Times New Roman" w:cs="Times New Roman"/>
                <w:color w:val="000000"/>
              </w:rPr>
            </w:pPr>
            <w:r w:rsidRPr="0037242A">
              <w:rPr>
                <w:rFonts w:ascii="Times New Roman" w:hAnsi="Times New Roman" w:cs="Times New Roman"/>
                <w:color w:val="000000"/>
              </w:rPr>
              <w:t>Dokončenie mapovania</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Pr="0037242A" w:rsidRDefault="0037242A">
            <w:pPr>
              <w:pStyle w:val="TableTextNormal"/>
              <w:jc w:val="center"/>
              <w:rPr>
                <w:rFonts w:ascii="Times New Roman" w:hAnsi="Times New Roman" w:cs="Times New Roman"/>
                <w:color w:val="000000"/>
              </w:rPr>
            </w:pPr>
            <w:r w:rsidRPr="0037242A">
              <w:rPr>
                <w:rFonts w:ascii="Times New Roman" w:hAnsi="Times New Roman" w:cs="Times New Roman"/>
                <w:color w:val="000000"/>
              </w:rPr>
              <w:t>60%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Pr="0037242A" w:rsidRDefault="0037242A">
            <w:pPr>
              <w:pStyle w:val="TableTextNormal"/>
              <w:jc w:val="center"/>
              <w:rPr>
                <w:rFonts w:ascii="Times New Roman" w:hAnsi="Times New Roman" w:cs="Times New Roman"/>
                <w:color w:val="000000"/>
              </w:rPr>
            </w:pPr>
            <w:r w:rsidRPr="0037242A">
              <w:rPr>
                <w:rFonts w:ascii="Times New Roman" w:hAnsi="Times New Roman" w:cs="Times New Roman"/>
                <w:color w:val="000000"/>
              </w:rPr>
              <w:t>40%</w:t>
            </w:r>
          </w:p>
        </w:tc>
      </w:tr>
      <w:tr w:rsidR="00C22A6A">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HeadingLight"/>
              <w:jc w:val="both"/>
              <w:rPr>
                <w:color w:val="000000"/>
              </w:rPr>
            </w:pPr>
            <w:r>
              <w:rPr>
                <w:rFonts w:ascii="Times New Roman" w:eastAsia="Times New Roman" w:hAnsi="Times New Roman" w:cs="Times New Roman"/>
                <w:color w:val="000000"/>
              </w:rPr>
              <w:t>7.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Pr="0037242A" w:rsidRDefault="0037242A">
            <w:pPr>
              <w:pStyle w:val="TableHeadingLight"/>
              <w:jc w:val="both"/>
              <w:rPr>
                <w:rFonts w:ascii="Times New Roman" w:hAnsi="Times New Roman" w:cs="Times New Roman"/>
                <w:b w:val="0"/>
                <w:color w:val="000000"/>
              </w:rPr>
            </w:pPr>
            <w:r w:rsidRPr="0037242A">
              <w:rPr>
                <w:rFonts w:ascii="Times New Roman" w:hAnsi="Times New Roman" w:cs="Times New Roman"/>
                <w:b w:val="0"/>
                <w:color w:val="000000"/>
              </w:rPr>
              <w:t xml:space="preserve">  </w:t>
            </w:r>
            <w:r>
              <w:rPr>
                <w:rFonts w:ascii="Times New Roman" w:hAnsi="Times New Roman" w:cs="Times New Roman"/>
                <w:b w:val="0"/>
                <w:color w:val="000000"/>
              </w:rPr>
              <w:t xml:space="preserve"> </w:t>
            </w:r>
            <w:r w:rsidRPr="0037242A">
              <w:rPr>
                <w:rFonts w:ascii="Times New Roman" w:hAnsi="Times New Roman" w:cs="Times New Roman"/>
                <w:b w:val="0"/>
                <w:color w:val="000000"/>
              </w:rPr>
              <w:t xml:space="preserve"> Vypracovanie UC a GUI </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Pr="0037242A" w:rsidRDefault="0037242A">
            <w:pPr>
              <w:pStyle w:val="TableTextNormal"/>
              <w:jc w:val="center"/>
              <w:rPr>
                <w:rFonts w:ascii="Times New Roman" w:hAnsi="Times New Roman" w:cs="Times New Roman"/>
                <w:color w:val="000000"/>
              </w:rPr>
            </w:pPr>
            <w:r w:rsidRPr="0037242A">
              <w:rPr>
                <w:rFonts w:ascii="Times New Roman" w:hAnsi="Times New Roman" w:cs="Times New Roman"/>
                <w:color w:val="000000"/>
              </w:rPr>
              <w:t>20%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Pr="0037242A" w:rsidRDefault="0037242A">
            <w:pPr>
              <w:pStyle w:val="TableTextNormal"/>
              <w:jc w:val="center"/>
              <w:rPr>
                <w:rFonts w:ascii="Times New Roman" w:hAnsi="Times New Roman" w:cs="Times New Roman"/>
                <w:color w:val="000000"/>
              </w:rPr>
            </w:pPr>
            <w:r w:rsidRPr="0037242A">
              <w:rPr>
                <w:rFonts w:ascii="Times New Roman" w:hAnsi="Times New Roman" w:cs="Times New Roman"/>
                <w:color w:val="000000"/>
              </w:rPr>
              <w:t>80%</w:t>
            </w:r>
          </w:p>
        </w:tc>
      </w:tr>
      <w:tr w:rsidR="00C22A6A">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HeadingLight"/>
              <w:jc w:val="both"/>
              <w:rPr>
                <w:color w:val="000000"/>
              </w:rPr>
            </w:pPr>
            <w:r>
              <w:rPr>
                <w:rFonts w:ascii="Times New Roman" w:eastAsia="Times New Roman" w:hAnsi="Times New Roman" w:cs="Times New Roman"/>
                <w:color w:val="000000"/>
              </w:rPr>
              <w:t>8.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HeadingLight"/>
              <w:jc w:val="both"/>
              <w:rPr>
                <w:color w:val="000000"/>
              </w:rPr>
            </w:pP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r>
      <w:tr w:rsidR="00C22A6A">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HeadingLight"/>
              <w:jc w:val="both"/>
              <w:rPr>
                <w:color w:val="000000"/>
              </w:rPr>
            </w:pPr>
            <w:r>
              <w:rPr>
                <w:rFonts w:ascii="Times New Roman" w:eastAsia="Times New Roman" w:hAnsi="Times New Roman" w:cs="Times New Roman"/>
                <w:color w:val="000000"/>
              </w:rPr>
              <w:t>9.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HeadingLight"/>
              <w:jc w:val="both"/>
              <w:rPr>
                <w:color w:val="000000"/>
              </w:rPr>
            </w:pP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r>
      <w:tr w:rsidR="00C22A6A">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HeadingLight"/>
              <w:jc w:val="both"/>
              <w:rPr>
                <w:color w:val="000000"/>
              </w:rPr>
            </w:pPr>
            <w:r>
              <w:rPr>
                <w:rFonts w:ascii="Times New Roman" w:eastAsia="Times New Roman" w:hAnsi="Times New Roman" w:cs="Times New Roman"/>
                <w:color w:val="000000"/>
              </w:rPr>
              <w:t>10.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HeadingLight"/>
              <w:jc w:val="both"/>
              <w:rPr>
                <w:color w:val="000000"/>
              </w:rPr>
            </w:pP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r>
      <w:tr w:rsidR="00C22A6A">
        <w:trPr>
          <w:jc w:val="center"/>
        </w:trPr>
        <w:tc>
          <w:tcPr>
            <w:tcW w:w="117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HeadingLight"/>
              <w:jc w:val="both"/>
              <w:rPr>
                <w:color w:val="000000"/>
              </w:rPr>
            </w:pPr>
            <w:r>
              <w:rPr>
                <w:rFonts w:ascii="Times New Roman" w:eastAsia="Times New Roman" w:hAnsi="Times New Roman" w:cs="Times New Roman"/>
                <w:color w:val="000000"/>
              </w:rPr>
              <w:t>11. týždeň</w:t>
            </w:r>
          </w:p>
        </w:tc>
        <w:tc>
          <w:tcPr>
            <w:tcW w:w="459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HeadingLight"/>
              <w:jc w:val="both"/>
              <w:rPr>
                <w:color w:val="000000"/>
              </w:rPr>
            </w:pP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r>
    </w:tbl>
    <w:p w:rsidR="00C22A6A" w:rsidRDefault="0037242A">
      <w:pPr>
        <w:pStyle w:val="Paragraph"/>
        <w:rPr>
          <w:color w:val="000000"/>
        </w:rPr>
      </w:pPr>
      <w:r>
        <w:rPr>
          <w:rFonts w:ascii="Times New Roman" w:eastAsia="Times New Roman" w:hAnsi="Times New Roman" w:cs="Times New Roman"/>
          <w:color w:val="000000"/>
        </w:rPr>
        <w:t>Podiel práce autorov na jednotlivých kontrolných bodoch:</w:t>
      </w:r>
    </w:p>
    <w:tbl>
      <w:tblPr>
        <w:tblW w:w="9090" w:type="dxa"/>
        <w:jc w:val="center"/>
        <w:tblLayout w:type="fixed"/>
        <w:tblLook w:val="04A0" w:firstRow="1" w:lastRow="0" w:firstColumn="1" w:lastColumn="0" w:noHBand="0" w:noVBand="1"/>
      </w:tblPr>
      <w:tblGrid>
        <w:gridCol w:w="5760"/>
        <w:gridCol w:w="1620"/>
        <w:gridCol w:w="1710"/>
      </w:tblGrid>
      <w:tr w:rsidR="00C22A6A">
        <w:trPr>
          <w:trHeight w:val="377"/>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C22A6A" w:rsidRDefault="0037242A">
            <w:pPr>
              <w:pStyle w:val="TableHeading"/>
              <w:rPr>
                <w:rStyle w:val="Bold"/>
                <w:b/>
                <w:color w:val="000000"/>
              </w:rPr>
            </w:pPr>
            <w:r>
              <w:rPr>
                <w:rStyle w:val="Bold"/>
                <w:rFonts w:ascii="Times New Roman" w:eastAsia="Times New Roman" w:hAnsi="Times New Roman" w:cs="Times New Roman"/>
                <w:b/>
                <w:color w:val="000000"/>
              </w:rPr>
              <w:t>Kontrolný bod</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C22A6A" w:rsidRDefault="0037242A">
            <w:pPr>
              <w:pStyle w:val="TableHeading"/>
              <w:jc w:val="center"/>
              <w:rPr>
                <w:rStyle w:val="Bold"/>
                <w:b/>
                <w:color w:val="000000"/>
              </w:rPr>
            </w:pPr>
            <w:r>
              <w:rPr>
                <w:rStyle w:val="Bold"/>
                <w:rFonts w:ascii="Times New Roman" w:eastAsia="Times New Roman" w:hAnsi="Times New Roman" w:cs="Times New Roman"/>
                <w:b/>
                <w:color w:val="000000"/>
              </w:rPr>
              <w:t>Chmelár</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vAlign w:val="center"/>
          </w:tcPr>
          <w:p w:rsidR="00C22A6A" w:rsidRDefault="0037242A">
            <w:pPr>
              <w:pStyle w:val="TableHeading"/>
              <w:jc w:val="center"/>
              <w:rPr>
                <w:rStyle w:val="Bold"/>
                <w:b/>
                <w:color w:val="000000"/>
              </w:rPr>
            </w:pPr>
            <w:r>
              <w:rPr>
                <w:rStyle w:val="Bold"/>
                <w:rFonts w:ascii="Times New Roman" w:eastAsia="Times New Roman" w:hAnsi="Times New Roman" w:cs="Times New Roman"/>
                <w:b/>
                <w:color w:val="000000"/>
              </w:rPr>
              <w:t>Sagan</w:t>
            </w:r>
          </w:p>
        </w:tc>
      </w:tr>
      <w:tr w:rsidR="00C22A6A">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rPr>
                <w:color w:val="000000"/>
              </w:rPr>
            </w:pPr>
            <w:r>
              <w:rPr>
                <w:rFonts w:ascii="Times New Roman" w:eastAsia="Times New Roman" w:hAnsi="Times New Roman" w:cs="Times New Roman"/>
                <w:color w:val="000000"/>
              </w:rPr>
              <w:t>1. Opis riešeného problému</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jc w:val="center"/>
              <w:rPr>
                <w:color w:val="000000"/>
              </w:rPr>
            </w:pPr>
            <w:r>
              <w:rPr>
                <w:rFonts w:ascii="Times New Roman" w:eastAsia="Times New Roman" w:hAnsi="Times New Roman" w:cs="Times New Roman"/>
                <w:color w:val="000000"/>
              </w:rPr>
              <w:t>50%</w:t>
            </w:r>
          </w:p>
        </w:tc>
      </w:tr>
      <w:tr w:rsidR="00C22A6A">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rPr>
                <w:color w:val="000000"/>
              </w:rPr>
            </w:pPr>
            <w:r>
              <w:rPr>
                <w:rFonts w:ascii="Times New Roman" w:eastAsia="Times New Roman" w:hAnsi="Times New Roman" w:cs="Times New Roman"/>
                <w:color w:val="000000"/>
              </w:rPr>
              <w:t>2.1. Prehľad biznis procesov</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jc w:val="center"/>
              <w:rPr>
                <w:color w:val="000000"/>
              </w:rPr>
            </w:pPr>
            <w:r>
              <w:rPr>
                <w:rFonts w:ascii="Times New Roman" w:eastAsia="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jc w:val="center"/>
              <w:rPr>
                <w:color w:val="000000"/>
              </w:rPr>
            </w:pPr>
            <w:r>
              <w:rPr>
                <w:rFonts w:ascii="Times New Roman" w:eastAsia="Times New Roman" w:hAnsi="Times New Roman" w:cs="Times New Roman"/>
                <w:color w:val="000000"/>
              </w:rPr>
              <w:t>50%</w:t>
            </w:r>
          </w:p>
        </w:tc>
      </w:tr>
      <w:tr w:rsidR="00C22A6A">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rPr>
                <w:color w:val="000000"/>
              </w:rPr>
            </w:pPr>
            <w:r>
              <w:rPr>
                <w:rFonts w:ascii="Times New Roman" w:eastAsia="Times New Roman" w:hAnsi="Times New Roman" w:cs="Times New Roman"/>
                <w:color w:val="000000"/>
              </w:rPr>
              <w:t>2.2. Aktéri a zdroje</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jc w:val="center"/>
              <w:rPr>
                <w:color w:val="000000"/>
              </w:rPr>
            </w:pPr>
            <w:r>
              <w:rPr>
                <w:rFonts w:ascii="Times New Roman" w:eastAsia="Times New Roman" w:hAnsi="Times New Roman" w:cs="Times New Roman"/>
                <w:color w:val="000000"/>
              </w:rPr>
              <w:t>25%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jc w:val="center"/>
              <w:rPr>
                <w:color w:val="000000"/>
              </w:rPr>
            </w:pPr>
            <w:r>
              <w:rPr>
                <w:rFonts w:ascii="Times New Roman" w:eastAsia="Times New Roman" w:hAnsi="Times New Roman" w:cs="Times New Roman"/>
                <w:color w:val="000000"/>
              </w:rPr>
              <w:t>75%</w:t>
            </w:r>
          </w:p>
        </w:tc>
      </w:tr>
      <w:tr w:rsidR="00C22A6A">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rPr>
                <w:color w:val="000000"/>
              </w:rPr>
            </w:pPr>
            <w:r>
              <w:rPr>
                <w:rFonts w:ascii="Times New Roman" w:eastAsia="Times New Roman" w:hAnsi="Times New Roman" w:cs="Times New Roman"/>
                <w:color w:val="000000"/>
              </w:rPr>
              <w:t>2.3. Biznis procesy</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jc w:val="center"/>
              <w:rPr>
                <w:color w:val="000000"/>
              </w:rPr>
            </w:pPr>
            <w:r>
              <w:rPr>
                <w:rFonts w:ascii="Times New Roman" w:eastAsia="Times New Roman" w:hAnsi="Times New Roman" w:cs="Times New Roman"/>
                <w:color w:val="000000"/>
              </w:rPr>
              <w:t>75%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jc w:val="center"/>
              <w:rPr>
                <w:color w:val="000000"/>
              </w:rPr>
            </w:pPr>
            <w:r>
              <w:rPr>
                <w:rFonts w:ascii="Times New Roman" w:eastAsia="Times New Roman" w:hAnsi="Times New Roman" w:cs="Times New Roman"/>
                <w:color w:val="000000"/>
              </w:rPr>
              <w:t>25%</w:t>
            </w:r>
          </w:p>
        </w:tc>
      </w:tr>
      <w:tr w:rsidR="00C22A6A">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Pr="0037242A" w:rsidRDefault="0037242A">
            <w:pPr>
              <w:pStyle w:val="TableTextNormal"/>
              <w:rPr>
                <w:rFonts w:ascii="Times New Roman" w:hAnsi="Times New Roman" w:cs="Times New Roman"/>
                <w:color w:val="000000"/>
              </w:rPr>
            </w:pPr>
            <w:r w:rsidRPr="0037242A">
              <w:rPr>
                <w:rFonts w:ascii="Times New Roman" w:eastAsia="Times New Roman" w:hAnsi="Times New Roman" w:cs="Times New Roman"/>
                <w:color w:val="000000"/>
              </w:rPr>
              <w:t>3. Revízia prvej etapy</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Pr="0037242A" w:rsidRDefault="0037242A">
            <w:pPr>
              <w:pStyle w:val="TableTextNormal"/>
              <w:jc w:val="center"/>
              <w:rPr>
                <w:rFonts w:ascii="Times New Roman" w:hAnsi="Times New Roman" w:cs="Times New Roman"/>
                <w:color w:val="000000"/>
              </w:rPr>
            </w:pPr>
            <w:r w:rsidRPr="0037242A">
              <w:rPr>
                <w:rFonts w:ascii="Times New Roman" w:hAnsi="Times New Roman" w:cs="Times New Roman"/>
                <w:color w:val="000000"/>
              </w:rPr>
              <w:t>50%</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Pr="0037242A" w:rsidRDefault="0037242A">
            <w:pPr>
              <w:pStyle w:val="TableTextNormal"/>
              <w:jc w:val="center"/>
              <w:rPr>
                <w:rFonts w:ascii="Times New Roman" w:hAnsi="Times New Roman" w:cs="Times New Roman"/>
                <w:color w:val="000000"/>
              </w:rPr>
            </w:pPr>
            <w:r w:rsidRPr="0037242A">
              <w:rPr>
                <w:rFonts w:ascii="Times New Roman" w:hAnsi="Times New Roman" w:cs="Times New Roman"/>
                <w:color w:val="000000"/>
              </w:rPr>
              <w:t>50%</w:t>
            </w:r>
          </w:p>
        </w:tc>
      </w:tr>
      <w:tr w:rsidR="00C22A6A">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rPr>
                <w:color w:val="000000"/>
              </w:rPr>
            </w:pPr>
            <w:r>
              <w:rPr>
                <w:rFonts w:ascii="Times New Roman" w:eastAsia="Times New Roman" w:hAnsi="Times New Roman" w:cs="Times New Roman"/>
                <w:color w:val="000000"/>
              </w:rPr>
              <w:t>4.1. Prípady použitia</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Pr="0037242A" w:rsidRDefault="0037242A">
            <w:pPr>
              <w:pStyle w:val="TableTextNormal"/>
              <w:jc w:val="center"/>
              <w:rPr>
                <w:rFonts w:ascii="Times New Roman" w:hAnsi="Times New Roman" w:cs="Times New Roman"/>
                <w:color w:val="000000"/>
              </w:rPr>
            </w:pPr>
            <w:r w:rsidRPr="0037242A">
              <w:rPr>
                <w:rFonts w:ascii="Times New Roman" w:hAnsi="Times New Roman" w:cs="Times New Roman"/>
                <w:color w:val="000000"/>
              </w:rPr>
              <w:t>45%</w:t>
            </w: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Pr="0037242A" w:rsidRDefault="0037242A">
            <w:pPr>
              <w:pStyle w:val="TableTextNormal"/>
              <w:jc w:val="center"/>
              <w:rPr>
                <w:rFonts w:ascii="Times New Roman" w:hAnsi="Times New Roman" w:cs="Times New Roman"/>
                <w:color w:val="000000"/>
              </w:rPr>
            </w:pPr>
            <w:r w:rsidRPr="0037242A">
              <w:rPr>
                <w:rFonts w:ascii="Times New Roman" w:hAnsi="Times New Roman" w:cs="Times New Roman"/>
                <w:color w:val="000000"/>
              </w:rPr>
              <w:t>55%</w:t>
            </w:r>
          </w:p>
        </w:tc>
      </w:tr>
      <w:tr w:rsidR="00C22A6A">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rPr>
                <w:color w:val="000000"/>
              </w:rPr>
            </w:pPr>
            <w:r>
              <w:rPr>
                <w:rFonts w:ascii="Times New Roman" w:eastAsia="Times New Roman" w:hAnsi="Times New Roman" w:cs="Times New Roman"/>
                <w:color w:val="000000"/>
              </w:rPr>
              <w:t>4.2. Čiastkové modely údajov</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r>
      <w:tr w:rsidR="00C22A6A">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rPr>
                <w:color w:val="000000"/>
              </w:rPr>
            </w:pPr>
            <w:r>
              <w:rPr>
                <w:rFonts w:ascii="Times New Roman" w:eastAsia="Times New Roman" w:hAnsi="Times New Roman" w:cs="Times New Roman"/>
                <w:color w:val="000000"/>
              </w:rPr>
              <w:t>4.3. Diagramy sekvencií a diagramy tried pre prípady použitia</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r>
      <w:tr w:rsidR="00C22A6A">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rPr>
                <w:color w:val="000000"/>
              </w:rPr>
            </w:pPr>
            <w:r>
              <w:rPr>
                <w:rFonts w:ascii="Times New Roman" w:eastAsia="Times New Roman" w:hAnsi="Times New Roman" w:cs="Times New Roman"/>
                <w:color w:val="000000"/>
              </w:rPr>
              <w:lastRenderedPageBreak/>
              <w:t>5.1. Opis tried a ich vlastností</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r>
      <w:tr w:rsidR="00C22A6A">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rPr>
                <w:color w:val="000000"/>
              </w:rPr>
            </w:pPr>
            <w:r>
              <w:rPr>
                <w:rFonts w:ascii="Times New Roman" w:eastAsia="Times New Roman" w:hAnsi="Times New Roman" w:cs="Times New Roman"/>
                <w:color w:val="000000"/>
              </w:rPr>
              <w:t>5.2. Model údajov</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r>
      <w:tr w:rsidR="00C22A6A">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rPr>
                <w:color w:val="000000"/>
              </w:rPr>
            </w:pPr>
            <w:r>
              <w:rPr>
                <w:rFonts w:ascii="Times New Roman" w:eastAsia="Times New Roman" w:hAnsi="Times New Roman" w:cs="Times New Roman"/>
                <w:color w:val="000000"/>
              </w:rPr>
              <w:t>6. Revízia prípadov použitia</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r>
      <w:tr w:rsidR="00C22A6A">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rPr>
                <w:color w:val="000000"/>
              </w:rPr>
            </w:pPr>
            <w:r>
              <w:rPr>
                <w:rFonts w:ascii="Times New Roman" w:eastAsia="Times New Roman" w:hAnsi="Times New Roman" w:cs="Times New Roman"/>
                <w:color w:val="000000"/>
              </w:rPr>
              <w:t>7. Ďalšie požiadavky</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r>
      <w:tr w:rsidR="00C22A6A">
        <w:trPr>
          <w:jc w:val="center"/>
        </w:trPr>
        <w:tc>
          <w:tcPr>
            <w:tcW w:w="576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37242A">
            <w:pPr>
              <w:pStyle w:val="TableTextNormal"/>
              <w:rPr>
                <w:color w:val="000000"/>
              </w:rPr>
            </w:pPr>
            <w:r>
              <w:rPr>
                <w:rFonts w:ascii="Times New Roman" w:eastAsia="Times New Roman" w:hAnsi="Times New Roman" w:cs="Times New Roman"/>
                <w:color w:val="000000"/>
              </w:rPr>
              <w:t>8. Ostatné časti</w:t>
            </w:r>
          </w:p>
        </w:tc>
        <w:tc>
          <w:tcPr>
            <w:tcW w:w="162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c>
          <w:tcPr>
            <w:tcW w:w="1710" w:type="dxa"/>
            <w:tcBorders>
              <w:top w:val="single" w:sz="4" w:space="0" w:color="000000"/>
              <w:left w:val="single" w:sz="4" w:space="0" w:color="000000"/>
              <w:bottom w:val="single" w:sz="4" w:space="0" w:color="000000"/>
              <w:right w:val="single" w:sz="4" w:space="0" w:color="000000"/>
            </w:tcBorders>
            <w:tcMar>
              <w:top w:w="0" w:type="dxa"/>
              <w:left w:w="3" w:type="dxa"/>
              <w:bottom w:w="0" w:type="dxa"/>
              <w:right w:w="108" w:type="dxa"/>
            </w:tcMar>
          </w:tcPr>
          <w:p w:rsidR="00C22A6A" w:rsidRDefault="00C22A6A">
            <w:pPr>
              <w:pStyle w:val="TableTextNormal"/>
              <w:jc w:val="center"/>
              <w:rPr>
                <w:color w:val="000000"/>
              </w:rPr>
            </w:pPr>
          </w:p>
        </w:tc>
      </w:tr>
    </w:tbl>
    <w:p w:rsidR="00C22A6A" w:rsidRDefault="0037242A">
      <w:pPr>
        <w:jc w:val="both"/>
        <w:rPr>
          <w:color w:val="000000"/>
          <w:sz w:val="20"/>
          <w:szCs w:val="20"/>
        </w:rPr>
      </w:pPr>
      <w:r>
        <w:rPr>
          <w:rFonts w:ascii="Times New Roman" w:eastAsia="Times New Roman" w:hAnsi="Times New Roman" w:cs="Times New Roman"/>
          <w:color w:val="000000"/>
          <w:sz w:val="20"/>
          <w:szCs w:val="20"/>
        </w:rPr>
        <w:t xml:space="preserve">  </w:t>
      </w:r>
      <w:bookmarkStart w:id="8" w:name="PREH¼AD_DOKUMENTU_END"/>
      <w:bookmarkStart w:id="9" w:name="BKM_E29A1978_593B_44D8_9EAF_BFBC4C566414"/>
      <w:bookmarkEnd w:id="8"/>
      <w:bookmarkEnd w:id="9"/>
    </w:p>
    <w:p w:rsidR="00C22A6A" w:rsidRDefault="00C22A6A">
      <w:pPr>
        <w:jc w:val="both"/>
        <w:rPr>
          <w:color w:val="000000"/>
          <w:sz w:val="20"/>
          <w:szCs w:val="20"/>
        </w:rPr>
      </w:pPr>
    </w:p>
    <w:p w:rsidR="00C22A6A" w:rsidRDefault="0037242A">
      <w:pPr>
        <w:pStyle w:val="Heading2"/>
        <w:rPr>
          <w:color w:val="000000"/>
        </w:rPr>
      </w:pPr>
      <w:r>
        <w:rPr>
          <w:color w:val="000000"/>
        </w:rPr>
        <w:t>O</w:t>
      </w:r>
      <w:bookmarkStart w:id="10" w:name="ODKAZY_A_ZDROJE_START"/>
      <w:bookmarkEnd w:id="10"/>
      <w:r>
        <w:rPr>
          <w:color w:val="000000"/>
        </w:rPr>
        <w:t>dkazy a zdroje</w:t>
      </w:r>
    </w:p>
    <w:p w:rsidR="00C22A6A" w:rsidRDefault="0037242A">
      <w:pPr>
        <w:pStyle w:val="Author"/>
        <w:rPr>
          <w:color w:val="000000"/>
        </w:rPr>
      </w:pPr>
      <w:r>
        <w:rPr>
          <w:rFonts w:ascii="Times New Roman" w:eastAsia="Times New Roman" w:hAnsi="Times New Roman" w:cs="Times New Roman"/>
          <w:color w:val="000000"/>
        </w:rPr>
        <w:t xml:space="preserve">  </w:t>
      </w:r>
      <w:bookmarkStart w:id="11" w:name="ODKAZY_A_ZDROJE_END"/>
      <w:bookmarkStart w:id="12" w:name="BKM_BBA39171_4462_4683_AB9A_F4CACBC24646"/>
      <w:bookmarkEnd w:id="11"/>
      <w:bookmarkEnd w:id="12"/>
    </w:p>
    <w:p w:rsidR="00C22A6A" w:rsidRDefault="00C22A6A">
      <w:pPr>
        <w:jc w:val="both"/>
        <w:rPr>
          <w:color w:val="000000"/>
          <w:sz w:val="20"/>
          <w:szCs w:val="20"/>
        </w:rPr>
      </w:pPr>
    </w:p>
    <w:p w:rsidR="00C22A6A" w:rsidRDefault="0037242A">
      <w:pPr>
        <w:pStyle w:val="Heading2"/>
        <w:rPr>
          <w:color w:val="000000"/>
        </w:rPr>
      </w:pPr>
      <w:r>
        <w:rPr>
          <w:color w:val="000000"/>
        </w:rPr>
        <w:t>P</w:t>
      </w:r>
      <w:bookmarkStart w:id="13" w:name="POUITÁ_NOTÁCIA_START"/>
      <w:bookmarkEnd w:id="13"/>
      <w:r>
        <w:rPr>
          <w:color w:val="000000"/>
        </w:rPr>
        <w:t>oužitá notácia</w:t>
      </w:r>
    </w:p>
    <w:p w:rsidR="00C22A6A" w:rsidRDefault="00C22A6A">
      <w:pPr>
        <w:pStyle w:val="Author"/>
        <w:rPr>
          <w:color w:val="000000"/>
        </w:rPr>
      </w:pPr>
    </w:p>
    <w:p w:rsidR="00C22A6A" w:rsidRDefault="0037242A">
      <w:pPr>
        <w:pStyle w:val="TableLabel"/>
        <w:rPr>
          <w:color w:val="000000"/>
        </w:rPr>
      </w:pPr>
      <w:r>
        <w:rPr>
          <w:rFonts w:ascii="Times New Roman" w:eastAsia="Times New Roman" w:hAnsi="Times New Roman" w:cs="Times New Roman"/>
          <w:color w:val="000000"/>
        </w:rPr>
        <w:t>Opis stereotypov použitých v diagramoch.</w:t>
      </w:r>
    </w:p>
    <w:tbl>
      <w:tblPr>
        <w:tblW w:w="9015" w:type="dxa"/>
        <w:tblInd w:w="60" w:type="dxa"/>
        <w:tblLayout w:type="fixed"/>
        <w:tblCellMar>
          <w:left w:w="60" w:type="dxa"/>
          <w:right w:w="60" w:type="dxa"/>
        </w:tblCellMar>
        <w:tblLook w:val="04A0" w:firstRow="1" w:lastRow="0" w:firstColumn="1" w:lastColumn="0" w:noHBand="0" w:noVBand="1"/>
      </w:tblPr>
      <w:tblGrid>
        <w:gridCol w:w="1890"/>
        <w:gridCol w:w="1980"/>
        <w:gridCol w:w="5145"/>
      </w:tblGrid>
      <w:tr w:rsidR="00C22A6A">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Stereotyp</w:t>
            </w:r>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Rozširovaný element</w:t>
            </w: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Opis</w:t>
            </w:r>
          </w:p>
        </w:tc>
      </w:tr>
      <w:tr w:rsidR="00C22A6A">
        <w:tc>
          <w:tcPr>
            <w:tcW w:w="189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C22A6A" w:rsidRDefault="00C22A6A">
            <w:pPr>
              <w:pStyle w:val="TableTextNormal"/>
              <w:rPr>
                <w:color w:val="000000"/>
              </w:rPr>
            </w:pPr>
          </w:p>
        </w:tc>
        <w:tc>
          <w:tcPr>
            <w:tcW w:w="1980"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C22A6A" w:rsidRDefault="00C22A6A">
            <w:pPr>
              <w:pStyle w:val="TableTextNormal"/>
              <w:rPr>
                <w:color w:val="000000"/>
              </w:rPr>
            </w:pPr>
          </w:p>
        </w:tc>
        <w:tc>
          <w:tcPr>
            <w:tcW w:w="5145" w:type="dxa"/>
            <w:tcBorders>
              <w:top w:val="single" w:sz="1" w:space="0" w:color="auto"/>
              <w:left w:val="single" w:sz="1" w:space="0" w:color="auto"/>
              <w:bottom w:val="single" w:sz="1" w:space="0" w:color="auto"/>
              <w:right w:val="single" w:sz="1" w:space="0" w:color="auto"/>
            </w:tcBorders>
            <w:tcMar>
              <w:top w:w="0" w:type="dxa"/>
              <w:left w:w="60" w:type="dxa"/>
              <w:bottom w:w="0" w:type="dxa"/>
              <w:right w:w="60" w:type="dxa"/>
            </w:tcMar>
          </w:tcPr>
          <w:p w:rsidR="00C22A6A" w:rsidRDefault="00C22A6A">
            <w:pPr>
              <w:pStyle w:val="TableTextNormal"/>
              <w:rPr>
                <w:color w:val="000000"/>
              </w:rPr>
            </w:pPr>
          </w:p>
        </w:tc>
      </w:tr>
    </w:tbl>
    <w:p w:rsidR="00C22A6A" w:rsidRDefault="0037242A">
      <w:pPr>
        <w:jc w:val="both"/>
        <w:rPr>
          <w:color w:val="000000"/>
          <w:sz w:val="20"/>
          <w:szCs w:val="20"/>
        </w:rPr>
      </w:pPr>
      <w:r>
        <w:rPr>
          <w:rFonts w:ascii="Times New Roman" w:eastAsia="Times New Roman" w:hAnsi="Times New Roman" w:cs="Times New Roman"/>
          <w:color w:val="000000"/>
          <w:sz w:val="20"/>
          <w:szCs w:val="20"/>
        </w:rPr>
        <w:t xml:space="preserve">    </w:t>
      </w:r>
      <w:bookmarkStart w:id="14" w:name="POUITÁ_NOTÁCIA_END"/>
      <w:bookmarkStart w:id="15" w:name="BKM_0B7DE4A5_49B0_4EF8_BEEE_3843583FF975"/>
      <w:bookmarkStart w:id="16" w:name="ÚVOD_END"/>
      <w:bookmarkStart w:id="17" w:name="BKM_04941A7F_DCB5_433E_9D86_7C09052005B0"/>
      <w:bookmarkEnd w:id="14"/>
      <w:bookmarkEnd w:id="15"/>
      <w:bookmarkEnd w:id="16"/>
      <w:bookmarkEnd w:id="17"/>
    </w:p>
    <w:p w:rsidR="00C22A6A" w:rsidRDefault="00C22A6A">
      <w:pPr>
        <w:jc w:val="both"/>
        <w:rPr>
          <w:color w:val="000000"/>
          <w:sz w:val="20"/>
          <w:szCs w:val="20"/>
        </w:rPr>
      </w:pPr>
    </w:p>
    <w:p w:rsidR="00C22A6A" w:rsidRDefault="00C22A6A">
      <w:pPr>
        <w:jc w:val="both"/>
        <w:rPr>
          <w:sz w:val="20"/>
          <w:szCs w:val="20"/>
        </w:rPr>
      </w:pPr>
    </w:p>
    <w:p w:rsidR="00C22A6A" w:rsidRDefault="0037242A">
      <w:pPr>
        <w:pStyle w:val="Heading1"/>
        <w:rPr>
          <w:color w:val="000000"/>
        </w:rPr>
      </w:pPr>
      <w:r>
        <w:rPr>
          <w:color w:val="000000"/>
        </w:rPr>
        <w:lastRenderedPageBreak/>
        <w:t>O</w:t>
      </w:r>
      <w:bookmarkStart w:id="18" w:name="OPIS_RIEENÉHO_PROBLÉMU_START"/>
      <w:bookmarkEnd w:id="18"/>
      <w:r>
        <w:rPr>
          <w:color w:val="000000"/>
        </w:rPr>
        <w:t>pis riešeného problému</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Paragraph"/>
        <w:rPr>
          <w:color w:val="000000"/>
        </w:rPr>
      </w:pPr>
      <w:r>
        <w:rPr>
          <w:rFonts w:ascii="Times New Roman" w:eastAsia="Times New Roman" w:hAnsi="Times New Roman" w:cs="Times New Roman"/>
          <w:color w:val="000000"/>
        </w:rPr>
        <w:t xml:space="preserve">Našim zákazníkom je spoločnosť, ktorá poskytuje služby spojené s organizáciou e-sport turnajov. Zahŕňa to turnaje pre rôzne počítačové hry, ktorých množina je vopred daná. Spoločnosť má svojich vlastných zamestnancov, má prenajaté priestory a technologické vymoženosti, ako napríklad počítače, obrazovky, kamery, či svetlá. Jej kapacity sú obmedzené veľkosťou prenajatých priestorov, technickým vybavením, či počtom ľudí potrebných na hladký priebeh turnaja. Jej zákazníkom sú ďalšie spoločnosti alebo konkrétni ľudia, ktorí chcú zorganizovať e-sport turnaj. </w:t>
      </w:r>
    </w:p>
    <w:p w:rsidR="00C22A6A" w:rsidRDefault="0037242A">
      <w:pPr>
        <w:jc w:val="both"/>
        <w:rPr>
          <w:color w:val="000000"/>
          <w:sz w:val="20"/>
          <w:szCs w:val="20"/>
        </w:rPr>
      </w:pPr>
      <w:r>
        <w:rPr>
          <w:rFonts w:ascii="Times New Roman" w:eastAsia="Times New Roman" w:hAnsi="Times New Roman" w:cs="Times New Roman"/>
          <w:color w:val="000000"/>
          <w:sz w:val="20"/>
          <w:szCs w:val="20"/>
        </w:rPr>
        <w:t>Momentálne náš zákazník funguje v značne obmedzených podmienkach. Komunikácia s jeho potencionálnymi zákazníkmi prebieha osobne alebo telefonicky, v menšej miere cez e-mail. Všetky vlastnené veci sú evidované len na papieri, teda neexistuje žiadna databáza. Informácie o nadchádzajúcich turnajoch sú dostupné iba na nástenke v sídle spoločnosti. Počas turnaja sú výsledky a štatistiky ručne zapisované na jednu veľkú tabuľu, neexistujú žiadne prenosy, či už na TV obrazovkách alebo live streamoch, takže ak chcú diváci sledovať zápasy naživo, musia stáť priamo za hráčmi a pozerať do obrazovky ich počítača.</w:t>
      </w:r>
    </w:p>
    <w:p w:rsidR="00C22A6A" w:rsidRDefault="00C22A6A">
      <w:pPr>
        <w:jc w:val="both"/>
        <w:rPr>
          <w:color w:val="000000"/>
          <w:sz w:val="20"/>
          <w:szCs w:val="20"/>
        </w:rPr>
      </w:pPr>
    </w:p>
    <w:p w:rsidR="00C22A6A" w:rsidRDefault="0037242A">
      <w:pPr>
        <w:pStyle w:val="Heading2"/>
        <w:rPr>
          <w:color w:val="000000"/>
        </w:rPr>
      </w:pPr>
      <w:r>
        <w:rPr>
          <w:color w:val="000000"/>
        </w:rPr>
        <w:t>C</w:t>
      </w:r>
      <w:bookmarkStart w:id="19" w:name="CIELE_PROJEKTU_START"/>
      <w:bookmarkEnd w:id="19"/>
      <w:r>
        <w:rPr>
          <w:color w:val="000000"/>
        </w:rPr>
        <w:t>iele projektu</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rsidP="0037242A">
      <w:pPr>
        <w:pStyle w:val="Paragraph"/>
        <w:spacing w:before="0" w:after="0"/>
        <w:jc w:val="left"/>
        <w:rPr>
          <w:color w:val="000000"/>
        </w:rPr>
      </w:pPr>
      <w:r>
        <w:rPr>
          <w:rFonts w:ascii="Times New Roman" w:eastAsia="Times New Roman" w:hAnsi="Times New Roman" w:cs="Times New Roman"/>
          <w:color w:val="000000"/>
        </w:rPr>
        <w:t xml:space="preserve">1. Zjednodušenie prístupu k harmonogramu nadchádzajúcich turnajov. Harmonogram bude pravidelne aktualizovaný a prístupný na webovej stránke organizátora. </w:t>
      </w:r>
      <w:r>
        <w:rPr>
          <w:rFonts w:ascii="Times New Roman" w:eastAsia="Times New Roman" w:hAnsi="Times New Roman" w:cs="Times New Roman"/>
          <w:color w:val="000000"/>
        </w:rPr>
        <w:br/>
        <w:t xml:space="preserve">2. Pohodlné elektronické prihlasovanie hráčov na turnaje, taktiež prostredníctvom webového rozhrania. Samozrejme je dostupné v akomkoľvek čase za predpokladu, že systém funguje správne .  </w:t>
      </w:r>
      <w:r>
        <w:rPr>
          <w:rFonts w:ascii="Times New Roman" w:eastAsia="Times New Roman" w:hAnsi="Times New Roman" w:cs="Times New Roman"/>
          <w:color w:val="000000"/>
        </w:rPr>
        <w:br/>
        <w:t xml:space="preserve">3. Sprístupnenie informácií o aktuálnom turnaji na viacerých platformách. Mobilná aplikácia pre Android a iOS a webové rozhranie. </w:t>
      </w:r>
      <w:r>
        <w:rPr>
          <w:rFonts w:ascii="Times New Roman" w:eastAsia="Times New Roman" w:hAnsi="Times New Roman" w:cs="Times New Roman"/>
          <w:color w:val="000000"/>
        </w:rPr>
        <w:br/>
        <w:t xml:space="preserve">4. Zjednodušenie komunikácie s potencionálnymi sponzormi, prostredníctvom pred pripravených formulárov. </w:t>
      </w:r>
      <w:r>
        <w:rPr>
          <w:rFonts w:ascii="Times New Roman" w:eastAsia="Times New Roman" w:hAnsi="Times New Roman" w:cs="Times New Roman"/>
          <w:color w:val="000000"/>
        </w:rPr>
        <w:br/>
        <w:t xml:space="preserve">5. Segregovanie komunikácie s rôznymi subjektmi. Pri registrácii si zákazník vyberie druh konta podľa, ktorého ho vieme priradiť k skupine takých istých používateľov. Systém podľa kritérií rozdelí komunikáciu rôznym pracovníkom.  </w:t>
      </w:r>
      <w:r>
        <w:rPr>
          <w:rFonts w:ascii="Times New Roman" w:eastAsia="Times New Roman" w:hAnsi="Times New Roman" w:cs="Times New Roman"/>
          <w:color w:val="000000"/>
        </w:rPr>
        <w:br/>
        <w:t xml:space="preserve">6. Zlepšenie spolupráce s médiami. Jednotlivé médium si viem hneď pri registrácii určiť požiadavky, čiže nebude musieť zbytočne rokovať s usporiadateľom. </w:t>
      </w:r>
      <w:r>
        <w:rPr>
          <w:rFonts w:ascii="Times New Roman" w:eastAsia="Times New Roman" w:hAnsi="Times New Roman" w:cs="Times New Roman"/>
          <w:color w:val="000000"/>
        </w:rPr>
        <w:br/>
        <w:t xml:space="preserve">7. Vytvorenie nástrojov na operácie s hracím systémom. Rýchle a čiastočné automatické vypĺňanie tabule jednotlivých zápasov. </w:t>
      </w:r>
      <w:r>
        <w:rPr>
          <w:rStyle w:val="SSBookmark"/>
          <w:rFonts w:ascii="Times New Roman" w:eastAsia="Times New Roman" w:hAnsi="Times New Roman" w:cs="Times New Roman"/>
          <w:sz w:val="20"/>
          <w:szCs w:val="20"/>
        </w:rPr>
        <w:t xml:space="preserve">  </w:t>
      </w:r>
      <w:bookmarkStart w:id="20" w:name="CIELE_PROJEKTU_END"/>
      <w:bookmarkStart w:id="21" w:name="BKM_C17DE959_5533_419B_AEF2_954D4A225197"/>
      <w:bookmarkEnd w:id="20"/>
      <w:bookmarkEnd w:id="21"/>
    </w:p>
    <w:p w:rsidR="00C22A6A" w:rsidRDefault="00C22A6A">
      <w:pPr>
        <w:jc w:val="both"/>
        <w:rPr>
          <w:color w:val="000000"/>
          <w:sz w:val="20"/>
          <w:szCs w:val="20"/>
        </w:rPr>
      </w:pPr>
    </w:p>
    <w:p w:rsidR="00C22A6A" w:rsidRDefault="0037242A">
      <w:pPr>
        <w:pStyle w:val="Heading2"/>
        <w:rPr>
          <w:color w:val="000000"/>
        </w:rPr>
      </w:pPr>
      <w:r>
        <w:rPr>
          <w:color w:val="000000"/>
        </w:rPr>
        <w:t>F</w:t>
      </w:r>
      <w:bookmarkStart w:id="22" w:name="FUNKÈNÉ_VLASTNOSTI_PRODUKTU_START"/>
      <w:bookmarkEnd w:id="22"/>
      <w:r>
        <w:rPr>
          <w:color w:val="000000"/>
        </w:rPr>
        <w:t>unkčné vlastnosti produktu</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Paragraph"/>
        <w:rPr>
          <w:color w:val="000000"/>
        </w:rPr>
      </w:pPr>
      <w:r>
        <w:rPr>
          <w:rFonts w:ascii="Times New Roman" w:eastAsia="Times New Roman" w:hAnsi="Times New Roman" w:cs="Times New Roman"/>
          <w:color w:val="000000"/>
        </w:rPr>
        <w:t>Vytváraný informačný systém bude zjednodušovať a sprehľadňovať veľkú časť činností spojených organizáciou a priebehom e-sport turnaja.</w:t>
      </w:r>
    </w:p>
    <w:p w:rsidR="00C22A6A" w:rsidRDefault="0037242A" w:rsidP="0037242A">
      <w:pPr>
        <w:rPr>
          <w:color w:val="000000"/>
          <w:sz w:val="20"/>
          <w:szCs w:val="20"/>
        </w:rPr>
      </w:pPr>
      <w:r>
        <w:rPr>
          <w:rFonts w:ascii="Times New Roman" w:eastAsia="Times New Roman" w:hAnsi="Times New Roman" w:cs="Times New Roman"/>
          <w:color w:val="000000"/>
          <w:sz w:val="20"/>
          <w:szCs w:val="20"/>
        </w:rPr>
        <w:t>1. Registrácia hráčov/tímov skrz webové rozhranie</w:t>
      </w:r>
    </w:p>
    <w:p w:rsidR="00C22A6A" w:rsidRDefault="0037242A" w:rsidP="0037242A">
      <w:pPr>
        <w:rPr>
          <w:color w:val="000000"/>
          <w:sz w:val="20"/>
          <w:szCs w:val="20"/>
        </w:rPr>
      </w:pPr>
      <w:r>
        <w:rPr>
          <w:rFonts w:ascii="Times New Roman" w:eastAsia="Times New Roman" w:hAnsi="Times New Roman" w:cs="Times New Roman"/>
          <w:color w:val="000000"/>
          <w:sz w:val="20"/>
          <w:szCs w:val="20"/>
        </w:rPr>
        <w:t>2. Databáza zahŕňajúca všetky požadované štatistiky z prebiehajúceho turnaja</w:t>
      </w:r>
      <w:r>
        <w:rPr>
          <w:rFonts w:ascii="Times New Roman" w:eastAsia="Times New Roman" w:hAnsi="Times New Roman" w:cs="Times New Roman"/>
          <w:color w:val="000000"/>
          <w:sz w:val="20"/>
          <w:szCs w:val="20"/>
        </w:rPr>
        <w:br/>
        <w:t>3. Elektronická evindencia inventára a dostupných priestorov</w:t>
      </w:r>
      <w:r>
        <w:rPr>
          <w:rFonts w:ascii="Times New Roman" w:eastAsia="Times New Roman" w:hAnsi="Times New Roman" w:cs="Times New Roman"/>
          <w:color w:val="000000"/>
          <w:sz w:val="20"/>
          <w:szCs w:val="20"/>
        </w:rPr>
        <w:br/>
        <w:t>4. Možnosť elektronickej komunikácie so sledovaním odozvy</w:t>
      </w:r>
    </w:p>
    <w:p w:rsidR="00C22A6A" w:rsidRDefault="0037242A" w:rsidP="0037242A">
      <w:pPr>
        <w:rPr>
          <w:color w:val="000000"/>
          <w:sz w:val="20"/>
          <w:szCs w:val="20"/>
        </w:rPr>
      </w:pPr>
      <w:r>
        <w:rPr>
          <w:rFonts w:ascii="Times New Roman" w:eastAsia="Times New Roman" w:hAnsi="Times New Roman" w:cs="Times New Roman"/>
          <w:color w:val="000000"/>
          <w:sz w:val="20"/>
          <w:szCs w:val="20"/>
        </w:rPr>
        <w:t>5. Databáza archivujúca údaje o turnajoch, ktoré už boli zorganizované a tých, ktoré sa budú konať v budúcnosti</w:t>
      </w:r>
      <w:r>
        <w:rPr>
          <w:rFonts w:ascii="Times New Roman" w:eastAsia="Times New Roman" w:hAnsi="Times New Roman" w:cs="Times New Roman"/>
          <w:color w:val="000000"/>
          <w:sz w:val="20"/>
          <w:szCs w:val="20"/>
        </w:rPr>
        <w:br/>
        <w:t>6. Poskytnutie živého prenosu zo všetkých prebiehajúcich zápasov, ktorých réžiu si zabezpečuje tretia strana</w:t>
      </w:r>
    </w:p>
    <w:p w:rsidR="00C22A6A" w:rsidRDefault="00C22A6A" w:rsidP="0037242A">
      <w:pPr>
        <w:rPr>
          <w:color w:val="000000"/>
          <w:sz w:val="20"/>
          <w:szCs w:val="20"/>
        </w:rPr>
      </w:pPr>
    </w:p>
    <w:p w:rsidR="00C22A6A" w:rsidRDefault="00C22A6A">
      <w:pPr>
        <w:jc w:val="both"/>
        <w:rPr>
          <w:color w:val="000000"/>
          <w:sz w:val="20"/>
          <w:szCs w:val="20"/>
        </w:rPr>
      </w:pPr>
    </w:p>
    <w:p w:rsidR="00C22A6A" w:rsidRDefault="00C22A6A">
      <w:pPr>
        <w:jc w:val="both"/>
        <w:rPr>
          <w:color w:val="000000"/>
          <w:sz w:val="20"/>
          <w:szCs w:val="20"/>
        </w:rPr>
      </w:pPr>
    </w:p>
    <w:p w:rsidR="00C22A6A" w:rsidRDefault="0037242A">
      <w:pPr>
        <w:jc w:val="both"/>
        <w:rPr>
          <w:color w:val="000000"/>
          <w:sz w:val="20"/>
          <w:szCs w:val="20"/>
        </w:rPr>
      </w:pPr>
      <w:r>
        <w:rPr>
          <w:rFonts w:ascii="Times New Roman" w:eastAsia="Times New Roman" w:hAnsi="Times New Roman" w:cs="Times New Roman"/>
          <w:color w:val="000000"/>
          <w:sz w:val="20"/>
          <w:szCs w:val="20"/>
        </w:rPr>
        <w:t xml:space="preserve">Na predaj lístkov pomocou internetu, použijeme externý systém. Takýto systém pre nás zjednoduhší vývoj systému. Navyše by bolo nezodpovedné vytvárať platobný systém keď nemáme skúsenosti ani zdroje na realizovanie podobného projektu. Avšak budeme mať vytvorené rozhranie, ktoré presmeruje zákazníka na stránky predajcu lístkov. </w:t>
      </w:r>
    </w:p>
    <w:p w:rsidR="00C22A6A" w:rsidRDefault="00C22A6A">
      <w:pPr>
        <w:jc w:val="both"/>
        <w:rPr>
          <w:color w:val="000000"/>
          <w:sz w:val="20"/>
          <w:szCs w:val="20"/>
        </w:rPr>
      </w:pPr>
    </w:p>
    <w:p w:rsidR="00C22A6A" w:rsidRDefault="0037242A">
      <w:pPr>
        <w:jc w:val="both"/>
        <w:rPr>
          <w:color w:val="000000"/>
          <w:sz w:val="20"/>
          <w:szCs w:val="20"/>
        </w:rPr>
      </w:pPr>
      <w:r>
        <w:rPr>
          <w:rFonts w:ascii="Times New Roman" w:eastAsia="Times New Roman" w:hAnsi="Times New Roman" w:cs="Times New Roman"/>
          <w:color w:val="000000"/>
          <w:sz w:val="20"/>
          <w:szCs w:val="20"/>
        </w:rPr>
        <w:t xml:space="preserve">Použivateľmi systému budú pracovníci spoločnosti, ktorá sa špecializuje na organizáciu e-sport turnajov. Ďalšie skupiny použivateľov sú fanúškovia,hráči,sponzori a média. </w:t>
      </w:r>
    </w:p>
    <w:p w:rsidR="00C22A6A" w:rsidRDefault="00C22A6A">
      <w:pPr>
        <w:jc w:val="both"/>
        <w:rPr>
          <w:color w:val="000000"/>
          <w:sz w:val="20"/>
          <w:szCs w:val="20"/>
        </w:rPr>
      </w:pPr>
    </w:p>
    <w:p w:rsidR="00C22A6A" w:rsidRDefault="0037242A">
      <w:pPr>
        <w:jc w:val="both"/>
        <w:rPr>
          <w:color w:val="000000"/>
          <w:sz w:val="20"/>
          <w:szCs w:val="20"/>
        </w:rPr>
      </w:pPr>
      <w:r>
        <w:rPr>
          <w:rFonts w:ascii="Times New Roman" w:eastAsia="Times New Roman" w:hAnsi="Times New Roman" w:cs="Times New Roman"/>
          <w:color w:val="000000"/>
          <w:sz w:val="20"/>
          <w:szCs w:val="20"/>
        </w:rPr>
        <w:t>Keďže náš systém podporuje veľkú škálu hier, môže byť použitý v mnohých spoločnostiach, ktoré sa zaoberajú organizovaním e-sport turnajov. Samozrejme by mohli nastať problémy pri konkrétnych hrách, ktoré majú neštandardné nároky.</w:t>
      </w:r>
      <w:r>
        <w:rPr>
          <w:rStyle w:val="SSBookmark"/>
          <w:rFonts w:ascii="Times New Roman" w:eastAsia="Times New Roman" w:hAnsi="Times New Roman" w:cs="Times New Roman"/>
          <w:sz w:val="20"/>
          <w:szCs w:val="20"/>
        </w:rPr>
        <w:t xml:space="preserve">  </w:t>
      </w:r>
      <w:bookmarkStart w:id="23" w:name="FUNKÈNÉ_VLASTNOSTI_PRODUKTU_END"/>
      <w:bookmarkStart w:id="24" w:name="BKM_2081E93A_7FEE_4A3E_9816_D6E35C70267A"/>
      <w:bookmarkEnd w:id="23"/>
      <w:bookmarkEnd w:id="24"/>
    </w:p>
    <w:p w:rsidR="00C22A6A" w:rsidRDefault="00C22A6A">
      <w:pPr>
        <w:jc w:val="both"/>
        <w:rPr>
          <w:color w:val="000000"/>
          <w:sz w:val="20"/>
          <w:szCs w:val="20"/>
        </w:rPr>
      </w:pPr>
    </w:p>
    <w:p w:rsidR="00C22A6A" w:rsidRDefault="0037242A">
      <w:pPr>
        <w:pStyle w:val="Heading2"/>
        <w:rPr>
          <w:color w:val="000000"/>
        </w:rPr>
      </w:pPr>
      <w:r>
        <w:rPr>
          <w:color w:val="000000"/>
        </w:rPr>
        <w:t>N</w:t>
      </w:r>
      <w:bookmarkStart w:id="25" w:name="NIE_FUNKÈNÉ_VLASTNOSTI_PRODUKTU_START"/>
      <w:bookmarkEnd w:id="25"/>
      <w:r>
        <w:rPr>
          <w:color w:val="000000"/>
        </w:rPr>
        <w:t>ie-funkčné vlastnosti produktu</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Paragraph"/>
        <w:rPr>
          <w:color w:val="000000"/>
        </w:rPr>
      </w:pPr>
      <w:r>
        <w:rPr>
          <w:rFonts w:ascii="Times New Roman" w:eastAsia="Times New Roman" w:hAnsi="Times New Roman" w:cs="Times New Roman"/>
          <w:color w:val="000000"/>
        </w:rPr>
        <w:t>Produkt bude mať podobu sieťovej aplikácie, prístupnej z webového rozhrania, ale aj z mobilnej aplikácie. Bude mať nasledovné vlastnosti:</w:t>
      </w:r>
    </w:p>
    <w:p w:rsidR="00C22A6A" w:rsidRDefault="0037242A" w:rsidP="0037242A">
      <w:pPr>
        <w:rPr>
          <w:color w:val="000000"/>
          <w:sz w:val="20"/>
          <w:szCs w:val="20"/>
        </w:rPr>
      </w:pPr>
      <w:r>
        <w:rPr>
          <w:rFonts w:ascii="Times New Roman" w:eastAsia="Times New Roman" w:hAnsi="Times New Roman" w:cs="Times New Roman"/>
          <w:color w:val="000000"/>
          <w:sz w:val="20"/>
          <w:szCs w:val="20"/>
        </w:rPr>
        <w:t xml:space="preserve">1. Musí zvládnuť nápor minimálne 10000 použivateľov </w:t>
      </w:r>
      <w:r>
        <w:rPr>
          <w:rFonts w:ascii="Times New Roman" w:eastAsia="Times New Roman" w:hAnsi="Times New Roman" w:cs="Times New Roman"/>
          <w:color w:val="000000"/>
          <w:sz w:val="20"/>
          <w:szCs w:val="20"/>
        </w:rPr>
        <w:br/>
        <w:t>2. Rýchlosť aktualizovania štatistických údajov rádovo v milisekundách</w:t>
      </w:r>
    </w:p>
    <w:p w:rsidR="00C22A6A" w:rsidRDefault="0037242A" w:rsidP="0037242A">
      <w:pPr>
        <w:rPr>
          <w:color w:val="000000"/>
          <w:sz w:val="20"/>
          <w:szCs w:val="20"/>
        </w:rPr>
      </w:pPr>
      <w:r>
        <w:rPr>
          <w:rFonts w:ascii="Times New Roman" w:eastAsia="Times New Roman" w:hAnsi="Times New Roman" w:cs="Times New Roman"/>
          <w:color w:val="000000"/>
          <w:sz w:val="20"/>
          <w:szCs w:val="20"/>
        </w:rPr>
        <w:t>3. Umožnený voľný prístup, ale aj prístup skrz prihlasovacie údaje</w:t>
      </w:r>
      <w:r>
        <w:rPr>
          <w:rFonts w:ascii="Times New Roman" w:eastAsia="Times New Roman" w:hAnsi="Times New Roman" w:cs="Times New Roman"/>
          <w:color w:val="000000"/>
          <w:sz w:val="20"/>
          <w:szCs w:val="20"/>
        </w:rPr>
        <w:br/>
        <w:t>4. Vyšší štandard zabezpečenia v rámci celého systému - kvôli masívnosti niektorých udalostí</w:t>
      </w:r>
      <w:r>
        <w:rPr>
          <w:rFonts w:ascii="Times New Roman" w:eastAsia="Times New Roman" w:hAnsi="Times New Roman" w:cs="Times New Roman"/>
          <w:color w:val="000000"/>
          <w:sz w:val="20"/>
          <w:szCs w:val="20"/>
        </w:rPr>
        <w:br/>
        <w:t xml:space="preserve">5. Možnosť modifikovateľnosti vzhľadom na vývoj e-sport scény </w:t>
      </w:r>
    </w:p>
    <w:p w:rsidR="00C22A6A" w:rsidRDefault="00C22A6A">
      <w:pPr>
        <w:jc w:val="both"/>
        <w:rPr>
          <w:color w:val="000000"/>
          <w:sz w:val="20"/>
          <w:szCs w:val="20"/>
        </w:rPr>
      </w:pPr>
    </w:p>
    <w:p w:rsidR="00C22A6A" w:rsidRDefault="0037242A">
      <w:pPr>
        <w:jc w:val="both"/>
        <w:rPr>
          <w:color w:val="000000"/>
          <w:sz w:val="20"/>
          <w:szCs w:val="20"/>
        </w:rPr>
      </w:pPr>
      <w:r>
        <w:rPr>
          <w:rFonts w:ascii="Times New Roman" w:eastAsia="Times New Roman" w:hAnsi="Times New Roman" w:cs="Times New Roman"/>
          <w:color w:val="000000"/>
          <w:sz w:val="20"/>
          <w:szCs w:val="20"/>
        </w:rPr>
        <w:t>Použivateľské rozhranie,  určené pre pracovníkov, bude intuitívne, avšak je možné že, kvôli zložitosti a rozsiahlosti bude potrebné zaškolenie niektorých použivateľov. Toto neplatí pre používateľské rozhranie určené verejnosti, ktoré bude pomerne jednoduché. Na prácu budú stačiť základné znalosti práce s počítačom.</w:t>
      </w:r>
    </w:p>
    <w:p w:rsidR="00C22A6A" w:rsidRDefault="00C22A6A">
      <w:pPr>
        <w:jc w:val="both"/>
        <w:rPr>
          <w:color w:val="000000"/>
          <w:sz w:val="20"/>
          <w:szCs w:val="20"/>
        </w:rPr>
      </w:pPr>
    </w:p>
    <w:p w:rsidR="00C22A6A" w:rsidRDefault="0037242A">
      <w:pPr>
        <w:jc w:val="both"/>
        <w:rPr>
          <w:color w:val="000000"/>
          <w:sz w:val="20"/>
          <w:szCs w:val="20"/>
        </w:rPr>
      </w:pPr>
      <w:r>
        <w:rPr>
          <w:rFonts w:ascii="Times New Roman" w:eastAsia="Times New Roman" w:hAnsi="Times New Roman" w:cs="Times New Roman"/>
          <w:color w:val="000000"/>
          <w:sz w:val="20"/>
          <w:szCs w:val="20"/>
        </w:rPr>
        <w:t>Systém musí byť do istej miery modifikovateľný, keďže sa herný priemysel rýchlo vyvíja. Jedná sa najmä o rozšírenie podporovaných hier, ale aj možné rozšírenia na podporu VR-headsetov.</w:t>
      </w:r>
      <w:r>
        <w:rPr>
          <w:rStyle w:val="SSBookmark"/>
          <w:rFonts w:ascii="Times New Roman" w:eastAsia="Times New Roman" w:hAnsi="Times New Roman" w:cs="Times New Roman"/>
          <w:sz w:val="20"/>
          <w:szCs w:val="20"/>
        </w:rPr>
        <w:t xml:space="preserve">    </w:t>
      </w:r>
      <w:bookmarkStart w:id="26" w:name="NIE_FUNKÈNÉ_VLASTNOSTI_PRODUKTU_END"/>
      <w:bookmarkStart w:id="27" w:name="BKM_BBE82835_B492_4CAD_B90B_82D64078F2FB"/>
      <w:bookmarkStart w:id="28" w:name="OPIS_RIEENÉHO_PROBLÉMU_END"/>
      <w:bookmarkStart w:id="29" w:name="BKM_BD74D295_F2BA_4A8C_9A36_9B6456096686"/>
      <w:bookmarkEnd w:id="26"/>
      <w:bookmarkEnd w:id="27"/>
      <w:bookmarkEnd w:id="28"/>
      <w:bookmarkEnd w:id="29"/>
    </w:p>
    <w:p w:rsidR="00C22A6A" w:rsidRDefault="00C22A6A">
      <w:pPr>
        <w:jc w:val="both"/>
        <w:rPr>
          <w:color w:val="000000"/>
          <w:sz w:val="20"/>
          <w:szCs w:val="20"/>
        </w:rPr>
      </w:pPr>
    </w:p>
    <w:p w:rsidR="00C22A6A" w:rsidRDefault="00C22A6A">
      <w:pPr>
        <w:jc w:val="both"/>
        <w:rPr>
          <w:sz w:val="20"/>
          <w:szCs w:val="20"/>
        </w:rPr>
      </w:pPr>
    </w:p>
    <w:p w:rsidR="00C22A6A" w:rsidRDefault="0037242A">
      <w:pPr>
        <w:pStyle w:val="Heading1"/>
        <w:rPr>
          <w:color w:val="000000"/>
        </w:rPr>
      </w:pPr>
      <w:r>
        <w:rPr>
          <w:color w:val="000000"/>
        </w:rPr>
        <w:lastRenderedPageBreak/>
        <w:t>B</w:t>
      </w:r>
      <w:bookmarkStart w:id="30" w:name="BIZNIS_PROCESNÝ_MODEL_START"/>
      <w:bookmarkEnd w:id="30"/>
      <w:r>
        <w:rPr>
          <w:color w:val="000000"/>
        </w:rPr>
        <w:t>iznis procesný model</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C22A6A">
      <w:pPr>
        <w:jc w:val="both"/>
        <w:rPr>
          <w:color w:val="000000"/>
          <w:sz w:val="20"/>
          <w:szCs w:val="20"/>
        </w:rPr>
      </w:pP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DiagramImage"/>
        <w:rPr>
          <w:color w:val="000000"/>
        </w:rPr>
      </w:pPr>
      <w:r>
        <w:rPr>
          <w:noProof/>
          <w:sz w:val="0"/>
          <w:szCs w:val="0"/>
        </w:rPr>
        <w:drawing>
          <wp:inline distT="0" distB="0" distL="0" distR="0">
            <wp:extent cx="5709285" cy="596074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pic:nvPicPr>
                  <pic:blipFill>
                    <a:blip r:embed="rId8"/>
                    <a:stretch>
                      <a:fillRect/>
                    </a:stretch>
                  </pic:blipFill>
                  <pic:spPr bwMode="auto">
                    <a:xfrm>
                      <a:off x="0" y="0"/>
                      <a:ext cx="5709285" cy="5960745"/>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Dohadovanie sa pred organizáciou </w:t>
      </w:r>
      <w:bookmarkStart w:id="31" w:name="BKM_B211C400_7072_40FB_9BDE_3F790098B759"/>
      <w:bookmarkEnd w:id="31"/>
    </w:p>
    <w:p w:rsidR="00C22A6A" w:rsidRDefault="00C22A6A">
      <w:pPr>
        <w:pStyle w:val="Paragraph"/>
        <w:rPr>
          <w:color w:val="000000"/>
        </w:rPr>
      </w:pP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DiagramImage"/>
        <w:rPr>
          <w:color w:val="000000"/>
        </w:rPr>
      </w:pPr>
      <w:r>
        <w:rPr>
          <w:noProof/>
          <w:sz w:val="0"/>
          <w:szCs w:val="0"/>
        </w:rPr>
        <w:lastRenderedPageBreak/>
        <w:drawing>
          <wp:inline distT="0" distB="0" distL="0" distR="0">
            <wp:extent cx="5696585" cy="60356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pic:cNvPicPr/>
                  </pic:nvPicPr>
                  <pic:blipFill>
                    <a:blip r:embed="rId9"/>
                    <a:stretch>
                      <a:fillRect/>
                    </a:stretch>
                  </pic:blipFill>
                  <pic:spPr bwMode="auto">
                    <a:xfrm>
                      <a:off x="0" y="0"/>
                      <a:ext cx="5696585" cy="6035675"/>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Organizovanie turnaja </w:t>
      </w:r>
      <w:bookmarkStart w:id="32" w:name="BKM_919EAD25_565F_476E_8CA5_BC37710B5019"/>
      <w:bookmarkEnd w:id="32"/>
    </w:p>
    <w:p w:rsidR="00C22A6A" w:rsidRDefault="00C22A6A">
      <w:pPr>
        <w:pStyle w:val="Paragraph"/>
        <w:rPr>
          <w:color w:val="000000"/>
        </w:rPr>
      </w:pPr>
    </w:p>
    <w:p w:rsidR="00C22A6A" w:rsidRDefault="00C22A6A">
      <w:pPr>
        <w:pStyle w:val="Paragraph"/>
        <w:rPr>
          <w:color w:val="000000"/>
        </w:rPr>
      </w:pPr>
      <w:bookmarkStart w:id="33" w:name="BKM_3A69F07E_1D4F_4270_A3B3_42CBADDE3B8F"/>
      <w:bookmarkEnd w:id="33"/>
    </w:p>
    <w:p w:rsidR="00C22A6A" w:rsidRDefault="0037242A">
      <w:pPr>
        <w:pStyle w:val="Heading2"/>
        <w:rPr>
          <w:color w:val="000000"/>
        </w:rPr>
      </w:pPr>
      <w:r>
        <w:rPr>
          <w:color w:val="000000"/>
        </w:rPr>
        <w:t>Aktéri</w:t>
      </w:r>
    </w:p>
    <w:p w:rsidR="00C22A6A" w:rsidRDefault="00C22A6A">
      <w:pPr>
        <w:pStyle w:val="Author"/>
        <w:rPr>
          <w:color w:val="000000"/>
        </w:rPr>
      </w:pPr>
    </w:p>
    <w:p w:rsidR="00C22A6A" w:rsidRDefault="00C22A6A">
      <w:pPr>
        <w:jc w:val="both"/>
        <w:rPr>
          <w:color w:val="000000"/>
          <w:sz w:val="20"/>
          <w:szCs w:val="20"/>
        </w:rPr>
      </w:pPr>
    </w:p>
    <w:p w:rsidR="00C22A6A" w:rsidRDefault="0037242A">
      <w:pPr>
        <w:pStyle w:val="TitleSmall"/>
      </w:pPr>
      <w:r>
        <w:t>Administratívny pracovník</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C22A6A">
        <w:tc>
          <w:tcPr>
            <w:tcW w:w="4860" w:type="dxa"/>
            <w:tcBorders>
              <w:top w:val="nil"/>
              <w:left w:val="nil"/>
              <w:bottom w:val="nil"/>
              <w:right w:val="nil"/>
            </w:tcBorders>
            <w:tcMar>
              <w:top w:w="0" w:type="dxa"/>
              <w:left w:w="3" w:type="dxa"/>
              <w:bottom w:w="0" w:type="dxa"/>
              <w:right w:w="60" w:type="dxa"/>
            </w:tcMar>
          </w:tcPr>
          <w:p w:rsidR="00C22A6A" w:rsidRDefault="00C22A6A">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C22A6A" w:rsidRDefault="0037242A">
            <w:pPr>
              <w:pStyle w:val="Author"/>
              <w:rPr>
                <w:color w:val="000000"/>
              </w:rPr>
            </w:pPr>
            <w:r>
              <w:rPr>
                <w:rFonts w:ascii="Times New Roman" w:eastAsia="Times New Roman" w:hAnsi="Times New Roman" w:cs="Times New Roman"/>
                <w:color w:val="000000"/>
              </w:rPr>
              <w:t>Florián Chmelár, Samuel Sagan</w:t>
            </w:r>
          </w:p>
        </w:tc>
      </w:tr>
    </w:tbl>
    <w:p w:rsidR="00C22A6A" w:rsidRDefault="0037242A">
      <w:pPr>
        <w:pStyle w:val="Paragraph"/>
        <w:rPr>
          <w:color w:val="000000"/>
        </w:rPr>
      </w:pPr>
      <w:r>
        <w:rPr>
          <w:rFonts w:ascii="Times New Roman" w:eastAsia="Times New Roman" w:hAnsi="Times New Roman" w:cs="Times New Roman"/>
          <w:color w:val="000000"/>
        </w:rPr>
        <w:t xml:space="preserve">Administratívny pracovník má na starosti registráciu hráčov, nadviazanie spolupráce so sponzorom a médiom, ale aj predaj lístkov. Je to osoba, ktorá má prvotný kontakt so zákazníkmi spoločnosti. Preto je potrebné aby mal </w:t>
      </w:r>
      <w:r>
        <w:rPr>
          <w:rFonts w:ascii="Times New Roman" w:eastAsia="Times New Roman" w:hAnsi="Times New Roman" w:cs="Times New Roman"/>
          <w:color w:val="000000"/>
        </w:rPr>
        <w:lastRenderedPageBreak/>
        <w:t xml:space="preserve">dobré komunikačné schopnosti. Samozrejme musí mať isté znalosti a skúsenosti s kancelárskou prácou. V neposlednom rade musí mať vedomosti o hernej scéne a problematike s ňou spojenou. </w:t>
      </w:r>
    </w:p>
    <w:p w:rsidR="00C22A6A" w:rsidRDefault="0037242A">
      <w:pPr>
        <w:pStyle w:val="Paragraph"/>
        <w:rPr>
          <w:color w:val="000000"/>
        </w:rPr>
      </w:pPr>
      <w:r>
        <w:rPr>
          <w:rFonts w:ascii="Times New Roman" w:eastAsia="Times New Roman" w:hAnsi="Times New Roman" w:cs="Times New Roman"/>
          <w:color w:val="000000"/>
        </w:rPr>
        <w:t>Martin Janotík, 27 rokov, je mladý dynamický človek, ktorý odmalička hráva počítačové hry. Po skončení vysokej školy manažmentu sa zamestnal ako administratívny pracovník práve v našej spoločnosti. Dokáže pracovať na jednotlivých úlohách samostatne a kvalitne. Jeho prácu však značne spomaľuje manuálne vyhľadávanie v pomerne neorganizovaných kartotékach.</w:t>
      </w:r>
      <w:bookmarkStart w:id="34" w:name="BKM_1136AA55_E498_4E4E_988C_374D5FCFC24D"/>
      <w:bookmarkEnd w:id="34"/>
    </w:p>
    <w:p w:rsidR="00C22A6A" w:rsidRDefault="0037242A">
      <w:pPr>
        <w:pStyle w:val="TitleSmall"/>
      </w:pPr>
      <w:r>
        <w:t>Divák</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C22A6A">
        <w:tc>
          <w:tcPr>
            <w:tcW w:w="4860" w:type="dxa"/>
            <w:tcBorders>
              <w:top w:val="nil"/>
              <w:left w:val="nil"/>
              <w:bottom w:val="nil"/>
              <w:right w:val="nil"/>
            </w:tcBorders>
            <w:tcMar>
              <w:top w:w="0" w:type="dxa"/>
              <w:left w:w="3" w:type="dxa"/>
              <w:bottom w:w="0" w:type="dxa"/>
              <w:right w:w="60" w:type="dxa"/>
            </w:tcMar>
          </w:tcPr>
          <w:p w:rsidR="00C22A6A" w:rsidRDefault="00C22A6A">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C22A6A" w:rsidRDefault="0037242A">
            <w:pPr>
              <w:pStyle w:val="Author"/>
              <w:rPr>
                <w:color w:val="000000"/>
              </w:rPr>
            </w:pPr>
            <w:r>
              <w:rPr>
                <w:rFonts w:ascii="Times New Roman" w:eastAsia="Times New Roman" w:hAnsi="Times New Roman" w:cs="Times New Roman"/>
                <w:color w:val="000000"/>
              </w:rPr>
              <w:t>Florián Chmelár, Samuel Sagan</w:t>
            </w:r>
          </w:p>
        </w:tc>
      </w:tr>
    </w:tbl>
    <w:p w:rsidR="00C22A6A" w:rsidRDefault="0037242A">
      <w:pPr>
        <w:pStyle w:val="Paragraph"/>
        <w:rPr>
          <w:color w:val="000000"/>
        </w:rPr>
      </w:pPr>
      <w:r>
        <w:rPr>
          <w:rFonts w:ascii="Times New Roman" w:eastAsia="Times New Roman" w:hAnsi="Times New Roman" w:cs="Times New Roman"/>
          <w:color w:val="000000"/>
        </w:rPr>
        <w:t>Divák sleduje dianie turnaja na vlastné oči. Potrebuje informácie o konaní jednotlivých zápasov v rámci turnaja. Pravdepodobne sa chce odfotiť so svojimi obľúbenými hráčmi či inými hosťami turnaja. Takisto potrebuje informácie kde sa nachádza WC, stánky s občerstvením atď.</w:t>
      </w:r>
    </w:p>
    <w:p w:rsidR="00C22A6A" w:rsidRDefault="0037242A">
      <w:pPr>
        <w:pStyle w:val="Paragraph"/>
        <w:rPr>
          <w:color w:val="000000"/>
        </w:rPr>
      </w:pPr>
      <w:r>
        <w:rPr>
          <w:rFonts w:ascii="Times New Roman" w:eastAsia="Times New Roman" w:hAnsi="Times New Roman" w:cs="Times New Roman"/>
          <w:color w:val="000000"/>
        </w:rPr>
        <w:t xml:space="preserve">Peter Bartoš, študent 17 rokov, ešte nikdy nebol na podobnom turnaji. Hernú scénu však sleduje dlho a rád by videl svojich favoritov naživo. Obáva sa, že ich však nestihne vidieť všetkých z dôvodu prekrývania niektorých zápasov. Je aktívny na sociálnych sieťach a pomerne často zdieľa fotografie. Rád by sa odfotil s niektorými celebritami hernej scény. Od turnaja očakáva veľa a preto by chcel čas strávený na podujatí využiť naplno. </w:t>
      </w:r>
      <w:bookmarkStart w:id="35" w:name="BKM_F8AF0DAF_C9A0_48C6_85FC_4CB29A3A0FF7"/>
      <w:bookmarkEnd w:id="35"/>
    </w:p>
    <w:p w:rsidR="00C22A6A" w:rsidRDefault="0037242A">
      <w:pPr>
        <w:pStyle w:val="TitleSmall"/>
      </w:pPr>
      <w:r>
        <w:t>Hráč</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C22A6A">
        <w:tc>
          <w:tcPr>
            <w:tcW w:w="4860" w:type="dxa"/>
            <w:tcBorders>
              <w:top w:val="nil"/>
              <w:left w:val="nil"/>
              <w:bottom w:val="nil"/>
              <w:right w:val="nil"/>
            </w:tcBorders>
            <w:tcMar>
              <w:top w:w="0" w:type="dxa"/>
              <w:left w:w="3" w:type="dxa"/>
              <w:bottom w:w="0" w:type="dxa"/>
              <w:right w:w="60" w:type="dxa"/>
            </w:tcMar>
          </w:tcPr>
          <w:p w:rsidR="00C22A6A" w:rsidRDefault="00C22A6A">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C22A6A" w:rsidRDefault="0037242A">
            <w:pPr>
              <w:pStyle w:val="Author"/>
              <w:rPr>
                <w:color w:val="000000"/>
              </w:rPr>
            </w:pPr>
            <w:r>
              <w:rPr>
                <w:rFonts w:ascii="Times New Roman" w:eastAsia="Times New Roman" w:hAnsi="Times New Roman" w:cs="Times New Roman"/>
                <w:color w:val="000000"/>
              </w:rPr>
              <w:t>Florián Chmelár, Samuel Sagan</w:t>
            </w:r>
          </w:p>
        </w:tc>
      </w:tr>
    </w:tbl>
    <w:p w:rsidR="00C22A6A" w:rsidRDefault="0037242A">
      <w:pPr>
        <w:pStyle w:val="Paragraph"/>
        <w:rPr>
          <w:color w:val="000000"/>
        </w:rPr>
      </w:pPr>
      <w:r>
        <w:rPr>
          <w:rFonts w:ascii="Times New Roman" w:eastAsia="Times New Roman" w:hAnsi="Times New Roman" w:cs="Times New Roman"/>
          <w:color w:val="000000"/>
        </w:rPr>
        <w:t>Hráč je základná jednotka turnaja. Samozrejme jeho potreby závisia od jeho postavenia, a síce, či sa jedná o profesionála alebo iba občasného súťažiaceho. Jeho hlavný cieľ je čo najlepší výsledok na turnaji. Potrebuje sa sústrediť a mať čo možno najväčší komfort pri hraní. Prvotný akt je však samotné vyhľadanie a registrácia na turnaj čo je pomerne zložité, keďže to musí vybavovať osobne alebo telefonicky.</w:t>
      </w:r>
    </w:p>
    <w:p w:rsidR="00C22A6A" w:rsidRDefault="0037242A">
      <w:pPr>
        <w:pStyle w:val="Paragraph"/>
        <w:rPr>
          <w:color w:val="000000"/>
        </w:rPr>
      </w:pPr>
      <w:r>
        <w:rPr>
          <w:rFonts w:ascii="Times New Roman" w:eastAsia="Times New Roman" w:hAnsi="Times New Roman" w:cs="Times New Roman"/>
          <w:color w:val="000000"/>
        </w:rPr>
        <w:t>Martina Vojtková, 21 rokov, manuálny pracovník. Jej herná kariéra nie je špeciálne výnimočná. Počítačové hry sú jej koníčkom niekoľko rokov. Má však trvalý pracovný pomer a pracuje v doobedňajších hodinách. Nerada sa hráva na notebooku a takisto nemá rada keď je pri hraní rušená. Momentálne má problémy pri registrácii na turnaje z dôvodu, že v práci nemôže používať mobilný telefón a úradné hodiny našej spoločnosti sú iba do 16:00 hodiny.</w:t>
      </w:r>
      <w:bookmarkStart w:id="36" w:name="BKM_1180D81A_6C9C_493A_9B5A_B19F4F4F1128"/>
      <w:bookmarkEnd w:id="36"/>
    </w:p>
    <w:p w:rsidR="00C22A6A" w:rsidRDefault="0037242A">
      <w:pPr>
        <w:pStyle w:val="TitleSmall"/>
      </w:pPr>
      <w:r>
        <w:t>Inventarista</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C22A6A">
        <w:tc>
          <w:tcPr>
            <w:tcW w:w="4860" w:type="dxa"/>
            <w:tcBorders>
              <w:top w:val="nil"/>
              <w:left w:val="nil"/>
              <w:bottom w:val="nil"/>
              <w:right w:val="nil"/>
            </w:tcBorders>
            <w:tcMar>
              <w:top w:w="0" w:type="dxa"/>
              <w:left w:w="3" w:type="dxa"/>
              <w:bottom w:w="0" w:type="dxa"/>
              <w:right w:w="60" w:type="dxa"/>
            </w:tcMar>
          </w:tcPr>
          <w:p w:rsidR="00C22A6A" w:rsidRDefault="00C22A6A">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C22A6A" w:rsidRDefault="0037242A">
            <w:pPr>
              <w:pStyle w:val="Author"/>
              <w:rPr>
                <w:color w:val="000000"/>
              </w:rPr>
            </w:pPr>
            <w:r>
              <w:rPr>
                <w:rFonts w:ascii="Times New Roman" w:eastAsia="Times New Roman" w:hAnsi="Times New Roman" w:cs="Times New Roman"/>
                <w:color w:val="000000"/>
              </w:rPr>
              <w:t>Florián Chmelár, Samuel Sagan</w:t>
            </w:r>
          </w:p>
        </w:tc>
      </w:tr>
    </w:tbl>
    <w:p w:rsidR="00C22A6A" w:rsidRDefault="0037242A">
      <w:pPr>
        <w:pStyle w:val="Paragraph"/>
        <w:rPr>
          <w:color w:val="000000"/>
        </w:rPr>
      </w:pPr>
      <w:r>
        <w:rPr>
          <w:rFonts w:ascii="Times New Roman" w:eastAsia="Times New Roman" w:hAnsi="Times New Roman" w:cs="Times New Roman"/>
          <w:color w:val="000000"/>
        </w:rPr>
        <w:t xml:space="preserve">Inventarista má na starosti udržiavanie inventára. Kontroluje stav zariadení potrebných pri priebehu turnaja. Prípadne pomáha pri presunoch materiálu. </w:t>
      </w:r>
    </w:p>
    <w:p w:rsidR="00C22A6A" w:rsidRDefault="0037242A">
      <w:pPr>
        <w:pStyle w:val="Paragraph"/>
        <w:rPr>
          <w:color w:val="000000"/>
        </w:rPr>
      </w:pPr>
      <w:r>
        <w:rPr>
          <w:rFonts w:ascii="Times New Roman" w:eastAsia="Times New Roman" w:hAnsi="Times New Roman" w:cs="Times New Roman"/>
          <w:color w:val="000000"/>
        </w:rPr>
        <w:t>Marek Medvecký, 57 rokov, pôsobí na tejto pozícii od založenia spoločnosti. Je zodpovedný a svoje úlohy plní vždy načas a presne. Nerád pracuje s modernými elektronickými zariadeniami a radšej používa pero a papier.</w:t>
      </w:r>
      <w:bookmarkStart w:id="37" w:name="BKM_39CA1645_D789_4900_A968_CA581ED0CC91"/>
      <w:bookmarkEnd w:id="37"/>
    </w:p>
    <w:p w:rsidR="00C22A6A" w:rsidRDefault="0037242A">
      <w:pPr>
        <w:pStyle w:val="TitleSmall"/>
      </w:pPr>
      <w:r>
        <w:t>Manažér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C22A6A">
        <w:tc>
          <w:tcPr>
            <w:tcW w:w="4860" w:type="dxa"/>
            <w:tcBorders>
              <w:top w:val="nil"/>
              <w:left w:val="nil"/>
              <w:bottom w:val="nil"/>
              <w:right w:val="nil"/>
            </w:tcBorders>
            <w:tcMar>
              <w:top w:w="0" w:type="dxa"/>
              <w:left w:w="3" w:type="dxa"/>
              <w:bottom w:w="0" w:type="dxa"/>
              <w:right w:w="60" w:type="dxa"/>
            </w:tcMar>
          </w:tcPr>
          <w:p w:rsidR="00C22A6A" w:rsidRDefault="00C22A6A">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C22A6A" w:rsidRDefault="0037242A">
            <w:pPr>
              <w:pStyle w:val="Author"/>
              <w:rPr>
                <w:color w:val="000000"/>
              </w:rPr>
            </w:pPr>
            <w:r>
              <w:rPr>
                <w:rFonts w:ascii="Times New Roman" w:eastAsia="Times New Roman" w:hAnsi="Times New Roman" w:cs="Times New Roman"/>
                <w:color w:val="000000"/>
              </w:rPr>
              <w:t>Florián Chmelár, Samuel Sagan</w:t>
            </w:r>
          </w:p>
        </w:tc>
      </w:tr>
    </w:tbl>
    <w:p w:rsidR="00C22A6A" w:rsidRDefault="0037242A">
      <w:pPr>
        <w:pStyle w:val="Paragraph"/>
        <w:rPr>
          <w:color w:val="000000"/>
        </w:rPr>
      </w:pPr>
      <w:r>
        <w:rPr>
          <w:rFonts w:ascii="Times New Roman" w:eastAsia="Times New Roman" w:hAnsi="Times New Roman" w:cs="Times New Roman"/>
          <w:color w:val="000000"/>
        </w:rPr>
        <w:t xml:space="preserve">Manažér je jedna z hlavných pozícii vo firme. Má na starosti takmer všetkých ostatných zamestnancov a potrebuje mať prehľad o dianí v rozpracovaných turnajoch. Takisto vedie rokovania s objednávateľmi turnajov. Dohliada na beh turnaja a rieši krízové situácie. </w:t>
      </w:r>
    </w:p>
    <w:p w:rsidR="00C22A6A" w:rsidRDefault="0037242A">
      <w:pPr>
        <w:pStyle w:val="Paragraph"/>
        <w:rPr>
          <w:color w:val="000000"/>
        </w:rPr>
      </w:pPr>
      <w:r>
        <w:rPr>
          <w:rFonts w:ascii="Times New Roman" w:eastAsia="Times New Roman" w:hAnsi="Times New Roman" w:cs="Times New Roman"/>
          <w:color w:val="000000"/>
        </w:rPr>
        <w:t>František Judášsky, 35 rokov, stál pri zrode spoločnosti. Pred založením, pracoval ako hlavný manažér v produkčnej spoločnosti. Je však veľmi zaneprázdnený a nemá dobre organizovaný harmonogram. Nerád sa spolieha na iných ľudí a chce mať čo najväčšiu kontrolu.</w:t>
      </w:r>
      <w:bookmarkStart w:id="38" w:name="BKM_C02F5545_DB69_48D7_8F4A_AE16731C5A7F"/>
      <w:bookmarkEnd w:id="38"/>
    </w:p>
    <w:p w:rsidR="00C22A6A" w:rsidRDefault="0037242A">
      <w:pPr>
        <w:pStyle w:val="TitleSmall"/>
      </w:pPr>
      <w:r>
        <w:t>Médium</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C22A6A">
        <w:tc>
          <w:tcPr>
            <w:tcW w:w="4860" w:type="dxa"/>
            <w:tcBorders>
              <w:top w:val="nil"/>
              <w:left w:val="nil"/>
              <w:bottom w:val="nil"/>
              <w:right w:val="nil"/>
            </w:tcBorders>
            <w:tcMar>
              <w:top w:w="0" w:type="dxa"/>
              <w:left w:w="3" w:type="dxa"/>
              <w:bottom w:w="0" w:type="dxa"/>
              <w:right w:w="60" w:type="dxa"/>
            </w:tcMar>
          </w:tcPr>
          <w:p w:rsidR="00C22A6A" w:rsidRDefault="00C22A6A">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C22A6A" w:rsidRDefault="0037242A">
            <w:pPr>
              <w:pStyle w:val="Author"/>
              <w:rPr>
                <w:color w:val="000000"/>
              </w:rPr>
            </w:pPr>
            <w:r>
              <w:rPr>
                <w:rFonts w:ascii="Times New Roman" w:eastAsia="Times New Roman" w:hAnsi="Times New Roman" w:cs="Times New Roman"/>
                <w:color w:val="000000"/>
              </w:rPr>
              <w:t>Florián Chmelár, Samuel Sagan</w:t>
            </w:r>
          </w:p>
        </w:tc>
      </w:tr>
    </w:tbl>
    <w:p w:rsidR="00C22A6A" w:rsidRDefault="0037242A">
      <w:pPr>
        <w:pStyle w:val="Paragraph"/>
        <w:rPr>
          <w:color w:val="000000"/>
        </w:rPr>
      </w:pPr>
      <w:r>
        <w:rPr>
          <w:rFonts w:ascii="Times New Roman" w:eastAsia="Times New Roman" w:hAnsi="Times New Roman" w:cs="Times New Roman"/>
          <w:color w:val="000000"/>
        </w:rPr>
        <w:lastRenderedPageBreak/>
        <w:t xml:space="preserve">Pod pojmom médium rozumieme komerčnú televíziu alebo spoločnosť, ktorá sa zaoberá tvorbou, realizáciou a šírením prenosov z e-sport podujatí. </w:t>
      </w:r>
    </w:p>
    <w:p w:rsidR="00C22A6A" w:rsidRDefault="0037242A">
      <w:pPr>
        <w:pStyle w:val="Paragraph"/>
        <w:rPr>
          <w:color w:val="000000"/>
        </w:rPr>
      </w:pPr>
      <w:r>
        <w:rPr>
          <w:rFonts w:ascii="Times New Roman" w:eastAsia="Times New Roman" w:hAnsi="Times New Roman" w:cs="Times New Roman"/>
          <w:color w:val="000000"/>
        </w:rPr>
        <w:t>ESport TV, založená 2006, vysiela vo verejnej televíznej sieti. Zaoberá s hlavne živým prenosom z turnajov v elektronických športoch. Televíznemu štábu vyhovuje ak má predom dohodnuté priestory potrebné na realizáciu prenosu. Zároveň potrebuje istý čas na testovanie zariadení pred začatím turnaja.</w:t>
      </w:r>
      <w:bookmarkStart w:id="39" w:name="BKM_107B866C_95D4_43EF_8156_73DE8CE52C44"/>
      <w:bookmarkEnd w:id="39"/>
    </w:p>
    <w:p w:rsidR="00C22A6A" w:rsidRDefault="0037242A">
      <w:pPr>
        <w:pStyle w:val="TitleSmall"/>
      </w:pPr>
      <w:r>
        <w:t>Objednávateľ</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C22A6A">
        <w:tc>
          <w:tcPr>
            <w:tcW w:w="4860" w:type="dxa"/>
            <w:tcBorders>
              <w:top w:val="nil"/>
              <w:left w:val="nil"/>
              <w:bottom w:val="nil"/>
              <w:right w:val="nil"/>
            </w:tcBorders>
            <w:tcMar>
              <w:top w:w="0" w:type="dxa"/>
              <w:left w:w="3" w:type="dxa"/>
              <w:bottom w:w="0" w:type="dxa"/>
              <w:right w:w="60" w:type="dxa"/>
            </w:tcMar>
          </w:tcPr>
          <w:p w:rsidR="00C22A6A" w:rsidRDefault="00C22A6A">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C22A6A" w:rsidRDefault="0037242A">
            <w:pPr>
              <w:pStyle w:val="Author"/>
              <w:rPr>
                <w:color w:val="000000"/>
              </w:rPr>
            </w:pPr>
            <w:r>
              <w:rPr>
                <w:rFonts w:ascii="Times New Roman" w:eastAsia="Times New Roman" w:hAnsi="Times New Roman" w:cs="Times New Roman"/>
                <w:color w:val="000000"/>
              </w:rPr>
              <w:t>Florián Chmelár, Samuel Sagan</w:t>
            </w:r>
          </w:p>
        </w:tc>
      </w:tr>
    </w:tbl>
    <w:p w:rsidR="00C22A6A" w:rsidRDefault="0037242A">
      <w:pPr>
        <w:pStyle w:val="Paragraph"/>
        <w:rPr>
          <w:color w:val="000000"/>
        </w:rPr>
      </w:pPr>
      <w:r>
        <w:rPr>
          <w:rFonts w:ascii="Times New Roman" w:eastAsia="Times New Roman" w:hAnsi="Times New Roman" w:cs="Times New Roman"/>
          <w:color w:val="000000"/>
        </w:rPr>
        <w:t xml:space="preserve">Objednávateľom býva zvyčajne liga t.j. spoločnosť, ktorá si objednáva súťaž. Samozrejme objednávateľom môže byť ktokoľvek. Zvyčajne potrebuje priestory a materiál na realizáciu turnaja. Záleží však na dohode medzi jednotlivými stranami. </w:t>
      </w:r>
    </w:p>
    <w:p w:rsidR="00C22A6A" w:rsidRDefault="0037242A">
      <w:pPr>
        <w:pStyle w:val="Paragraph"/>
        <w:rPr>
          <w:color w:val="000000"/>
        </w:rPr>
      </w:pPr>
      <w:r>
        <w:rPr>
          <w:rFonts w:ascii="Times New Roman" w:eastAsia="Times New Roman" w:hAnsi="Times New Roman" w:cs="Times New Roman"/>
          <w:color w:val="000000"/>
        </w:rPr>
        <w:t>Gymnázium Martina Hattalu, škola. Táto organizácia si objednala turnaj aby sa zviditeľnila. Chcela zorganizovať turnaj pre žiakov stredných škôl v populárnej PC hre. Nemá však dostatočné skúsenosti ani čas na takúto organizáciu. Preto potrebuje pomoc od našej firmy. Zároveň má požiadavku aby na turnaji boli ako dozor ich pracovníci.</w:t>
      </w:r>
      <w:bookmarkStart w:id="40" w:name="BKM_38C0424E_E368_489C_A491_89BBE2858AAD"/>
      <w:bookmarkEnd w:id="40"/>
    </w:p>
    <w:p w:rsidR="00C22A6A" w:rsidRDefault="0037242A">
      <w:pPr>
        <w:pStyle w:val="TitleSmall"/>
      </w:pPr>
      <w:r>
        <w:t>Sponzor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C22A6A">
        <w:tc>
          <w:tcPr>
            <w:tcW w:w="4860" w:type="dxa"/>
            <w:tcBorders>
              <w:top w:val="nil"/>
              <w:left w:val="nil"/>
              <w:bottom w:val="nil"/>
              <w:right w:val="nil"/>
            </w:tcBorders>
            <w:tcMar>
              <w:top w:w="0" w:type="dxa"/>
              <w:left w:w="3" w:type="dxa"/>
              <w:bottom w:w="0" w:type="dxa"/>
              <w:right w:w="60" w:type="dxa"/>
            </w:tcMar>
          </w:tcPr>
          <w:p w:rsidR="00C22A6A" w:rsidRDefault="00C22A6A">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C22A6A" w:rsidRDefault="0037242A">
            <w:pPr>
              <w:pStyle w:val="Author"/>
              <w:rPr>
                <w:color w:val="000000"/>
              </w:rPr>
            </w:pPr>
            <w:r>
              <w:rPr>
                <w:rFonts w:ascii="Times New Roman" w:eastAsia="Times New Roman" w:hAnsi="Times New Roman" w:cs="Times New Roman"/>
                <w:color w:val="000000"/>
              </w:rPr>
              <w:t>Florián Chmelár, Samuel Sagan</w:t>
            </w:r>
          </w:p>
        </w:tc>
      </w:tr>
    </w:tbl>
    <w:p w:rsidR="00C22A6A" w:rsidRDefault="0037242A">
      <w:pPr>
        <w:pStyle w:val="Paragraph"/>
        <w:rPr>
          <w:color w:val="000000"/>
        </w:rPr>
      </w:pPr>
      <w:r>
        <w:rPr>
          <w:rFonts w:ascii="Times New Roman" w:eastAsia="Times New Roman" w:hAnsi="Times New Roman" w:cs="Times New Roman"/>
          <w:color w:val="000000"/>
        </w:rPr>
        <w:t xml:space="preserve">Sponzor je fyzická alebo právnická osoba, ktorá poskytuje zdroje na udalosť za nejakú formu návratnosti, spravidla za poskytnutie reklamy apod. Tieto podmienky sa dohadujú pred začatím turnaja. Sponzoring má viacero podôb napr.: reklamné bannery, rozdávanie produktov, TV spoty .... </w:t>
      </w:r>
    </w:p>
    <w:p w:rsidR="00C22A6A" w:rsidRDefault="0037242A">
      <w:pPr>
        <w:pStyle w:val="Paragraph"/>
        <w:rPr>
          <w:color w:val="000000"/>
        </w:rPr>
      </w:pPr>
      <w:r>
        <w:rPr>
          <w:rFonts w:ascii="Times New Roman" w:eastAsia="Times New Roman" w:hAnsi="Times New Roman" w:cs="Times New Roman"/>
          <w:color w:val="000000"/>
        </w:rPr>
        <w:t>TurboEnergia, spoločnosť vyrábajúca energetické nápoje. Chce sa zviditeľniť na trhu. A má ambície byť spájaná s e-sport scénou. Nemá však veľa prostriedkov, preto požaduje aby sa na turnaji predávali len ich produkty.</w:t>
      </w:r>
      <w:bookmarkStart w:id="41" w:name="BKM_C4C64BBB_1776_4653_BDBB_52BE72D1292F"/>
      <w:bookmarkEnd w:id="41"/>
    </w:p>
    <w:p w:rsidR="00C22A6A" w:rsidRDefault="0037242A">
      <w:pPr>
        <w:pStyle w:val="TitleSmall"/>
      </w:pPr>
      <w:r>
        <w:t>Usporiadateľ</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C22A6A">
        <w:tc>
          <w:tcPr>
            <w:tcW w:w="4860" w:type="dxa"/>
            <w:tcBorders>
              <w:top w:val="nil"/>
              <w:left w:val="nil"/>
              <w:bottom w:val="nil"/>
              <w:right w:val="nil"/>
            </w:tcBorders>
            <w:tcMar>
              <w:top w:w="0" w:type="dxa"/>
              <w:left w:w="3" w:type="dxa"/>
              <w:bottom w:w="0" w:type="dxa"/>
              <w:right w:w="60" w:type="dxa"/>
            </w:tcMar>
          </w:tcPr>
          <w:p w:rsidR="00C22A6A" w:rsidRDefault="00C22A6A">
            <w:pPr>
              <w:pStyle w:val="TableTextNormal"/>
              <w:rPr>
                <w:color w:val="000000"/>
              </w:rPr>
            </w:pPr>
          </w:p>
        </w:tc>
        <w:tc>
          <w:tcPr>
            <w:tcW w:w="4154" w:type="dxa"/>
            <w:tcBorders>
              <w:top w:val="nil"/>
              <w:left w:val="nil"/>
              <w:bottom w:val="nil"/>
              <w:right w:val="nil"/>
            </w:tcBorders>
            <w:tcMar>
              <w:top w:w="0" w:type="dxa"/>
              <w:left w:w="3" w:type="dxa"/>
              <w:bottom w:w="0" w:type="dxa"/>
              <w:right w:w="60" w:type="dxa"/>
            </w:tcMar>
          </w:tcPr>
          <w:p w:rsidR="00C22A6A" w:rsidRDefault="0037242A">
            <w:pPr>
              <w:pStyle w:val="Author"/>
              <w:rPr>
                <w:color w:val="000000"/>
              </w:rPr>
            </w:pPr>
            <w:r>
              <w:rPr>
                <w:rFonts w:ascii="Times New Roman" w:eastAsia="Times New Roman" w:hAnsi="Times New Roman" w:cs="Times New Roman"/>
                <w:color w:val="000000"/>
              </w:rPr>
              <w:t>Florián Chmelár, Samuel Sagan</w:t>
            </w:r>
          </w:p>
        </w:tc>
      </w:tr>
    </w:tbl>
    <w:p w:rsidR="00C22A6A" w:rsidRDefault="0037242A">
      <w:pPr>
        <w:pStyle w:val="Paragraph"/>
        <w:rPr>
          <w:color w:val="000000"/>
        </w:rPr>
      </w:pPr>
      <w:r>
        <w:rPr>
          <w:rFonts w:ascii="Times New Roman" w:eastAsia="Times New Roman" w:hAnsi="Times New Roman" w:cs="Times New Roman"/>
          <w:color w:val="000000"/>
        </w:rPr>
        <w:t>Hlavná úloha usporiadateľa je kontrola a koordinácia účastníkov turnaja. Prideľuje hráčom prezenčné karty a divákom pripevňuje na ruky identifikačné pásky. Prípadne odpovedá účastníkom na otázky spojené s organizáciou. Charakter vykonávaných aktivít nie je zložitý a nepotrebuje odborné znalosti. Potrebuje však poznať organizačný plán turnaja.</w:t>
      </w:r>
    </w:p>
    <w:p w:rsidR="00C22A6A" w:rsidRDefault="0037242A">
      <w:pPr>
        <w:pStyle w:val="Paragraph"/>
        <w:rPr>
          <w:color w:val="000000"/>
        </w:rPr>
      </w:pPr>
      <w:r>
        <w:rPr>
          <w:rFonts w:ascii="Times New Roman" w:eastAsia="Times New Roman" w:hAnsi="Times New Roman" w:cs="Times New Roman"/>
          <w:color w:val="000000"/>
        </w:rPr>
        <w:t>Peter Javorek, 19 rokov, brigádnik. Pracovník na dohodu. Naša firma sním spolupracovala niekoľko krát. Je komunikatívny, ale nie vždy vie odpovedať na otázky divákov. Nemá veľa informácií o hernej scéne a svoje úlohy plní čisto za účelom zisku.</w:t>
      </w:r>
      <w:bookmarkStart w:id="42" w:name="BKM_9770739D_2866_4371_888B_09384D962E01"/>
      <w:bookmarkStart w:id="43" w:name="BKM_E54F326E_E80C_45BE_8E93_E29EDE329ECD"/>
      <w:bookmarkEnd w:id="42"/>
      <w:bookmarkEnd w:id="43"/>
    </w:p>
    <w:p w:rsidR="00C22A6A" w:rsidRDefault="0037242A">
      <w:pPr>
        <w:pStyle w:val="Heading2"/>
        <w:rPr>
          <w:color w:val="000000"/>
        </w:rPr>
      </w:pPr>
      <w:r>
        <w:rPr>
          <w:color w:val="000000"/>
        </w:rPr>
        <w:t>Z</w:t>
      </w:r>
      <w:bookmarkStart w:id="44" w:name="ZDROJE_START"/>
      <w:bookmarkEnd w:id="44"/>
      <w:r>
        <w:rPr>
          <w:color w:val="000000"/>
        </w:rPr>
        <w:t>droje</w:t>
      </w:r>
    </w:p>
    <w:p w:rsidR="00C22A6A" w:rsidRDefault="00C22A6A">
      <w:pPr>
        <w:pStyle w:val="Author"/>
        <w:rPr>
          <w:color w:val="000000"/>
        </w:rPr>
      </w:pPr>
    </w:p>
    <w:p w:rsidR="00C22A6A" w:rsidRDefault="00C22A6A">
      <w:pPr>
        <w:jc w:val="both"/>
        <w:rPr>
          <w:color w:val="000000"/>
          <w:sz w:val="20"/>
          <w:szCs w:val="20"/>
        </w:rPr>
      </w:pPr>
    </w:p>
    <w:p w:rsidR="00C22A6A" w:rsidRDefault="0037242A">
      <w:pPr>
        <w:pStyle w:val="TitleSmall"/>
      </w:pPr>
      <w:r>
        <w:t>Hrací plán</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C22A6A">
        <w:tc>
          <w:tcPr>
            <w:tcW w:w="486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«resource»</w:t>
            </w:r>
          </w:p>
        </w:tc>
        <w:tc>
          <w:tcPr>
            <w:tcW w:w="4154" w:type="dxa"/>
            <w:tcBorders>
              <w:top w:val="nil"/>
              <w:left w:val="nil"/>
              <w:bottom w:val="nil"/>
              <w:right w:val="nil"/>
            </w:tcBorders>
            <w:tcMar>
              <w:top w:w="0" w:type="dxa"/>
              <w:left w:w="3" w:type="dxa"/>
              <w:bottom w:w="0" w:type="dxa"/>
              <w:right w:w="60" w:type="dxa"/>
            </w:tcMar>
          </w:tcPr>
          <w:p w:rsidR="00C22A6A" w:rsidRDefault="0037242A">
            <w:pPr>
              <w:pStyle w:val="Author"/>
              <w:rPr>
                <w:color w:val="000000"/>
              </w:rPr>
            </w:pPr>
            <w:r>
              <w:rPr>
                <w:rFonts w:ascii="Times New Roman" w:eastAsia="Times New Roman" w:hAnsi="Times New Roman" w:cs="Times New Roman"/>
                <w:color w:val="000000"/>
              </w:rPr>
              <w:t>Florián Chmelár, Samuel Sagan</w:t>
            </w:r>
          </w:p>
        </w:tc>
      </w:tr>
    </w:tbl>
    <w:p w:rsidR="00C22A6A" w:rsidRDefault="0037242A">
      <w:pPr>
        <w:pStyle w:val="Paragraph"/>
        <w:rPr>
          <w:color w:val="000000"/>
        </w:rPr>
      </w:pPr>
      <w:r>
        <w:rPr>
          <w:rFonts w:ascii="Times New Roman" w:eastAsia="Times New Roman" w:hAnsi="Times New Roman" w:cs="Times New Roman"/>
          <w:color w:val="000000"/>
        </w:rPr>
        <w:t xml:space="preserve">Hrací plán je tabuľa určená na informovanie o nadchádzajúcich zápasoch a o výsledkoch už odohraných. Je pod správou manažéra. </w:t>
      </w:r>
      <w:bookmarkStart w:id="45" w:name="BKM_EDD5A0C4_A5A1_4108_BAEB_556C6023520A"/>
      <w:bookmarkEnd w:id="45"/>
    </w:p>
    <w:p w:rsidR="00C22A6A" w:rsidRDefault="0037242A">
      <w:pPr>
        <w:pStyle w:val="TitleSmall"/>
      </w:pPr>
      <w:r>
        <w:t>Inventár</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C22A6A">
        <w:tc>
          <w:tcPr>
            <w:tcW w:w="486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«resource»</w:t>
            </w:r>
          </w:p>
        </w:tc>
        <w:tc>
          <w:tcPr>
            <w:tcW w:w="4154" w:type="dxa"/>
            <w:tcBorders>
              <w:top w:val="nil"/>
              <w:left w:val="nil"/>
              <w:bottom w:val="nil"/>
              <w:right w:val="nil"/>
            </w:tcBorders>
            <w:tcMar>
              <w:top w:w="0" w:type="dxa"/>
              <w:left w:w="3" w:type="dxa"/>
              <w:bottom w:w="0" w:type="dxa"/>
              <w:right w:w="60" w:type="dxa"/>
            </w:tcMar>
          </w:tcPr>
          <w:p w:rsidR="00C22A6A" w:rsidRDefault="0037242A">
            <w:pPr>
              <w:pStyle w:val="Author"/>
              <w:rPr>
                <w:color w:val="000000"/>
              </w:rPr>
            </w:pPr>
            <w:r>
              <w:rPr>
                <w:rFonts w:ascii="Times New Roman" w:eastAsia="Times New Roman" w:hAnsi="Times New Roman" w:cs="Times New Roman"/>
                <w:color w:val="000000"/>
              </w:rPr>
              <w:t>Florián Chmelár, Samuel Sagan</w:t>
            </w:r>
          </w:p>
        </w:tc>
      </w:tr>
    </w:tbl>
    <w:p w:rsidR="00C22A6A" w:rsidRDefault="0037242A">
      <w:pPr>
        <w:pStyle w:val="Paragraph"/>
        <w:rPr>
          <w:color w:val="000000"/>
        </w:rPr>
      </w:pPr>
      <w:r>
        <w:rPr>
          <w:rFonts w:ascii="Times New Roman" w:eastAsia="Times New Roman" w:hAnsi="Times New Roman" w:cs="Times New Roman"/>
          <w:color w:val="000000"/>
        </w:rPr>
        <w:t>Zoznam a opis predmetov patriacich do majetkového celku spoločnosti. V našom prípade to bude hlavne zoznam počítačov, klávesníc, monitorov, televízorov a iného vybavenia potrebného pri organizácii turnaja.</w:t>
      </w:r>
      <w:bookmarkStart w:id="46" w:name="BKM_0CFD30F9_1934_4B6E_9DD9_5B6DA3C2B7FF"/>
      <w:bookmarkStart w:id="47" w:name="BKM_2D79E735_2A7D_4E38_BEFE_53DD0AC83D4F"/>
      <w:bookmarkEnd w:id="46"/>
      <w:bookmarkEnd w:id="47"/>
    </w:p>
    <w:p w:rsidR="00C22A6A" w:rsidRDefault="0037242A">
      <w:pPr>
        <w:pStyle w:val="TitleSmall"/>
      </w:pPr>
      <w:r>
        <w:lastRenderedPageBreak/>
        <w:t>Zdroje</w:t>
      </w:r>
    </w:p>
    <w:tbl>
      <w:tblPr>
        <w:tblW w:w="9014" w:type="dxa"/>
        <w:tblInd w:w="60" w:type="dxa"/>
        <w:tblLayout w:type="fixed"/>
        <w:tblCellMar>
          <w:left w:w="60" w:type="dxa"/>
          <w:right w:w="60" w:type="dxa"/>
        </w:tblCellMar>
        <w:tblLook w:val="04A0" w:firstRow="1" w:lastRow="0" w:firstColumn="1" w:lastColumn="0" w:noHBand="0" w:noVBand="1"/>
      </w:tblPr>
      <w:tblGrid>
        <w:gridCol w:w="4860"/>
        <w:gridCol w:w="4154"/>
      </w:tblGrid>
      <w:tr w:rsidR="00C22A6A">
        <w:tc>
          <w:tcPr>
            <w:tcW w:w="486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«resource»</w:t>
            </w:r>
          </w:p>
        </w:tc>
        <w:tc>
          <w:tcPr>
            <w:tcW w:w="4154" w:type="dxa"/>
            <w:tcBorders>
              <w:top w:val="nil"/>
              <w:left w:val="nil"/>
              <w:bottom w:val="nil"/>
              <w:right w:val="nil"/>
            </w:tcBorders>
            <w:tcMar>
              <w:top w:w="0" w:type="dxa"/>
              <w:left w:w="3" w:type="dxa"/>
              <w:bottom w:w="0" w:type="dxa"/>
              <w:right w:w="60" w:type="dxa"/>
            </w:tcMar>
          </w:tcPr>
          <w:p w:rsidR="00C22A6A" w:rsidRDefault="0037242A">
            <w:pPr>
              <w:pStyle w:val="Author"/>
              <w:rPr>
                <w:color w:val="000000"/>
              </w:rPr>
            </w:pPr>
            <w:r>
              <w:rPr>
                <w:rFonts w:ascii="Times New Roman" w:eastAsia="Times New Roman" w:hAnsi="Times New Roman" w:cs="Times New Roman"/>
                <w:color w:val="000000"/>
              </w:rPr>
              <w:t>Florián Chmelár, Samuel Sagan</w:t>
            </w:r>
          </w:p>
        </w:tc>
      </w:tr>
    </w:tbl>
    <w:p w:rsidR="00C22A6A" w:rsidRDefault="0037242A">
      <w:pPr>
        <w:pStyle w:val="Paragraph"/>
        <w:rPr>
          <w:color w:val="000000"/>
        </w:rPr>
      </w:pPr>
      <w:r>
        <w:rPr>
          <w:rFonts w:ascii="Times New Roman" w:eastAsia="Times New Roman" w:hAnsi="Times New Roman" w:cs="Times New Roman"/>
          <w:color w:val="000000"/>
        </w:rPr>
        <w:t>Pod pojmom zdroje rozumieme: peňažný kapitál, vybavenie ako počítače, monitory, klávesnice, konzoly ..., priestor alebo iné hmotné či nehmotné vlastníctvo, ktoré ušetrí náklady našej spoločnosti.</w:t>
      </w:r>
    </w:p>
    <w:p w:rsidR="00C22A6A" w:rsidRDefault="0037242A">
      <w:pPr>
        <w:pStyle w:val="Paragraph"/>
        <w:rPr>
          <w:color w:val="000000"/>
        </w:rPr>
      </w:pPr>
      <w:r>
        <w:rPr>
          <w:rFonts w:ascii="Times New Roman" w:eastAsia="Times New Roman" w:hAnsi="Times New Roman" w:cs="Times New Roman"/>
          <w:color w:val="000000"/>
        </w:rPr>
        <w:t>Poz.:Tieto položky sme sa rozhodli zhrnúť do jedného pojmu aby sme nemuseli vytvárať duplicitné prepojenia.</w:t>
      </w:r>
      <w:bookmarkStart w:id="48" w:name="BKM_E08618DC_ED53_4592_B977_E6CBFBB304C4"/>
      <w:bookmarkEnd w:id="48"/>
    </w:p>
    <w:p w:rsidR="00C22A6A" w:rsidRDefault="00C22A6A">
      <w:pPr>
        <w:pStyle w:val="Paragraph"/>
        <w:rPr>
          <w:color w:val="000000"/>
        </w:rPr>
      </w:pPr>
      <w:bookmarkStart w:id="49" w:name="BKM_87C9F7AC_1919_44F2_B652_0C8C87C72893"/>
      <w:bookmarkStart w:id="50" w:name="ZDROJE_END"/>
      <w:bookmarkStart w:id="51" w:name="BKM_F45115C7_FA9F_4C07_8BA2_0E1BC9802A01"/>
      <w:bookmarkEnd w:id="49"/>
      <w:bookmarkEnd w:id="50"/>
      <w:bookmarkEnd w:id="51"/>
    </w:p>
    <w:p w:rsidR="00C22A6A" w:rsidRDefault="0037242A">
      <w:pPr>
        <w:pStyle w:val="Heading2"/>
        <w:rPr>
          <w:color w:val="000000"/>
        </w:rPr>
      </w:pPr>
      <w:r>
        <w:rPr>
          <w:color w:val="000000"/>
        </w:rPr>
        <w:t>P</w:t>
      </w:r>
      <w:bookmarkStart w:id="52" w:name="PROCESY_START"/>
      <w:bookmarkEnd w:id="52"/>
      <w:r>
        <w:rPr>
          <w:color w:val="000000"/>
        </w:rPr>
        <w:t>rocesy</w:t>
      </w:r>
    </w:p>
    <w:p w:rsidR="00C22A6A" w:rsidRDefault="00C22A6A">
      <w:pPr>
        <w:pStyle w:val="Author"/>
        <w:rPr>
          <w:color w:val="000000"/>
        </w:rPr>
      </w:pPr>
    </w:p>
    <w:p w:rsidR="00C22A6A" w:rsidRDefault="00C22A6A">
      <w:pPr>
        <w:jc w:val="both"/>
        <w:rPr>
          <w:color w:val="000000"/>
          <w:sz w:val="20"/>
          <w:szCs w:val="20"/>
        </w:rPr>
      </w:pPr>
    </w:p>
    <w:p w:rsidR="00C22A6A" w:rsidRDefault="0037242A">
      <w:pPr>
        <w:pStyle w:val="Heading3"/>
        <w:rPr>
          <w:color w:val="000000"/>
        </w:rPr>
      </w:pPr>
      <w:r>
        <w:rPr>
          <w:color w:val="000000"/>
        </w:rPr>
        <w:t>BP01 Objednanie organizácie turnaja</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Paragraph"/>
        <w:rPr>
          <w:color w:val="000000"/>
        </w:rPr>
      </w:pPr>
      <w:r>
        <w:rPr>
          <w:rFonts w:ascii="Times New Roman" w:eastAsia="Times New Roman" w:hAnsi="Times New Roman" w:cs="Times New Roman"/>
          <w:color w:val="000000"/>
        </w:rPr>
        <w:t>Objednanie organizácie turnaja predstavuje proces jednania medzi objednávateľom a manažérom. Je iniciovaný objednávateľom. Tento proces je ovplyvňovaný inventárom, t.j. zoznam zariadení a iného materiálu potrebného na uskutočnenie turnaja. Výsledkom je dohoda o konaní turnaja podľa, ktorej bude turnaj prebiehať. Takisto sa zúčastnené strany dohodnú o počte lístkov určených na predaj.</w:t>
      </w:r>
    </w:p>
    <w:p w:rsidR="00C22A6A" w:rsidRDefault="0037242A">
      <w:pPr>
        <w:pStyle w:val="Paragraph"/>
        <w:rPr>
          <w:color w:val="000000"/>
        </w:rPr>
      </w:pPr>
      <w:r>
        <w:rPr>
          <w:rFonts w:ascii="Times New Roman" w:eastAsia="Times New Roman" w:hAnsi="Times New Roman" w:cs="Times New Roman"/>
          <w:color w:val="000000"/>
        </w:rPr>
        <w:t>Požiadavkami sa myslia parametre dôležité pri organizovaní turnaja, teda očakávaný počet hráčov, či divákov, trvanie turnaja...</w:t>
      </w:r>
    </w:p>
    <w:p w:rsidR="00C22A6A" w:rsidRDefault="0037242A">
      <w:pPr>
        <w:pStyle w:val="Author"/>
        <w:rPr>
          <w:color w:val="000000"/>
        </w:rPr>
      </w:pPr>
      <w:r>
        <w:rPr>
          <w:rFonts w:ascii="Times New Roman" w:eastAsia="Times New Roman" w:hAnsi="Times New Roman" w:cs="Times New Roman"/>
          <w:color w:val="000000"/>
        </w:rPr>
        <w:t>Florián Chmelár</w:t>
      </w:r>
    </w:p>
    <w:p w:rsidR="00C22A6A" w:rsidRDefault="0037242A">
      <w:pPr>
        <w:pStyle w:val="DiagramImage"/>
        <w:rPr>
          <w:color w:val="000000"/>
        </w:rPr>
      </w:pPr>
      <w:r>
        <w:rPr>
          <w:noProof/>
          <w:sz w:val="0"/>
          <w:szCs w:val="0"/>
        </w:rPr>
        <w:lastRenderedPageBreak/>
        <w:drawing>
          <wp:inline distT="0" distB="0" distL="0" distR="0">
            <wp:extent cx="5718175" cy="682752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pic:nvPicPr>
                  <pic:blipFill>
                    <a:blip r:embed="rId10"/>
                    <a:stretch>
                      <a:fillRect/>
                    </a:stretch>
                  </pic:blipFill>
                  <pic:spPr bwMode="auto">
                    <a:xfrm>
                      <a:off x="0" y="0"/>
                      <a:ext cx="5718175" cy="6827520"/>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BP01 Objednanie organizácie turnaja    </w:t>
      </w:r>
      <w:bookmarkStart w:id="53" w:name="BKM_F3BE0F09_30FF_4161_B5EF_85875ED99F50"/>
      <w:bookmarkStart w:id="54" w:name="BKM_812D2AA8_C2FE_450C_BD06_FFB6A977D43A"/>
      <w:bookmarkEnd w:id="53"/>
      <w:bookmarkEnd w:id="54"/>
    </w:p>
    <w:p w:rsidR="00C22A6A" w:rsidRDefault="00C22A6A">
      <w:pPr>
        <w:pStyle w:val="Paragraph"/>
        <w:rPr>
          <w:color w:val="000000"/>
        </w:rPr>
      </w:pPr>
    </w:p>
    <w:p w:rsidR="00C22A6A" w:rsidRDefault="0037242A">
      <w:pPr>
        <w:pStyle w:val="Heading3"/>
        <w:rPr>
          <w:color w:val="000000"/>
        </w:rPr>
      </w:pPr>
      <w:r>
        <w:rPr>
          <w:color w:val="000000"/>
        </w:rPr>
        <w:t>BP02 Registrácia hráča</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Paragraph"/>
        <w:rPr>
          <w:color w:val="000000"/>
        </w:rPr>
      </w:pPr>
      <w:r>
        <w:rPr>
          <w:rFonts w:ascii="Times New Roman" w:eastAsia="Times New Roman" w:hAnsi="Times New Roman" w:cs="Times New Roman"/>
          <w:color w:val="000000"/>
        </w:rPr>
        <w:t>Registrácia hráča/tímu spočíva v zaevidovaní požiadavky hráča/tímu na účasť v turnaji. Tento proces spočíva v zapísaní osobných údajov hráča (hráčov v prípade tímu) a následné vloženie tejto "karty" do evidencie.</w:t>
      </w:r>
      <w:bookmarkStart w:id="55" w:name="BKM_7F817402_DE34_402C_918C_9884306577E7"/>
      <w:bookmarkEnd w:id="55"/>
    </w:p>
    <w:p w:rsidR="00C22A6A" w:rsidRDefault="0037242A">
      <w:pPr>
        <w:pStyle w:val="Heading3"/>
        <w:rPr>
          <w:color w:val="000000"/>
        </w:rPr>
      </w:pPr>
      <w:r>
        <w:rPr>
          <w:color w:val="000000"/>
        </w:rPr>
        <w:lastRenderedPageBreak/>
        <w:t>BP03 Nadviazanie spolupráce so sponzorom</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Paragraph"/>
        <w:rPr>
          <w:color w:val="000000"/>
        </w:rPr>
      </w:pPr>
      <w:r>
        <w:rPr>
          <w:rFonts w:ascii="Times New Roman" w:eastAsia="Times New Roman" w:hAnsi="Times New Roman" w:cs="Times New Roman"/>
          <w:color w:val="000000"/>
        </w:rPr>
        <w:t>Nadviazanie spolupráce so sponzorom zahŕňa pojednávanie so sponzorom a administratívnym pracovníkom na to určeným. Jednotlivé strany sa dohodnú na podmienkach spolupráce. Z nášho pohľadu sú výsledkom zdroje poskytnuté sponzorom. Môže sa jednať o finančný kapitál alebo zariadenia potrebné na priebeh turnaja (počítače, konzoly, monitory ...).</w:t>
      </w:r>
    </w:p>
    <w:p w:rsidR="00C22A6A" w:rsidRDefault="0037242A">
      <w:pPr>
        <w:pStyle w:val="Author"/>
        <w:rPr>
          <w:color w:val="000000"/>
        </w:rPr>
      </w:pPr>
      <w:r>
        <w:rPr>
          <w:rFonts w:ascii="Times New Roman" w:eastAsia="Times New Roman" w:hAnsi="Times New Roman" w:cs="Times New Roman"/>
          <w:color w:val="000000"/>
        </w:rPr>
        <w:t>Florián Chmelár</w:t>
      </w:r>
    </w:p>
    <w:p w:rsidR="00C22A6A" w:rsidRDefault="0037242A">
      <w:pPr>
        <w:pStyle w:val="DiagramImage"/>
        <w:rPr>
          <w:color w:val="000000"/>
        </w:rPr>
      </w:pPr>
      <w:r>
        <w:rPr>
          <w:noProof/>
          <w:sz w:val="0"/>
          <w:szCs w:val="0"/>
        </w:rPr>
        <w:drawing>
          <wp:inline distT="0" distB="0" distL="0" distR="0">
            <wp:extent cx="5742940" cy="508698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pic:nvPicPr>
                  <pic:blipFill>
                    <a:blip r:embed="rId11"/>
                    <a:stretch>
                      <a:fillRect/>
                    </a:stretch>
                  </pic:blipFill>
                  <pic:spPr bwMode="auto">
                    <a:xfrm>
                      <a:off x="0" y="0"/>
                      <a:ext cx="5742940" cy="5086985"/>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BP03 Nadviazanie spolupráce so sponzorom    </w:t>
      </w:r>
      <w:bookmarkStart w:id="56" w:name="BKM_71BB2234_74D7_476C_8848_75810F599EF9"/>
      <w:bookmarkStart w:id="57" w:name="BKM_02BEA96C_4C60_4EB4_BF2A_EBE0461DE366"/>
      <w:bookmarkEnd w:id="56"/>
      <w:bookmarkEnd w:id="57"/>
    </w:p>
    <w:p w:rsidR="00C22A6A" w:rsidRDefault="00C22A6A">
      <w:pPr>
        <w:pStyle w:val="Paragraph"/>
        <w:rPr>
          <w:color w:val="000000"/>
        </w:rPr>
      </w:pPr>
    </w:p>
    <w:p w:rsidR="00C22A6A" w:rsidRDefault="0037242A">
      <w:pPr>
        <w:pStyle w:val="Heading3"/>
        <w:rPr>
          <w:color w:val="000000"/>
        </w:rPr>
      </w:pPr>
      <w:r>
        <w:rPr>
          <w:color w:val="000000"/>
        </w:rPr>
        <w:t>BP04 Predaj lístka</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Paragraph"/>
        <w:rPr>
          <w:color w:val="000000"/>
        </w:rPr>
      </w:pPr>
      <w:r>
        <w:rPr>
          <w:rFonts w:ascii="Times New Roman" w:eastAsia="Times New Roman" w:hAnsi="Times New Roman" w:cs="Times New Roman"/>
          <w:color w:val="000000"/>
        </w:rPr>
        <w:t>Predanie lístka divákovi je akt iniciovaný divákom, ktorý chce získať prístup na sledovanie turnaja. Administratívny pracovník tento lístok predá, nesmie však predať viac lístkov ako bolo stanové v dohode s objednávateľom.</w:t>
      </w:r>
      <w:bookmarkStart w:id="58" w:name="BKM_396C97CF_BDAE_48E3_BCDC_D6389FAF010E"/>
      <w:bookmarkEnd w:id="58"/>
    </w:p>
    <w:p w:rsidR="00C22A6A" w:rsidRDefault="0037242A">
      <w:pPr>
        <w:pStyle w:val="Heading3"/>
        <w:rPr>
          <w:color w:val="000000"/>
        </w:rPr>
      </w:pPr>
      <w:r>
        <w:rPr>
          <w:color w:val="000000"/>
        </w:rPr>
        <w:t>BP05 Organizovanie turnaja</w:t>
      </w:r>
    </w:p>
    <w:p w:rsidR="00C22A6A" w:rsidRDefault="0037242A">
      <w:pPr>
        <w:pStyle w:val="Author"/>
        <w:rPr>
          <w:color w:val="000000"/>
        </w:rPr>
      </w:pPr>
      <w:r>
        <w:rPr>
          <w:rFonts w:ascii="Times New Roman" w:eastAsia="Times New Roman" w:hAnsi="Times New Roman" w:cs="Times New Roman"/>
          <w:color w:val="000000"/>
        </w:rPr>
        <w:lastRenderedPageBreak/>
        <w:t>Florián Chmelár, Samuel Sagan</w:t>
      </w:r>
    </w:p>
    <w:p w:rsidR="00C22A6A" w:rsidRDefault="0037242A">
      <w:pPr>
        <w:pStyle w:val="Paragraph"/>
        <w:rPr>
          <w:color w:val="000000"/>
        </w:rPr>
      </w:pPr>
      <w:r>
        <w:rPr>
          <w:rFonts w:ascii="Times New Roman" w:eastAsia="Times New Roman" w:hAnsi="Times New Roman" w:cs="Times New Roman"/>
          <w:color w:val="000000"/>
        </w:rPr>
        <w:t>Organizovanie turnaja je komplexný proces, skladajúci sa z viacerých činností, ktoré budeme popisovať nižšie. Tieto procesy spravuje manažér. Samozrejme cieľom je úspešné zorganizovanie turnaja.</w:t>
      </w:r>
      <w:bookmarkStart w:id="59" w:name="BKM_30F48B9B_3C3E_4224_9FCD_424CEE711ED6"/>
      <w:bookmarkEnd w:id="59"/>
    </w:p>
    <w:p w:rsidR="00C22A6A" w:rsidRDefault="0037242A">
      <w:pPr>
        <w:pStyle w:val="Heading3"/>
        <w:rPr>
          <w:color w:val="000000"/>
        </w:rPr>
      </w:pPr>
      <w:r>
        <w:rPr>
          <w:color w:val="000000"/>
        </w:rPr>
        <w:t>BP06 Kontrola stavu inventára</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Paragraph"/>
        <w:rPr>
          <w:color w:val="000000"/>
        </w:rPr>
      </w:pPr>
      <w:r>
        <w:rPr>
          <w:rFonts w:ascii="Times New Roman" w:eastAsia="Times New Roman" w:hAnsi="Times New Roman" w:cs="Times New Roman"/>
          <w:color w:val="000000"/>
        </w:rPr>
        <w:t>Kontrola stavu inventára je proces iniciovaný manažérom za účelom verifikácie zoznamu materiálu. Túto činnosť vykonáva inventarista. Osobne kontroluje či sa zhoduje stav zoznamu s reálnym stavom v sklade.</w:t>
      </w:r>
    </w:p>
    <w:p w:rsidR="00C22A6A" w:rsidRDefault="0037242A">
      <w:pPr>
        <w:pStyle w:val="Author"/>
        <w:rPr>
          <w:color w:val="000000"/>
        </w:rPr>
      </w:pPr>
      <w:r>
        <w:rPr>
          <w:rFonts w:ascii="Times New Roman" w:eastAsia="Times New Roman" w:hAnsi="Times New Roman" w:cs="Times New Roman"/>
          <w:color w:val="000000"/>
        </w:rPr>
        <w:t>Florián Chmelár</w:t>
      </w:r>
    </w:p>
    <w:p w:rsidR="00C22A6A" w:rsidRDefault="0037242A">
      <w:pPr>
        <w:pStyle w:val="DiagramImage"/>
        <w:rPr>
          <w:color w:val="000000"/>
        </w:rPr>
      </w:pPr>
      <w:r>
        <w:rPr>
          <w:noProof/>
          <w:sz w:val="0"/>
          <w:szCs w:val="0"/>
        </w:rPr>
        <w:lastRenderedPageBreak/>
        <w:drawing>
          <wp:inline distT="0" distB="0" distL="0" distR="0">
            <wp:extent cx="5718175" cy="69735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pic:nvPicPr>
                  <pic:blipFill>
                    <a:blip r:embed="rId12"/>
                    <a:stretch>
                      <a:fillRect/>
                    </a:stretch>
                  </pic:blipFill>
                  <pic:spPr bwMode="auto">
                    <a:xfrm>
                      <a:off x="0" y="0"/>
                      <a:ext cx="5718175" cy="6973570"/>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BP06 Kontrola stavu inventára    </w:t>
      </w:r>
      <w:bookmarkStart w:id="60" w:name="BKM_B409457C_B946_4B33_9A2C_45310A7EF391"/>
      <w:bookmarkStart w:id="61" w:name="BKM_ADCC39D2_B3E8_4E2E_A0B3_D7A5B2A49FC1"/>
      <w:bookmarkEnd w:id="60"/>
      <w:bookmarkEnd w:id="61"/>
    </w:p>
    <w:p w:rsidR="00C22A6A" w:rsidRDefault="00C22A6A">
      <w:pPr>
        <w:pStyle w:val="Paragraph"/>
        <w:rPr>
          <w:color w:val="000000"/>
        </w:rPr>
      </w:pPr>
    </w:p>
    <w:p w:rsidR="00C22A6A" w:rsidRDefault="0037242A">
      <w:pPr>
        <w:pStyle w:val="Heading3"/>
        <w:rPr>
          <w:color w:val="000000"/>
        </w:rPr>
      </w:pPr>
      <w:r>
        <w:rPr>
          <w:color w:val="000000"/>
        </w:rPr>
        <w:t>BP07 Kontrola účastníkov</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Paragraph"/>
        <w:rPr>
          <w:color w:val="000000"/>
        </w:rPr>
      </w:pPr>
      <w:r>
        <w:rPr>
          <w:rFonts w:ascii="Times New Roman" w:eastAsia="Times New Roman" w:hAnsi="Times New Roman" w:cs="Times New Roman"/>
          <w:color w:val="000000"/>
        </w:rPr>
        <w:t>Kontrola účastníkov nastáva po príchode hráča na miesto konania. Po tom čo si usporiadateľ overí údaje zo záznamu o evidencii hráčov, pridelí účastníkovi identifikačný preukaz.</w:t>
      </w:r>
    </w:p>
    <w:p w:rsidR="00C22A6A" w:rsidRDefault="0037242A">
      <w:pPr>
        <w:pStyle w:val="Author"/>
        <w:rPr>
          <w:color w:val="000000"/>
        </w:rPr>
      </w:pPr>
      <w:r>
        <w:rPr>
          <w:rFonts w:ascii="Times New Roman" w:eastAsia="Times New Roman" w:hAnsi="Times New Roman" w:cs="Times New Roman"/>
          <w:color w:val="000000"/>
        </w:rPr>
        <w:t>Florián Chmelár</w:t>
      </w:r>
    </w:p>
    <w:p w:rsidR="00C22A6A" w:rsidRDefault="0037242A">
      <w:pPr>
        <w:pStyle w:val="DiagramImage"/>
        <w:rPr>
          <w:color w:val="000000"/>
        </w:rPr>
      </w:pPr>
      <w:r>
        <w:rPr>
          <w:noProof/>
          <w:sz w:val="0"/>
          <w:szCs w:val="0"/>
        </w:rPr>
        <w:lastRenderedPageBreak/>
        <w:drawing>
          <wp:inline distT="0" distB="0" distL="0" distR="0">
            <wp:extent cx="5718175" cy="62420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pic:cNvPicPr/>
                  </pic:nvPicPr>
                  <pic:blipFill>
                    <a:blip r:embed="rId13"/>
                    <a:stretch>
                      <a:fillRect/>
                    </a:stretch>
                  </pic:blipFill>
                  <pic:spPr bwMode="auto">
                    <a:xfrm>
                      <a:off x="0" y="0"/>
                      <a:ext cx="5718175" cy="6242050"/>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BP07 Kontrola účastníkov    </w:t>
      </w:r>
      <w:bookmarkStart w:id="62" w:name="BKM_236567BC_B40D_4AE6_808F_8ED6B880B9F3"/>
      <w:bookmarkStart w:id="63" w:name="BKM_526594E7_281B_499F_9DAE_096C2A4A7C56"/>
      <w:bookmarkEnd w:id="62"/>
      <w:bookmarkEnd w:id="63"/>
    </w:p>
    <w:p w:rsidR="00C22A6A" w:rsidRDefault="00C22A6A">
      <w:pPr>
        <w:pStyle w:val="Paragraph"/>
        <w:rPr>
          <w:color w:val="000000"/>
        </w:rPr>
      </w:pPr>
    </w:p>
    <w:p w:rsidR="00C22A6A" w:rsidRDefault="0037242A">
      <w:pPr>
        <w:pStyle w:val="Heading3"/>
        <w:rPr>
          <w:color w:val="000000"/>
        </w:rPr>
      </w:pPr>
      <w:r>
        <w:rPr>
          <w:color w:val="000000"/>
        </w:rPr>
        <w:t>BP08 Dohoda s médiom</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Paragraph"/>
        <w:rPr>
          <w:color w:val="000000"/>
        </w:rPr>
      </w:pPr>
      <w:r>
        <w:rPr>
          <w:rFonts w:ascii="Times New Roman" w:eastAsia="Times New Roman" w:hAnsi="Times New Roman" w:cs="Times New Roman"/>
          <w:color w:val="000000"/>
        </w:rPr>
        <w:t>Ako vyplýva z názvu, dohoda s médiom spočíva v ujasnení podmienok vzájomnej spolupráce.</w:t>
      </w:r>
      <w:bookmarkStart w:id="64" w:name="BKM_8EF327FF_A316_42CE_AF9A_5C097E8F178E"/>
      <w:bookmarkEnd w:id="64"/>
    </w:p>
    <w:p w:rsidR="00C22A6A" w:rsidRDefault="0037242A">
      <w:pPr>
        <w:pStyle w:val="Heading3"/>
        <w:rPr>
          <w:color w:val="000000"/>
        </w:rPr>
      </w:pPr>
      <w:r>
        <w:rPr>
          <w:color w:val="000000"/>
        </w:rPr>
        <w:t>BP09 Kontrola diváka</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Paragraph"/>
        <w:rPr>
          <w:color w:val="000000"/>
        </w:rPr>
      </w:pPr>
      <w:r>
        <w:rPr>
          <w:rFonts w:ascii="Times New Roman" w:eastAsia="Times New Roman" w:hAnsi="Times New Roman" w:cs="Times New Roman"/>
          <w:color w:val="000000"/>
        </w:rPr>
        <w:lastRenderedPageBreak/>
        <w:t>Podobne ako pri kontrole účastníka tak aj tento proces je iniciovaný prichádzajúcim divákom. S tým rozdielom, že divák, ak je to možné, si môže kúpiť lístok aj na mieste a nepotrebuje sa identifikovať. Po predložení alebo kúpe lístka je pripevnená divákovi identifikačná páska.</w:t>
      </w:r>
      <w:bookmarkStart w:id="65" w:name="BKM_7938D54C_9540_40DE_B771_6C5233EFB629"/>
      <w:bookmarkEnd w:id="65"/>
    </w:p>
    <w:p w:rsidR="00C22A6A" w:rsidRDefault="0037242A">
      <w:pPr>
        <w:pStyle w:val="Heading3"/>
        <w:rPr>
          <w:color w:val="000000"/>
        </w:rPr>
      </w:pPr>
      <w:r>
        <w:rPr>
          <w:color w:val="000000"/>
        </w:rPr>
        <w:t>BP10 Vytváranie hracieho plánu</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Paragraph"/>
        <w:rPr>
          <w:color w:val="000000"/>
        </w:rPr>
      </w:pPr>
      <w:r>
        <w:rPr>
          <w:rFonts w:ascii="Times New Roman" w:eastAsia="Times New Roman" w:hAnsi="Times New Roman" w:cs="Times New Roman"/>
          <w:color w:val="000000"/>
        </w:rPr>
        <w:t>Po tom čo je známy počet hráčov a tímov nastane proces vytvárania herného plánu. Po tom čo sa hrací plán vytvorí, je dostupný na hlavnej tabuli. Zároveň je tento plán použitý na zaznamenávanie jednotlivých výsledkov.</w:t>
      </w:r>
      <w:bookmarkStart w:id="66" w:name="BKM_5CA5B0A0_716A_4231_838D_AF77A04B48EC"/>
      <w:bookmarkEnd w:id="66"/>
    </w:p>
    <w:p w:rsidR="00C22A6A" w:rsidRDefault="0037242A">
      <w:pPr>
        <w:pStyle w:val="Heading3"/>
        <w:rPr>
          <w:color w:val="000000"/>
        </w:rPr>
      </w:pPr>
      <w:r>
        <w:rPr>
          <w:color w:val="000000"/>
        </w:rPr>
        <w:t>BP11 Odohratie zápasu</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Paragraph"/>
        <w:rPr>
          <w:color w:val="000000"/>
        </w:rPr>
      </w:pPr>
      <w:r>
        <w:rPr>
          <w:rFonts w:ascii="Times New Roman" w:eastAsia="Times New Roman" w:hAnsi="Times New Roman" w:cs="Times New Roman"/>
          <w:color w:val="000000"/>
        </w:rPr>
        <w:t>Pod odohratím zápasu rozumieme proces, ktorý sa začína usadením hráčov na svoje miesta. Pri týchto činnostiach pomáhajú usporiadatelia. Zároveň ak majú hráči požiadavky, napr. občerstvenie, usporiadatelia sa im snažia čo najlepšie a najrýchlejšie pomôcť. Tento proces sa končí zápisom výsledku na tabuľu. Podľa výsledku sa následne mení hrací plán.</w:t>
      </w:r>
    </w:p>
    <w:p w:rsidR="00C22A6A" w:rsidRDefault="0037242A">
      <w:pPr>
        <w:pStyle w:val="Author"/>
        <w:rPr>
          <w:color w:val="000000"/>
        </w:rPr>
      </w:pPr>
      <w:r>
        <w:rPr>
          <w:rFonts w:ascii="Times New Roman" w:eastAsia="Times New Roman" w:hAnsi="Times New Roman" w:cs="Times New Roman"/>
          <w:color w:val="000000"/>
        </w:rPr>
        <w:t>Florián Chmelár</w:t>
      </w:r>
    </w:p>
    <w:p w:rsidR="00C22A6A" w:rsidRDefault="0037242A">
      <w:pPr>
        <w:pStyle w:val="DiagramImage"/>
        <w:rPr>
          <w:color w:val="000000"/>
        </w:rPr>
      </w:pPr>
      <w:r>
        <w:rPr>
          <w:noProof/>
          <w:sz w:val="0"/>
          <w:szCs w:val="0"/>
        </w:rPr>
        <w:lastRenderedPageBreak/>
        <w:drawing>
          <wp:inline distT="0" distB="0" distL="0" distR="0">
            <wp:extent cx="5718175" cy="608393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pic:cNvPicPr/>
                  </pic:nvPicPr>
                  <pic:blipFill>
                    <a:blip r:embed="rId14"/>
                    <a:stretch>
                      <a:fillRect/>
                    </a:stretch>
                  </pic:blipFill>
                  <pic:spPr bwMode="auto">
                    <a:xfrm>
                      <a:off x="0" y="0"/>
                      <a:ext cx="5718175" cy="6083935"/>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BP11 Odohratie zápasu    </w:t>
      </w:r>
      <w:bookmarkStart w:id="67" w:name="BKM_6F7F7BEF_374E_4CE4_BDA1_29D95E511065"/>
      <w:bookmarkStart w:id="68" w:name="BKM_DC869DC3_4E65_4DFC_8AB5_B219B3B21871"/>
      <w:bookmarkEnd w:id="67"/>
      <w:bookmarkEnd w:id="68"/>
    </w:p>
    <w:p w:rsidR="00C22A6A" w:rsidRDefault="00C22A6A">
      <w:pPr>
        <w:pStyle w:val="Paragraph"/>
        <w:rPr>
          <w:color w:val="000000"/>
        </w:rPr>
      </w:pPr>
    </w:p>
    <w:p w:rsidR="00C22A6A" w:rsidRDefault="0037242A">
      <w:pPr>
        <w:pStyle w:val="Heading3"/>
        <w:rPr>
          <w:color w:val="000000"/>
        </w:rPr>
      </w:pPr>
      <w:r>
        <w:rPr>
          <w:color w:val="000000"/>
        </w:rPr>
        <w:t>BP12 Vyhodnotenie turnaja</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Paragraph"/>
        <w:rPr>
          <w:color w:val="000000"/>
        </w:rPr>
      </w:pPr>
      <w:r>
        <w:rPr>
          <w:rFonts w:ascii="Times New Roman" w:eastAsia="Times New Roman" w:hAnsi="Times New Roman" w:cs="Times New Roman"/>
          <w:color w:val="000000"/>
        </w:rPr>
        <w:t>Vyhodnotenie turnaja je posledný proces. Týmto procesom sa končí turnaj. Môže nastať iba ak boli odahrané všetky zápasy. Kvôli dôležitosti tejto úlohy je spravovaná manažérom. Zároveň zapíšeme všetky potrebné údaje do záznamu v evidencii turnajov. Tieto záznamy nemajú na turnaj vplyv jedná sa o archiváciu.</w:t>
      </w:r>
      <w:bookmarkStart w:id="69" w:name="BKM_05115EE1_AAEB_4A0A_9029_0E1C56D604A3"/>
      <w:bookmarkStart w:id="70" w:name="PROCESY_END"/>
      <w:bookmarkStart w:id="71" w:name="BKM_97E8A504_DA19_48C0_9331_48118B91E2AD"/>
      <w:bookmarkStart w:id="72" w:name="BIZNIS_PROCESNÝ_MODEL_END"/>
      <w:bookmarkStart w:id="73" w:name="BKM_12688515_2AAA_427D_B733_ECC2A729E775"/>
      <w:bookmarkEnd w:id="69"/>
      <w:bookmarkEnd w:id="70"/>
      <w:bookmarkEnd w:id="71"/>
      <w:bookmarkEnd w:id="72"/>
      <w:bookmarkEnd w:id="73"/>
    </w:p>
    <w:p w:rsidR="00C22A6A" w:rsidRDefault="00C22A6A">
      <w:pPr>
        <w:jc w:val="both"/>
        <w:rPr>
          <w:sz w:val="20"/>
          <w:szCs w:val="20"/>
        </w:rPr>
      </w:pPr>
    </w:p>
    <w:p w:rsidR="00C22A6A" w:rsidRDefault="0037242A">
      <w:pPr>
        <w:pStyle w:val="Heading1"/>
        <w:rPr>
          <w:color w:val="000000"/>
        </w:rPr>
      </w:pPr>
      <w:r>
        <w:rPr>
          <w:color w:val="000000"/>
        </w:rPr>
        <w:lastRenderedPageBreak/>
        <w:t>R</w:t>
      </w:r>
      <w:bookmarkStart w:id="74" w:name="REVÍZIA_OPISU_RIEENÉHO_PROBLÉMU_START"/>
      <w:bookmarkEnd w:id="74"/>
      <w:r>
        <w:rPr>
          <w:color w:val="000000"/>
        </w:rPr>
        <w:t>evízia opisu riešeného problému</w:t>
      </w:r>
    </w:p>
    <w:p w:rsidR="00C22A6A" w:rsidRDefault="00C22A6A">
      <w:pPr>
        <w:pStyle w:val="Author"/>
        <w:rPr>
          <w:color w:val="000000"/>
        </w:rPr>
      </w:pPr>
    </w:p>
    <w:p w:rsidR="00C22A6A" w:rsidRDefault="0037242A">
      <w:pPr>
        <w:pStyle w:val="Paragraph"/>
        <w:rPr>
          <w:color w:val="000000"/>
        </w:rPr>
      </w:pPr>
      <w:r>
        <w:rPr>
          <w:rFonts w:ascii="Times New Roman" w:eastAsia="Times New Roman" w:hAnsi="Times New Roman" w:cs="Times New Roman"/>
          <w:color w:val="000000"/>
        </w:rPr>
        <w:t xml:space="preserve">Po odovzdaní opisu riešeného problému a biznis analýzy sme identifikovali ako potrebné doplniť: </w:t>
      </w:r>
    </w:p>
    <w:p w:rsidR="00C22A6A" w:rsidRDefault="0037242A">
      <w:pPr>
        <w:pStyle w:val="Paragraph"/>
        <w:numPr>
          <w:ilvl w:val="0"/>
          <w:numId w:val="12"/>
        </w:numPr>
        <w:ind w:left="360" w:hanging="360"/>
        <w:rPr>
          <w:color w:val="000000"/>
        </w:rPr>
      </w:pPr>
      <w:r>
        <w:rPr>
          <w:rFonts w:ascii="Times New Roman" w:eastAsia="Times New Roman" w:hAnsi="Times New Roman" w:cs="Times New Roman"/>
          <w:color w:val="000000"/>
        </w:rPr>
        <w:t>doplnený Účel a rozsah dokumentu</w:t>
      </w:r>
    </w:p>
    <w:p w:rsidR="00C22A6A" w:rsidRDefault="0037242A">
      <w:pPr>
        <w:pStyle w:val="Paragraph"/>
        <w:numPr>
          <w:ilvl w:val="0"/>
          <w:numId w:val="8"/>
        </w:numPr>
        <w:ind w:left="360" w:hanging="360"/>
        <w:rPr>
          <w:color w:val="000000"/>
        </w:rPr>
      </w:pPr>
      <w:r>
        <w:rPr>
          <w:rFonts w:ascii="Times New Roman" w:eastAsia="Times New Roman" w:hAnsi="Times New Roman" w:cs="Times New Roman"/>
          <w:color w:val="000000"/>
        </w:rPr>
        <w:t>opisy k cieľom projektu</w:t>
      </w:r>
    </w:p>
    <w:p w:rsidR="00C22A6A" w:rsidRDefault="0037242A">
      <w:pPr>
        <w:pStyle w:val="Paragraph"/>
        <w:numPr>
          <w:ilvl w:val="0"/>
          <w:numId w:val="9"/>
        </w:numPr>
        <w:ind w:left="360" w:hanging="360"/>
        <w:rPr>
          <w:color w:val="000000"/>
        </w:rPr>
      </w:pPr>
      <w:r>
        <w:rPr>
          <w:rFonts w:ascii="Times New Roman" w:eastAsia="Times New Roman" w:hAnsi="Times New Roman" w:cs="Times New Roman"/>
          <w:color w:val="000000"/>
        </w:rPr>
        <w:t>vo funkčných vlastnostiach produktu bolo potrebné oddeliť to, čo nebude systém robiť</w:t>
      </w:r>
    </w:p>
    <w:p w:rsidR="00C22A6A" w:rsidRDefault="0037242A">
      <w:pPr>
        <w:pStyle w:val="Paragraph"/>
        <w:numPr>
          <w:ilvl w:val="0"/>
          <w:numId w:val="10"/>
        </w:numPr>
        <w:ind w:left="360" w:hanging="360"/>
        <w:rPr>
          <w:color w:val="000000"/>
        </w:rPr>
      </w:pPr>
      <w:r>
        <w:rPr>
          <w:rFonts w:ascii="Times New Roman" w:eastAsia="Times New Roman" w:hAnsi="Times New Roman" w:cs="Times New Roman"/>
          <w:color w:val="000000"/>
        </w:rPr>
        <w:t>kozmetické úpravy v názvoch udalostí</w:t>
      </w:r>
    </w:p>
    <w:p w:rsidR="00C22A6A" w:rsidRDefault="0037242A">
      <w:pPr>
        <w:pStyle w:val="Paragraph"/>
        <w:numPr>
          <w:ilvl w:val="0"/>
          <w:numId w:val="11"/>
        </w:numPr>
        <w:ind w:left="360" w:hanging="360"/>
        <w:rPr>
          <w:color w:val="000000"/>
        </w:rPr>
      </w:pPr>
      <w:r>
        <w:rPr>
          <w:rFonts w:ascii="Times New Roman" w:eastAsia="Times New Roman" w:hAnsi="Times New Roman" w:cs="Times New Roman"/>
          <w:color w:val="000000"/>
        </w:rPr>
        <w:t>BP04 Predanie lístku divákovi na BP04 Predaj Lístka</w:t>
      </w:r>
    </w:p>
    <w:p w:rsidR="00C22A6A" w:rsidRDefault="0037242A">
      <w:pPr>
        <w:pStyle w:val="Paragraph"/>
        <w:numPr>
          <w:ilvl w:val="0"/>
          <w:numId w:val="13"/>
        </w:numPr>
        <w:ind w:left="360" w:hanging="360"/>
        <w:rPr>
          <w:color w:val="000000"/>
        </w:rPr>
      </w:pPr>
      <w:r>
        <w:rPr>
          <w:rFonts w:ascii="Times New Roman" w:eastAsia="Times New Roman" w:hAnsi="Times New Roman" w:cs="Times New Roman"/>
          <w:color w:val="000000"/>
        </w:rPr>
        <w:t>BP01: pridanie aktivity Rozhodovanie o pokračovaní v jednaní a reformulácia názvov nejakých ďalších vecí</w:t>
      </w:r>
    </w:p>
    <w:p w:rsidR="00C22A6A" w:rsidRDefault="0037242A">
      <w:pPr>
        <w:pStyle w:val="Paragraph"/>
        <w:numPr>
          <w:ilvl w:val="0"/>
          <w:numId w:val="4"/>
        </w:numPr>
        <w:ind w:left="360" w:hanging="360"/>
        <w:rPr>
          <w:color w:val="000000"/>
        </w:rPr>
      </w:pPr>
      <w:r>
        <w:rPr>
          <w:rFonts w:ascii="Times New Roman" w:eastAsia="Times New Roman" w:hAnsi="Times New Roman" w:cs="Times New Roman"/>
          <w:color w:val="000000"/>
        </w:rPr>
        <w:t>BP03: pridanie aktivity Rozhodovanie o pokračovaní v jednaní</w:t>
      </w:r>
    </w:p>
    <w:p w:rsidR="00C22A6A" w:rsidRDefault="0037242A">
      <w:pPr>
        <w:pStyle w:val="Paragraph"/>
        <w:numPr>
          <w:ilvl w:val="0"/>
          <w:numId w:val="14"/>
        </w:numPr>
        <w:ind w:left="360" w:hanging="360"/>
        <w:rPr>
          <w:color w:val="000000"/>
        </w:rPr>
      </w:pPr>
      <w:r>
        <w:rPr>
          <w:rFonts w:ascii="Times New Roman" w:eastAsia="Times New Roman" w:hAnsi="Times New Roman" w:cs="Times New Roman"/>
          <w:color w:val="000000"/>
        </w:rPr>
        <w:t>BP06: pridanie jedneho merge bloku, pridanie aktivít Poznačenie chýbajúcej položky a Skontrolovanie, či niečo chýbalo</w:t>
      </w:r>
    </w:p>
    <w:p w:rsidR="00C22A6A" w:rsidRDefault="0037242A">
      <w:pPr>
        <w:pStyle w:val="Paragraph"/>
        <w:numPr>
          <w:ilvl w:val="0"/>
          <w:numId w:val="6"/>
        </w:numPr>
        <w:ind w:left="360" w:hanging="360"/>
        <w:rPr>
          <w:color w:val="000000"/>
        </w:rPr>
      </w:pPr>
      <w:r>
        <w:rPr>
          <w:rFonts w:ascii="Times New Roman" w:eastAsia="Times New Roman" w:hAnsi="Times New Roman" w:cs="Times New Roman"/>
          <w:color w:val="000000"/>
        </w:rPr>
        <w:t>BP11: pridanie aktivity Zápis výsledku na tabuľu</w:t>
      </w:r>
    </w:p>
    <w:p w:rsidR="00C22A6A" w:rsidRDefault="00C22A6A">
      <w:pPr>
        <w:jc w:val="both"/>
        <w:rPr>
          <w:color w:val="000000"/>
          <w:sz w:val="20"/>
          <w:szCs w:val="20"/>
        </w:rPr>
      </w:pPr>
    </w:p>
    <w:p w:rsidR="00C22A6A" w:rsidRDefault="0037242A">
      <w:pPr>
        <w:pStyle w:val="Paragraph"/>
        <w:rPr>
          <w:color w:val="000000"/>
        </w:rPr>
      </w:pPr>
      <w:r>
        <w:rPr>
          <w:rFonts w:ascii="Times New Roman" w:eastAsia="Times New Roman" w:hAnsi="Times New Roman" w:cs="Times New Roman"/>
          <w:color w:val="000000"/>
        </w:rPr>
        <w:t xml:space="preserve">  </w:t>
      </w:r>
      <w:bookmarkStart w:id="75" w:name="REVÍZIA_OPISU_RIEENÉHO_PROBLÉMU_END"/>
      <w:bookmarkStart w:id="76" w:name="BKM_2AEC48B6_0F07_4D94_B497_BA727064BB62"/>
      <w:bookmarkEnd w:id="75"/>
      <w:bookmarkEnd w:id="76"/>
    </w:p>
    <w:p w:rsidR="00C22A6A" w:rsidRDefault="00C22A6A">
      <w:pPr>
        <w:jc w:val="both"/>
        <w:rPr>
          <w:color w:val="000000"/>
          <w:sz w:val="20"/>
          <w:szCs w:val="20"/>
        </w:rPr>
      </w:pPr>
    </w:p>
    <w:p w:rsidR="00C22A6A" w:rsidRDefault="00C22A6A">
      <w:pPr>
        <w:jc w:val="both"/>
        <w:rPr>
          <w:sz w:val="20"/>
          <w:szCs w:val="20"/>
        </w:rPr>
      </w:pPr>
    </w:p>
    <w:p w:rsidR="00C22A6A" w:rsidRDefault="0037242A">
      <w:pPr>
        <w:pStyle w:val="Heading1"/>
        <w:rPr>
          <w:color w:val="000000"/>
        </w:rPr>
      </w:pPr>
      <w:r>
        <w:rPr>
          <w:color w:val="000000"/>
        </w:rPr>
        <w:lastRenderedPageBreak/>
        <w:t>P</w:t>
      </w:r>
      <w:bookmarkStart w:id="77" w:name="POIADAVKY_NA_INFORMAÈNÝ_SYSTÉM_START"/>
      <w:bookmarkEnd w:id="77"/>
      <w:r>
        <w:rPr>
          <w:color w:val="000000"/>
        </w:rPr>
        <w:t>ožiadavky na informačný systém</w:t>
      </w:r>
    </w:p>
    <w:p w:rsidR="00C22A6A" w:rsidRDefault="00C22A6A">
      <w:pPr>
        <w:pStyle w:val="Author"/>
        <w:rPr>
          <w:color w:val="000000"/>
        </w:rPr>
      </w:pPr>
    </w:p>
    <w:p w:rsidR="00C22A6A" w:rsidRDefault="00C22A6A">
      <w:pPr>
        <w:jc w:val="both"/>
        <w:rPr>
          <w:color w:val="000000"/>
          <w:sz w:val="20"/>
          <w:szCs w:val="20"/>
        </w:rPr>
      </w:pPr>
    </w:p>
    <w:p w:rsidR="00C22A6A" w:rsidRDefault="0037242A">
      <w:pPr>
        <w:pStyle w:val="Heading2"/>
        <w:rPr>
          <w:color w:val="000000"/>
        </w:rPr>
      </w:pPr>
      <w:r>
        <w:rPr>
          <w:color w:val="000000"/>
        </w:rPr>
        <w:t>Š</w:t>
      </w:r>
      <w:bookmarkStart w:id="78" w:name="PECIFIKÁCIA_POADOVANÉHO_RIEENIA_START"/>
      <w:bookmarkEnd w:id="78"/>
      <w:r>
        <w:rPr>
          <w:color w:val="000000"/>
        </w:rPr>
        <w:t>pecifikácia požadovaného riešenia</w:t>
      </w:r>
    </w:p>
    <w:p w:rsidR="00C22A6A" w:rsidRDefault="00C22A6A">
      <w:pPr>
        <w:pStyle w:val="Author"/>
        <w:rPr>
          <w:color w:val="000000"/>
        </w:rPr>
      </w:pPr>
    </w:p>
    <w:p w:rsidR="00C22A6A" w:rsidRDefault="00C22A6A">
      <w:pPr>
        <w:jc w:val="both"/>
        <w:rPr>
          <w:color w:val="000000"/>
          <w:sz w:val="20"/>
          <w:szCs w:val="20"/>
        </w:rPr>
      </w:pPr>
    </w:p>
    <w:p w:rsidR="00C22A6A" w:rsidRDefault="0037242A">
      <w:pPr>
        <w:pStyle w:val="Heading3"/>
        <w:rPr>
          <w:color w:val="000000"/>
        </w:rPr>
      </w:pPr>
      <w:r>
        <w:rPr>
          <w:color w:val="000000"/>
        </w:rPr>
        <w:t>A</w:t>
      </w:r>
      <w:bookmarkStart w:id="79" w:name="AKTÉRI_START"/>
      <w:bookmarkEnd w:id="79"/>
      <w:r>
        <w:rPr>
          <w:color w:val="000000"/>
        </w:rPr>
        <w:t>ktéri</w:t>
      </w:r>
    </w:p>
    <w:p w:rsidR="00C22A6A" w:rsidRDefault="00C22A6A">
      <w:pPr>
        <w:pStyle w:val="Author"/>
        <w:rPr>
          <w:color w:val="000000"/>
        </w:rPr>
      </w:pPr>
    </w:p>
    <w:p w:rsidR="00C22A6A" w:rsidRDefault="00C22A6A">
      <w:pPr>
        <w:jc w:val="both"/>
        <w:rPr>
          <w:color w:val="000000"/>
          <w:sz w:val="20"/>
          <w:szCs w:val="20"/>
        </w:rPr>
      </w:pPr>
    </w:p>
    <w:p w:rsidR="00C22A6A" w:rsidRDefault="0037242A">
      <w:pPr>
        <w:pStyle w:val="Author"/>
        <w:rPr>
          <w:color w:val="000000"/>
        </w:rPr>
      </w:pPr>
      <w:r>
        <w:rPr>
          <w:rFonts w:ascii="Times New Roman" w:eastAsia="Times New Roman" w:hAnsi="Times New Roman" w:cs="Times New Roman"/>
          <w:color w:val="000000"/>
        </w:rPr>
        <w:t>Florián Chmelár</w:t>
      </w:r>
    </w:p>
    <w:p w:rsidR="00C22A6A" w:rsidRDefault="0037242A">
      <w:pPr>
        <w:pStyle w:val="DiagramImage"/>
        <w:rPr>
          <w:color w:val="000000"/>
        </w:rPr>
      </w:pPr>
      <w:r>
        <w:rPr>
          <w:noProof/>
          <w:sz w:val="0"/>
          <w:szCs w:val="0"/>
        </w:rPr>
        <w:drawing>
          <wp:inline distT="0" distB="0" distL="0" distR="0">
            <wp:extent cx="5703570" cy="307467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pic:cNvPicPr/>
                  </pic:nvPicPr>
                  <pic:blipFill>
                    <a:blip r:embed="rId15"/>
                    <a:stretch>
                      <a:fillRect/>
                    </a:stretch>
                  </pic:blipFill>
                  <pic:spPr bwMode="auto">
                    <a:xfrm>
                      <a:off x="0" y="0"/>
                      <a:ext cx="5703570" cy="3074670"/>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Roly v informačnom systéme a ich vzťahy </w:t>
      </w:r>
      <w:bookmarkStart w:id="80" w:name="BKM_49C7C100_5A66_4B71_A4D8_09897E1C6074"/>
      <w:bookmarkEnd w:id="80"/>
    </w:p>
    <w:p w:rsidR="00C22A6A" w:rsidRDefault="00C22A6A">
      <w:pPr>
        <w:pStyle w:val="Paragraph"/>
        <w:rPr>
          <w:color w:val="000000"/>
        </w:rPr>
      </w:pPr>
    </w:p>
    <w:p w:rsidR="00C22A6A" w:rsidRPr="0037242A" w:rsidRDefault="0037242A" w:rsidP="0037242A">
      <w:pPr>
        <w:rPr>
          <w:color w:val="000000"/>
          <w:sz w:val="20"/>
          <w:szCs w:val="20"/>
        </w:rPr>
      </w:pPr>
      <w:bookmarkStart w:id="81" w:name="BKM_5D62F0FA_70F8_49D3_AD44_B2DC2CEB48F6"/>
      <w:bookmarkStart w:id="82" w:name="BKM_B75278B8_2EDE_495A_8542_B0C81EE89C72"/>
      <w:bookmarkStart w:id="83" w:name="AKTÉRI_END"/>
      <w:bookmarkStart w:id="84" w:name="BKM_6091F24E_3588_4163_B07F_F2C0E990720F"/>
      <w:bookmarkEnd w:id="81"/>
      <w:bookmarkEnd w:id="82"/>
      <w:bookmarkEnd w:id="83"/>
      <w:bookmarkEnd w:id="84"/>
      <w:r>
        <w:rPr>
          <w:color w:val="000000"/>
        </w:rPr>
        <w:br w:type="page"/>
      </w:r>
    </w:p>
    <w:p w:rsidR="00C22A6A" w:rsidRDefault="0037242A">
      <w:pPr>
        <w:pStyle w:val="Heading3"/>
        <w:rPr>
          <w:color w:val="000000"/>
        </w:rPr>
      </w:pPr>
      <w:r>
        <w:rPr>
          <w:color w:val="000000"/>
        </w:rPr>
        <w:lastRenderedPageBreak/>
        <w:t>B</w:t>
      </w:r>
      <w:bookmarkStart w:id="85" w:name="BP01_OBJEDNANIE_ORGANIZÁCIE_TURNAJA_STAR"/>
      <w:bookmarkEnd w:id="85"/>
      <w:r>
        <w:rPr>
          <w:color w:val="000000"/>
        </w:rPr>
        <w:t>P01 Objednanie organizácie turnaja</w:t>
      </w:r>
    </w:p>
    <w:p w:rsidR="00C22A6A" w:rsidRDefault="0037242A">
      <w:pPr>
        <w:pStyle w:val="Author"/>
        <w:rPr>
          <w:color w:val="000000"/>
        </w:rPr>
      </w:pPr>
      <w:r>
        <w:rPr>
          <w:rFonts w:ascii="Times New Roman" w:eastAsia="Times New Roman" w:hAnsi="Times New Roman" w:cs="Times New Roman"/>
          <w:color w:val="000000"/>
        </w:rPr>
        <w:t>Florián Chmelár,Samuel Sagan</w:t>
      </w:r>
    </w:p>
    <w:p w:rsidR="00C22A6A" w:rsidRDefault="00C22A6A">
      <w:pPr>
        <w:jc w:val="both"/>
        <w:rPr>
          <w:color w:val="000000"/>
          <w:sz w:val="20"/>
          <w:szCs w:val="20"/>
        </w:rPr>
      </w:pPr>
    </w:p>
    <w:p w:rsidR="00C22A6A" w:rsidRDefault="0037242A">
      <w:pPr>
        <w:pStyle w:val="DiagramImage"/>
        <w:rPr>
          <w:color w:val="000000"/>
        </w:rPr>
      </w:pPr>
      <w:r>
        <w:rPr>
          <w:noProof/>
          <w:sz w:val="0"/>
          <w:szCs w:val="0"/>
        </w:rPr>
        <w:drawing>
          <wp:inline distT="0" distB="0" distL="0" distR="0">
            <wp:extent cx="5738495" cy="42811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pic:cNvPicPr/>
                  </pic:nvPicPr>
                  <pic:blipFill>
                    <a:blip r:embed="rId16"/>
                    <a:stretch>
                      <a:fillRect/>
                    </a:stretch>
                  </pic:blipFill>
                  <pic:spPr bwMode="auto">
                    <a:xfrm>
                      <a:off x="0" y="0"/>
                      <a:ext cx="5738495" cy="4281170"/>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BP01 Objednanie organizácie turnaja </w:t>
      </w:r>
      <w:bookmarkStart w:id="86" w:name="BKM_CCF68898_2DAB_49EC_AB2B_F46E0D8BCD7F"/>
      <w:bookmarkEnd w:id="86"/>
    </w:p>
    <w:p w:rsidR="00C22A6A" w:rsidRDefault="00C22A6A">
      <w:pPr>
        <w:pStyle w:val="Paragraph"/>
        <w:rPr>
          <w:color w:val="000000"/>
        </w:rPr>
      </w:pPr>
    </w:p>
    <w:p w:rsidR="00C22A6A" w:rsidRDefault="0037242A">
      <w:pPr>
        <w:pStyle w:val="Heading4"/>
        <w:rPr>
          <w:color w:val="000000"/>
        </w:rPr>
      </w:pPr>
      <w:r>
        <w:rPr>
          <w:color w:val="000000"/>
        </w:rPr>
        <w:t>UC01: Prihlás ma do systému</w:t>
      </w:r>
    </w:p>
    <w:p w:rsidR="00C22A6A" w:rsidRDefault="0037242A">
      <w:pPr>
        <w:pStyle w:val="Author"/>
        <w:rPr>
          <w:color w:val="000000"/>
        </w:rPr>
      </w:pPr>
      <w:r>
        <w:rPr>
          <w:rFonts w:ascii="Times New Roman" w:eastAsia="Times New Roman" w:hAnsi="Times New Roman" w:cs="Times New Roman"/>
          <w:color w:val="000000"/>
        </w:rPr>
        <w:t>Florián Chmelár</w:t>
      </w:r>
    </w:p>
    <w:p w:rsidR="00C22A6A" w:rsidRDefault="0037242A">
      <w:pPr>
        <w:pStyle w:val="Paragraph"/>
      </w:pPr>
      <w:r>
        <w:rPr>
          <w:rFonts w:ascii="Times New Roman" w:eastAsia="Times New Roman" w:hAnsi="Times New Roman" w:cs="Times New Roman"/>
          <w:color w:val="000000"/>
        </w:rPr>
        <w:t xml:space="preserve">Na väčšinu práce v systéme je potrebné prihlásenie uživateľa </w:t>
      </w:r>
    </w:p>
    <w:p w:rsidR="00C22A6A" w:rsidRDefault="0037242A">
      <w:pPr>
        <w:pStyle w:val="TitleSmall"/>
      </w:pPr>
      <w:r>
        <w:t>Predpoklady</w:t>
      </w:r>
    </w:p>
    <w:p w:rsidR="00C22A6A" w:rsidRDefault="0037242A">
      <w:pPr>
        <w:pStyle w:val="Items"/>
        <w:ind w:left="720" w:hanging="720"/>
        <w:rPr>
          <w:color w:val="000000"/>
        </w:rPr>
      </w:pPr>
      <w:r>
        <w:rPr>
          <w:rFonts w:ascii="Times New Roman" w:eastAsia="Times New Roman" w:hAnsi="Times New Roman" w:cs="Times New Roman"/>
          <w:color w:val="000000"/>
        </w:rPr>
        <w:t xml:space="preserve">Funkčnosť systému – Systém je funkčný a pripravený </w:t>
      </w:r>
    </w:p>
    <w:p w:rsidR="00C22A6A" w:rsidRDefault="0037242A">
      <w:pPr>
        <w:pStyle w:val="TitleSmall"/>
      </w:pPr>
      <w:r>
        <w:t>Dôsledky</w:t>
      </w:r>
    </w:p>
    <w:p w:rsidR="00C22A6A" w:rsidRDefault="0037242A">
      <w:pPr>
        <w:pStyle w:val="Items"/>
        <w:ind w:left="720" w:hanging="720"/>
        <w:rPr>
          <w:color w:val="000000"/>
        </w:rPr>
      </w:pPr>
      <w:r>
        <w:rPr>
          <w:rFonts w:ascii="Times New Roman" w:eastAsia="Times New Roman" w:hAnsi="Times New Roman" w:cs="Times New Roman"/>
          <w:color w:val="000000"/>
        </w:rPr>
        <w:t>Prihlásenie – Uživateľ je prihlásený a pripravený používať systém</w:t>
      </w:r>
    </w:p>
    <w:p w:rsidR="00C22A6A" w:rsidRDefault="0037242A">
      <w:pPr>
        <w:pStyle w:val="Heading4"/>
        <w:rPr>
          <w:color w:val="000000"/>
        </w:rPr>
      </w:pPr>
      <w:r>
        <w:rPr>
          <w:color w:val="000000"/>
        </w:rPr>
        <w:t>UC02: Vyplň formulár objednávateľa</w:t>
      </w:r>
    </w:p>
    <w:p w:rsidR="00C22A6A" w:rsidRDefault="0037242A">
      <w:pPr>
        <w:pStyle w:val="Author"/>
        <w:rPr>
          <w:color w:val="000000"/>
        </w:rPr>
      </w:pPr>
      <w:r>
        <w:rPr>
          <w:rFonts w:ascii="Times New Roman" w:eastAsia="Times New Roman" w:hAnsi="Times New Roman" w:cs="Times New Roman"/>
          <w:color w:val="000000"/>
        </w:rPr>
        <w:t>Florián Chmelár</w:t>
      </w:r>
    </w:p>
    <w:p w:rsidR="00C22A6A" w:rsidRDefault="0037242A">
      <w:pPr>
        <w:pStyle w:val="Paragraph"/>
      </w:pPr>
      <w:r>
        <w:rPr>
          <w:rFonts w:ascii="Times New Roman" w:eastAsia="Times New Roman" w:hAnsi="Times New Roman" w:cs="Times New Roman"/>
          <w:color w:val="000000"/>
        </w:rPr>
        <w:t>Objednávateľovi je poskytnutý formulár určený na objednávku turnaja. Následne je tento formulár odoslaný manažérovi.</w:t>
      </w:r>
    </w:p>
    <w:p w:rsidR="00C22A6A" w:rsidRDefault="0037242A">
      <w:pPr>
        <w:pStyle w:val="TitleSmall"/>
      </w:pPr>
      <w:r>
        <w:lastRenderedPageBreak/>
        <w:t>Predpoklady</w:t>
      </w:r>
    </w:p>
    <w:p w:rsidR="00C22A6A" w:rsidRDefault="0037242A">
      <w:pPr>
        <w:pStyle w:val="Items"/>
        <w:ind w:left="720" w:hanging="720"/>
        <w:rPr>
          <w:color w:val="000000"/>
        </w:rPr>
      </w:pPr>
      <w:r>
        <w:rPr>
          <w:rFonts w:ascii="Times New Roman" w:eastAsia="Times New Roman" w:hAnsi="Times New Roman" w:cs="Times New Roman"/>
          <w:color w:val="000000"/>
        </w:rPr>
        <w:t>Prihlásenie  – Objednávateľ je prihlásený do systému</w:t>
      </w:r>
    </w:p>
    <w:p w:rsidR="00C22A6A" w:rsidRDefault="0037242A">
      <w:pPr>
        <w:pStyle w:val="TitleSmall"/>
      </w:pPr>
      <w:r>
        <w:t>Dôsledky</w:t>
      </w:r>
    </w:p>
    <w:p w:rsidR="00C22A6A" w:rsidRDefault="0037242A" w:rsidP="0037242A">
      <w:pPr>
        <w:pStyle w:val="Items"/>
        <w:numPr>
          <w:ilvl w:val="3"/>
          <w:numId w:val="7"/>
        </w:numPr>
        <w:rPr>
          <w:color w:val="000000"/>
        </w:rPr>
      </w:pPr>
      <w:r>
        <w:rPr>
          <w:rFonts w:ascii="Times New Roman" w:eastAsia="Times New Roman" w:hAnsi="Times New Roman" w:cs="Times New Roman"/>
          <w:color w:val="000000"/>
        </w:rPr>
        <w:t xml:space="preserve">       Objednávka – Podanie objednávky na spracovanie</w:t>
      </w:r>
    </w:p>
    <w:p w:rsidR="00C22A6A" w:rsidRDefault="0037242A">
      <w:pPr>
        <w:pStyle w:val="Heading4"/>
        <w:rPr>
          <w:color w:val="000000"/>
        </w:rPr>
      </w:pPr>
      <w:r>
        <w:rPr>
          <w:color w:val="000000"/>
        </w:rPr>
        <w:t>UC03: Zobraz dostupné zdroje</w:t>
      </w:r>
    </w:p>
    <w:p w:rsidR="0037242A" w:rsidRDefault="0037242A" w:rsidP="0037242A">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Paragraph"/>
      </w:pPr>
      <w:r>
        <w:rPr>
          <w:rFonts w:ascii="Times New Roman" w:eastAsia="Times New Roman" w:hAnsi="Times New Roman" w:cs="Times New Roman"/>
          <w:color w:val="000000"/>
        </w:rPr>
        <w:t xml:space="preserve">Manažér má k dispozícii sumarizáciu zdrojov dostupných na organizovanie a môže sa rozhodnúť, či je naša organizácia schopná organizovať turnaj. </w:t>
      </w:r>
    </w:p>
    <w:p w:rsidR="00C22A6A" w:rsidRDefault="0037242A">
      <w:pPr>
        <w:pStyle w:val="TitleSmall"/>
      </w:pPr>
      <w:r>
        <w:t>Predpoklady</w:t>
      </w:r>
    </w:p>
    <w:p w:rsidR="00C22A6A" w:rsidRDefault="0037242A">
      <w:pPr>
        <w:pStyle w:val="Items"/>
        <w:ind w:left="720" w:hanging="720"/>
        <w:rPr>
          <w:color w:val="000000"/>
        </w:rPr>
      </w:pPr>
      <w:r>
        <w:rPr>
          <w:rFonts w:ascii="Times New Roman" w:eastAsia="Times New Roman" w:hAnsi="Times New Roman" w:cs="Times New Roman"/>
          <w:color w:val="000000"/>
        </w:rPr>
        <w:t>Prihlásenie – Manažér je riadne prihlásený</w:t>
      </w:r>
    </w:p>
    <w:p w:rsidR="00C22A6A" w:rsidRDefault="0037242A">
      <w:pPr>
        <w:pStyle w:val="TitleSmall"/>
      </w:pPr>
      <w:r>
        <w:t>Dôsledky</w:t>
      </w:r>
    </w:p>
    <w:p w:rsidR="00C22A6A" w:rsidRDefault="0037242A">
      <w:pPr>
        <w:pStyle w:val="Items"/>
        <w:ind w:left="720" w:hanging="720"/>
        <w:rPr>
          <w:color w:val="000000"/>
        </w:rPr>
      </w:pPr>
      <w:r>
        <w:rPr>
          <w:rFonts w:ascii="Times New Roman" w:eastAsia="Times New Roman" w:hAnsi="Times New Roman" w:cs="Times New Roman"/>
          <w:color w:val="000000"/>
        </w:rPr>
        <w:t>Zobrazenie zdrojov – Manažér bol oboznámený o aktuálnych zdrojoch spoločnosti</w:t>
      </w:r>
    </w:p>
    <w:p w:rsidR="00C22A6A" w:rsidRDefault="0037242A">
      <w:pPr>
        <w:pStyle w:val="Heading4"/>
        <w:rPr>
          <w:color w:val="000000"/>
        </w:rPr>
      </w:pPr>
      <w:r>
        <w:rPr>
          <w:color w:val="000000"/>
        </w:rPr>
        <w:t>UC04: Zaeviduj objednávku turnaja</w:t>
      </w:r>
    </w:p>
    <w:p w:rsidR="0037242A" w:rsidRDefault="0037242A" w:rsidP="0037242A">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Paragraph"/>
      </w:pPr>
      <w:r>
        <w:rPr>
          <w:rFonts w:ascii="Times New Roman" w:eastAsia="Times New Roman" w:hAnsi="Times New Roman" w:cs="Times New Roman"/>
          <w:color w:val="000000"/>
        </w:rPr>
        <w:t xml:space="preserve">Po tom čo príde manažérovi na jeho konto objednávka, je uložená v našom systéme. Manažér sa jej môže venovať. </w:t>
      </w:r>
    </w:p>
    <w:p w:rsidR="00C22A6A" w:rsidRDefault="0037242A">
      <w:pPr>
        <w:pStyle w:val="TitleSmall"/>
      </w:pPr>
      <w:r>
        <w:t>Predpoklady</w:t>
      </w:r>
    </w:p>
    <w:p w:rsidR="00C22A6A" w:rsidRDefault="0037242A">
      <w:pPr>
        <w:pStyle w:val="Items"/>
        <w:ind w:left="720" w:hanging="720"/>
        <w:rPr>
          <w:color w:val="000000"/>
        </w:rPr>
      </w:pPr>
      <w:r>
        <w:rPr>
          <w:rFonts w:ascii="Times New Roman" w:eastAsia="Times New Roman" w:hAnsi="Times New Roman" w:cs="Times New Roman"/>
          <w:color w:val="000000"/>
        </w:rPr>
        <w:t>Prihlásenie  – Manažér je správne prihlásený do systému</w:t>
      </w:r>
    </w:p>
    <w:p w:rsidR="00C22A6A" w:rsidRDefault="0037242A">
      <w:pPr>
        <w:pStyle w:val="Items"/>
        <w:ind w:left="720" w:hanging="720"/>
        <w:rPr>
          <w:color w:val="000000"/>
        </w:rPr>
      </w:pPr>
      <w:r>
        <w:rPr>
          <w:rFonts w:ascii="Times New Roman" w:eastAsia="Times New Roman" w:hAnsi="Times New Roman" w:cs="Times New Roman"/>
          <w:color w:val="000000"/>
        </w:rPr>
        <w:t>Zmluva  – Zmluva s objednávateľom je podpísaná</w:t>
      </w:r>
    </w:p>
    <w:p w:rsidR="00C22A6A" w:rsidRDefault="0037242A">
      <w:pPr>
        <w:pStyle w:val="TitleSmall"/>
      </w:pPr>
      <w:r>
        <w:t>Dôsledky</w:t>
      </w:r>
    </w:p>
    <w:p w:rsidR="00C22A6A" w:rsidRDefault="0037242A">
      <w:pPr>
        <w:pStyle w:val="Items"/>
        <w:rPr>
          <w:color w:val="000000"/>
        </w:rPr>
      </w:pPr>
      <w:r>
        <w:rPr>
          <w:rFonts w:ascii="Times New Roman" w:eastAsia="Times New Roman" w:hAnsi="Times New Roman" w:cs="Times New Roman"/>
          <w:color w:val="000000"/>
        </w:rPr>
        <w:t>Zaevidovanie – Objednávka bola správne zaevidovaná</w:t>
      </w:r>
    </w:p>
    <w:p w:rsidR="00C22A6A" w:rsidRDefault="0037242A">
      <w:pPr>
        <w:pStyle w:val="TitleSmall"/>
      </w:pPr>
      <w:r>
        <w:t xml:space="preserve">Hlavný scenár </w:t>
      </w:r>
    </w:p>
    <w:p w:rsidR="00C22A6A" w:rsidRDefault="0037242A">
      <w:pPr>
        <w:pStyle w:val="Paragraph"/>
      </w:pPr>
      <w:r>
        <w:rPr>
          <w:rFonts w:ascii="Times New Roman" w:eastAsia="Times New Roman" w:hAnsi="Times New Roman" w:cs="Times New Roman"/>
          <w:color w:val="000000"/>
        </w:rPr>
        <w:t>Hlavný scenár zaevidovania objednávky turnaja manažérom</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C22A6A">
        <w:tc>
          <w:tcPr>
            <w:tcW w:w="9015" w:type="dxa"/>
            <w:gridSpan w:val="2"/>
            <w:tcBorders>
              <w:top w:val="nil"/>
              <w:left w:val="nil"/>
              <w:bottom w:val="nil"/>
              <w:right w:val="nil"/>
            </w:tcBorders>
            <w:tcMar>
              <w:top w:w="0" w:type="dxa"/>
              <w:left w:w="3"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Kroky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 xml:space="preserve">Manažér vyžiada formulár na zaevidovanie objednávky turnaja </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 xml:space="preserve">Systém zobrazí vyžiadaný formulár </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Manažér vyplní údaje do formulára</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skontroluje správnosť formátu údajov</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5.</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Manažér požiada o uloženie objednávky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6.</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 xml:space="preserve">Systém uloží objednávku do evidencie objednávok </w:t>
            </w:r>
          </w:p>
        </w:tc>
      </w:tr>
    </w:tbl>
    <w:p w:rsidR="00C22A6A" w:rsidRDefault="00C22A6A">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C22A6A">
        <w:trPr>
          <w:trHeight w:val="332"/>
        </w:trPr>
        <w:tc>
          <w:tcPr>
            <w:tcW w:w="9015" w:type="dxa"/>
            <w:gridSpan w:val="3"/>
            <w:tcBorders>
              <w:top w:val="nil"/>
              <w:left w:val="nil"/>
              <w:bottom w:val="nil"/>
              <w:right w:val="nil"/>
            </w:tcBorders>
            <w:tcMar>
              <w:top w:w="0" w:type="dxa"/>
              <w:left w:w="60"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Alternatívne scenáre</w:t>
            </w:r>
          </w:p>
        </w:tc>
      </w:tr>
      <w:tr w:rsidR="00C22A6A">
        <w:trPr>
          <w:trHeight w:val="212"/>
        </w:trPr>
        <w:tc>
          <w:tcPr>
            <w:tcW w:w="1530" w:type="dxa"/>
            <w:tcBorders>
              <w:top w:val="nil"/>
              <w:left w:val="nil"/>
              <w:bottom w:val="nil"/>
              <w:right w:val="nil"/>
            </w:tcBorders>
            <w:tcMar>
              <w:top w:w="0" w:type="dxa"/>
              <w:left w:w="60" w:type="dxa"/>
              <w:bottom w:w="0" w:type="dxa"/>
              <w:right w:w="60" w:type="dxa"/>
            </w:tcMar>
          </w:tcPr>
          <w:p w:rsidR="00C22A6A" w:rsidRDefault="0037242A">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C22A6A" w:rsidRDefault="0037242A">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C22A6A" w:rsidRDefault="0037242A">
            <w:pPr>
              <w:pStyle w:val="TableTextBold"/>
              <w:rPr>
                <w:color w:val="000000"/>
              </w:rPr>
            </w:pPr>
            <w:r>
              <w:rPr>
                <w:rFonts w:ascii="Times New Roman" w:eastAsia="Times New Roman" w:hAnsi="Times New Roman" w:cs="Times New Roman"/>
                <w:color w:val="000000"/>
              </w:rPr>
              <w:t>Alternatívny scenár</w:t>
            </w:r>
          </w:p>
        </w:tc>
      </w:tr>
      <w:tr w:rsidR="00C22A6A">
        <w:tc>
          <w:tcPr>
            <w:tcW w:w="1530"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4a</w:t>
            </w:r>
          </w:p>
        </w:tc>
        <w:tc>
          <w:tcPr>
            <w:tcW w:w="1350"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4</w:t>
            </w:r>
          </w:p>
        </w:tc>
        <w:tc>
          <w:tcPr>
            <w:tcW w:w="6135"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Oprava formátu údajov</w:t>
            </w:r>
          </w:p>
        </w:tc>
      </w:tr>
    </w:tbl>
    <w:p w:rsidR="00C22A6A" w:rsidRDefault="0037242A">
      <w:pPr>
        <w:pStyle w:val="TitleSmall"/>
      </w:pPr>
      <w:r>
        <w:t>Oprava formátu údajov</w:t>
      </w:r>
    </w:p>
    <w:p w:rsidR="00C22A6A" w:rsidRDefault="0037242A">
      <w:pPr>
        <w:pStyle w:val="Paragraph"/>
      </w:pPr>
      <w:r>
        <w:rPr>
          <w:rFonts w:ascii="Times New Roman" w:eastAsia="Times New Roman" w:hAnsi="Times New Roman" w:cs="Times New Roman"/>
          <w:color w:val="000000"/>
        </w:rPr>
        <w:t xml:space="preserve">Alternatívny scenár, ktorý nastane v prípade, že manažér zadal údaje v zlom formáte </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C22A6A">
        <w:tc>
          <w:tcPr>
            <w:tcW w:w="9015" w:type="dxa"/>
            <w:gridSpan w:val="2"/>
            <w:tcBorders>
              <w:top w:val="nil"/>
              <w:left w:val="nil"/>
              <w:bottom w:val="nil"/>
              <w:right w:val="nil"/>
            </w:tcBorders>
            <w:tcMar>
              <w:top w:w="0" w:type="dxa"/>
              <w:left w:w="3"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lastRenderedPageBreak/>
              <w:t>Kroky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Ak manažér zadal údaje v zlom fomráte, požiada o opravu</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Manažér opraví formát  údajov</w:t>
            </w:r>
          </w:p>
        </w:tc>
      </w:tr>
    </w:tbl>
    <w:p w:rsidR="00C22A6A" w:rsidRDefault="00C22A6A">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C22A6A">
        <w:trPr>
          <w:trHeight w:val="332"/>
        </w:trPr>
        <w:tc>
          <w:tcPr>
            <w:tcW w:w="9015" w:type="dxa"/>
            <w:gridSpan w:val="3"/>
            <w:tcBorders>
              <w:top w:val="nil"/>
              <w:left w:val="nil"/>
              <w:bottom w:val="nil"/>
              <w:right w:val="nil"/>
            </w:tcBorders>
            <w:tcMar>
              <w:top w:w="0" w:type="dxa"/>
              <w:left w:w="60"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Alternatívne scenáre</w:t>
            </w:r>
          </w:p>
        </w:tc>
      </w:tr>
      <w:tr w:rsidR="00C22A6A">
        <w:trPr>
          <w:trHeight w:val="212"/>
        </w:trPr>
        <w:tc>
          <w:tcPr>
            <w:tcW w:w="1530" w:type="dxa"/>
            <w:tcBorders>
              <w:top w:val="nil"/>
              <w:left w:val="nil"/>
              <w:bottom w:val="nil"/>
              <w:right w:val="nil"/>
            </w:tcBorders>
            <w:tcMar>
              <w:top w:w="0" w:type="dxa"/>
              <w:left w:w="60" w:type="dxa"/>
              <w:bottom w:w="0" w:type="dxa"/>
              <w:right w:w="60" w:type="dxa"/>
            </w:tcMar>
          </w:tcPr>
          <w:p w:rsidR="00C22A6A" w:rsidRDefault="0037242A">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C22A6A" w:rsidRDefault="0037242A">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C22A6A" w:rsidRDefault="0037242A">
            <w:pPr>
              <w:pStyle w:val="TableTextBold"/>
              <w:rPr>
                <w:color w:val="000000"/>
              </w:rPr>
            </w:pPr>
            <w:r>
              <w:rPr>
                <w:rFonts w:ascii="Times New Roman" w:eastAsia="Times New Roman" w:hAnsi="Times New Roman" w:cs="Times New Roman"/>
                <w:color w:val="000000"/>
              </w:rPr>
              <w:t>Alternatívny scenár</w:t>
            </w:r>
          </w:p>
        </w:tc>
      </w:tr>
    </w:tbl>
    <w:p w:rsidR="00C22A6A" w:rsidRDefault="00891525">
      <w:pPr>
        <w:pStyle w:val="Author"/>
        <w:rPr>
          <w:color w:val="000000"/>
        </w:rPr>
      </w:pPr>
      <w:r>
        <w:rPr>
          <w:rFonts w:ascii="Times New Roman" w:eastAsia="Times New Roman" w:hAnsi="Times New Roman" w:cs="Times New Roman"/>
          <w:color w:val="000000"/>
        </w:rPr>
        <w:t>SAMUEL SAGAN</w:t>
      </w:r>
    </w:p>
    <w:p w:rsidR="00C22A6A" w:rsidRDefault="0037242A">
      <w:pPr>
        <w:pStyle w:val="DiagramImage"/>
        <w:rPr>
          <w:color w:val="000000"/>
        </w:rPr>
      </w:pPr>
      <w:r>
        <w:rPr>
          <w:noProof/>
          <w:sz w:val="0"/>
          <w:szCs w:val="0"/>
        </w:rPr>
        <w:drawing>
          <wp:inline distT="0" distB="0" distL="0" distR="0">
            <wp:extent cx="2575560" cy="36195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pic:cNvPicPr/>
                  </pic:nvPicPr>
                  <pic:blipFill>
                    <a:blip r:embed="rId17"/>
                    <a:stretch>
                      <a:fillRect/>
                    </a:stretch>
                  </pic:blipFill>
                  <pic:spPr bwMode="auto">
                    <a:xfrm>
                      <a:off x="0" y="0"/>
                      <a:ext cx="2575560" cy="3619500"/>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UC04: Zaeviduj objednávku turnaja    </w:t>
      </w:r>
      <w:bookmarkStart w:id="87" w:name="BKM_D596F7C8_98B8_49AC_8047_CDA3F3519118"/>
      <w:bookmarkStart w:id="88" w:name="BKM_F87DD116_BD5B_4329_AEDC_5B2FA47A311F"/>
      <w:bookmarkEnd w:id="87"/>
      <w:bookmarkEnd w:id="88"/>
    </w:p>
    <w:p w:rsidR="00C22A6A" w:rsidRDefault="00C22A6A">
      <w:pPr>
        <w:pStyle w:val="Paragraph"/>
        <w:rPr>
          <w:color w:val="000000"/>
        </w:rPr>
      </w:pPr>
    </w:p>
    <w:p w:rsidR="00C22A6A" w:rsidRDefault="0037242A">
      <w:pPr>
        <w:pStyle w:val="Heading4"/>
        <w:rPr>
          <w:color w:val="000000"/>
        </w:rPr>
      </w:pPr>
      <w:r>
        <w:rPr>
          <w:color w:val="000000"/>
        </w:rPr>
        <w:t>UC15: Odhadni sumu</w:t>
      </w:r>
    </w:p>
    <w:p w:rsidR="00C22A6A" w:rsidRDefault="0037242A">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Paragraph"/>
      </w:pPr>
      <w:r>
        <w:rPr>
          <w:rFonts w:ascii="Times New Roman" w:eastAsia="Times New Roman" w:hAnsi="Times New Roman" w:cs="Times New Roman"/>
          <w:color w:val="000000"/>
        </w:rPr>
        <w:t>Systém vypočíta predbežnú cenu turnaja na základe zdrojov a predpokladanej účasti divákov a hráčov.</w:t>
      </w:r>
    </w:p>
    <w:p w:rsidR="00C22A6A" w:rsidRDefault="0037242A">
      <w:pPr>
        <w:pStyle w:val="TitleSmall"/>
      </w:pPr>
      <w:r>
        <w:t>Predpoklady</w:t>
      </w:r>
    </w:p>
    <w:p w:rsidR="00C22A6A" w:rsidRDefault="0037242A">
      <w:pPr>
        <w:pStyle w:val="Items"/>
        <w:ind w:left="720" w:hanging="720"/>
        <w:rPr>
          <w:color w:val="000000"/>
        </w:rPr>
      </w:pPr>
      <w:r>
        <w:rPr>
          <w:rFonts w:ascii="Times New Roman" w:eastAsia="Times New Roman" w:hAnsi="Times New Roman" w:cs="Times New Roman"/>
          <w:color w:val="000000"/>
        </w:rPr>
        <w:t>Prihlásenie  – Manažér musí byť prihlásený</w:t>
      </w:r>
    </w:p>
    <w:p w:rsidR="00C22A6A" w:rsidRDefault="0037242A">
      <w:pPr>
        <w:pStyle w:val="Items"/>
        <w:ind w:left="720" w:hanging="720"/>
        <w:rPr>
          <w:color w:val="000000"/>
        </w:rPr>
      </w:pPr>
      <w:r>
        <w:rPr>
          <w:rFonts w:ascii="Times New Roman" w:eastAsia="Times New Roman" w:hAnsi="Times New Roman" w:cs="Times New Roman"/>
          <w:color w:val="000000"/>
        </w:rPr>
        <w:t>Údaje – Aby sme mohli vypočítať sumu musíme mať údaje zo zmluvy o konaní turnaja</w:t>
      </w:r>
    </w:p>
    <w:p w:rsidR="00C22A6A" w:rsidRDefault="0037242A">
      <w:pPr>
        <w:pStyle w:val="TitleSmall"/>
      </w:pPr>
      <w:r>
        <w:t>Dôsledky</w:t>
      </w:r>
    </w:p>
    <w:p w:rsidR="00C22A6A" w:rsidRDefault="0037242A">
      <w:pPr>
        <w:pStyle w:val="Items"/>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Suma – Predbežný odhad ceny turnaja</w:t>
      </w:r>
    </w:p>
    <w:p w:rsidR="0037242A" w:rsidRPr="0037242A" w:rsidRDefault="0037242A" w:rsidP="0037242A">
      <w:r>
        <w:br w:type="page"/>
      </w:r>
    </w:p>
    <w:p w:rsidR="00C22A6A" w:rsidRDefault="0037242A">
      <w:pPr>
        <w:pStyle w:val="Heading3"/>
        <w:rPr>
          <w:color w:val="000000"/>
        </w:rPr>
      </w:pPr>
      <w:r>
        <w:rPr>
          <w:color w:val="000000"/>
        </w:rPr>
        <w:lastRenderedPageBreak/>
        <w:t>BP03 Nadviazanie spolupráce so sponzorom</w:t>
      </w:r>
    </w:p>
    <w:p w:rsidR="00C22A6A" w:rsidRDefault="00C22A6A">
      <w:pPr>
        <w:jc w:val="both"/>
        <w:rPr>
          <w:color w:val="000000"/>
          <w:sz w:val="20"/>
          <w:szCs w:val="20"/>
        </w:rPr>
      </w:pPr>
    </w:p>
    <w:p w:rsidR="00C22A6A" w:rsidRDefault="0037242A">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DiagramImage"/>
        <w:rPr>
          <w:color w:val="000000"/>
        </w:rPr>
      </w:pPr>
      <w:r>
        <w:rPr>
          <w:noProof/>
          <w:sz w:val="0"/>
          <w:szCs w:val="0"/>
        </w:rPr>
        <w:drawing>
          <wp:inline distT="0" distB="0" distL="0" distR="0">
            <wp:extent cx="5703570" cy="480123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pic:cNvPicPr/>
                  </pic:nvPicPr>
                  <pic:blipFill>
                    <a:blip r:embed="rId18"/>
                    <a:stretch>
                      <a:fillRect/>
                    </a:stretch>
                  </pic:blipFill>
                  <pic:spPr bwMode="auto">
                    <a:xfrm>
                      <a:off x="0" y="0"/>
                      <a:ext cx="5703570" cy="4801235"/>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BP03 Nadviazanie spolupráce so sponzorom </w:t>
      </w:r>
      <w:bookmarkStart w:id="89" w:name="BKM_376FAC72_5A6D_4B2E_BE62_D14E7F119D03"/>
      <w:bookmarkEnd w:id="89"/>
    </w:p>
    <w:p w:rsidR="00C22A6A" w:rsidRDefault="00C22A6A">
      <w:pPr>
        <w:pStyle w:val="Paragraph"/>
        <w:rPr>
          <w:color w:val="000000"/>
        </w:rPr>
      </w:pPr>
    </w:p>
    <w:p w:rsidR="00C22A6A" w:rsidRDefault="0037242A">
      <w:pPr>
        <w:pStyle w:val="Heading4"/>
        <w:rPr>
          <w:color w:val="000000"/>
        </w:rPr>
      </w:pPr>
      <w:r>
        <w:rPr>
          <w:color w:val="000000"/>
        </w:rPr>
        <w:t>UC05 Zaeviduj zdroje</w:t>
      </w:r>
    </w:p>
    <w:p w:rsidR="00C22A6A" w:rsidRDefault="0037242A">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Paragraph"/>
      </w:pPr>
      <w:r>
        <w:rPr>
          <w:rFonts w:ascii="Times New Roman" w:eastAsia="Times New Roman" w:hAnsi="Times New Roman" w:cs="Times New Roman"/>
          <w:color w:val="000000"/>
        </w:rPr>
        <w:t>Keď sa obe strany (sponzor a manažér) dohodnú na spolupráci, manažér pomocou systému zaeviduje dodané zdroje zo strany sponzora.</w:t>
      </w:r>
    </w:p>
    <w:p w:rsidR="00C22A6A" w:rsidRDefault="0037242A">
      <w:pPr>
        <w:pStyle w:val="TitleSmall"/>
      </w:pPr>
      <w:r>
        <w:t>Predpoklady</w:t>
      </w:r>
    </w:p>
    <w:p w:rsidR="00C22A6A" w:rsidRDefault="0037242A">
      <w:pPr>
        <w:pStyle w:val="Items"/>
        <w:ind w:left="720" w:hanging="720"/>
        <w:rPr>
          <w:color w:val="000000"/>
        </w:rPr>
      </w:pPr>
      <w:r>
        <w:rPr>
          <w:rFonts w:ascii="Times New Roman" w:eastAsia="Times New Roman" w:hAnsi="Times New Roman" w:cs="Times New Roman"/>
          <w:color w:val="000000"/>
        </w:rPr>
        <w:t xml:space="preserve">Prihlásenie – Manažér je prihlásený </w:t>
      </w:r>
    </w:p>
    <w:p w:rsidR="00C22A6A" w:rsidRDefault="0037242A">
      <w:pPr>
        <w:pStyle w:val="Items"/>
        <w:rPr>
          <w:color w:val="000000"/>
        </w:rPr>
      </w:pPr>
      <w:r>
        <w:rPr>
          <w:rFonts w:ascii="Times New Roman" w:eastAsia="Times New Roman" w:hAnsi="Times New Roman" w:cs="Times New Roman"/>
          <w:color w:val="000000"/>
        </w:rPr>
        <w:t>Dohoda  – Strany sa dohodli na spolupráci</w:t>
      </w:r>
    </w:p>
    <w:p w:rsidR="00C22A6A" w:rsidRDefault="0037242A">
      <w:pPr>
        <w:pStyle w:val="TitleSmall"/>
      </w:pPr>
      <w:r>
        <w:t>Dôsledky</w:t>
      </w:r>
    </w:p>
    <w:p w:rsidR="00C22A6A" w:rsidRDefault="0037242A">
      <w:pPr>
        <w:pStyle w:val="Items"/>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Zdroje – Naša spoločnosť získala na organizáciu zdroje</w:t>
      </w:r>
    </w:p>
    <w:p w:rsidR="0037242A" w:rsidRPr="0037242A" w:rsidRDefault="0037242A" w:rsidP="0037242A">
      <w:r>
        <w:br w:type="page"/>
      </w:r>
    </w:p>
    <w:p w:rsidR="00C22A6A" w:rsidRDefault="0037242A">
      <w:pPr>
        <w:pStyle w:val="Heading4"/>
        <w:rPr>
          <w:color w:val="000000"/>
        </w:rPr>
      </w:pPr>
      <w:r>
        <w:rPr>
          <w:color w:val="000000"/>
        </w:rPr>
        <w:lastRenderedPageBreak/>
        <w:t>UC16: Vyplň formulár sponzora</w:t>
      </w:r>
    </w:p>
    <w:p w:rsidR="00C22A6A" w:rsidRDefault="0037242A">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Paragraph"/>
      </w:pPr>
      <w:r>
        <w:rPr>
          <w:rFonts w:ascii="Times New Roman" w:eastAsia="Times New Roman" w:hAnsi="Times New Roman" w:cs="Times New Roman"/>
          <w:color w:val="000000"/>
        </w:rPr>
        <w:t xml:space="preserve">Sponzor má možnosť navrhnúť spoluprácu, pomocou predpripraveného formulára. Potom čo ho vyplní, je odoslaný manažérovi. </w:t>
      </w:r>
    </w:p>
    <w:p w:rsidR="00C22A6A" w:rsidRDefault="0037242A">
      <w:pPr>
        <w:pStyle w:val="TitleSmall"/>
      </w:pPr>
      <w:r>
        <w:t>Predpoklady</w:t>
      </w:r>
    </w:p>
    <w:p w:rsidR="00C22A6A" w:rsidRDefault="0037242A">
      <w:pPr>
        <w:pStyle w:val="Items"/>
        <w:ind w:left="720" w:hanging="720"/>
        <w:rPr>
          <w:color w:val="000000"/>
        </w:rPr>
      </w:pPr>
      <w:r>
        <w:rPr>
          <w:rFonts w:ascii="Times New Roman" w:eastAsia="Times New Roman" w:hAnsi="Times New Roman" w:cs="Times New Roman"/>
          <w:color w:val="000000"/>
        </w:rPr>
        <w:t>Prihlásenie  – Uživateľ musí byť prihlásený do systému pomocou konta typu "SPONZOR"</w:t>
      </w:r>
    </w:p>
    <w:p w:rsidR="00C22A6A" w:rsidRDefault="0037242A">
      <w:pPr>
        <w:pStyle w:val="TitleSmall"/>
      </w:pPr>
      <w:r>
        <w:t>Dôsledky</w:t>
      </w:r>
    </w:p>
    <w:p w:rsidR="00C22A6A" w:rsidRDefault="0037242A">
      <w:pPr>
        <w:pStyle w:val="Items"/>
        <w:rPr>
          <w:color w:val="000000"/>
        </w:rPr>
      </w:pPr>
      <w:r>
        <w:rPr>
          <w:rFonts w:ascii="Times New Roman" w:eastAsia="Times New Roman" w:hAnsi="Times New Roman" w:cs="Times New Roman"/>
          <w:color w:val="000000"/>
        </w:rPr>
        <w:t xml:space="preserve">Návrh – Vyplnený formulár o návrhu spolupráce </w:t>
      </w:r>
    </w:p>
    <w:p w:rsidR="00C22A6A" w:rsidRDefault="0037242A">
      <w:pPr>
        <w:pStyle w:val="Heading3"/>
        <w:rPr>
          <w:color w:val="000000"/>
        </w:rPr>
      </w:pPr>
      <w:r>
        <w:rPr>
          <w:color w:val="000000"/>
        </w:rPr>
        <w:t>B</w:t>
      </w:r>
      <w:bookmarkStart w:id="90" w:name="BP06_KONTROLA_STAVU_INVENTÁRA_START"/>
      <w:bookmarkStart w:id="91" w:name="BKM_08212243_E898_41B6_8528_54821F3C1AF1"/>
      <w:bookmarkEnd w:id="90"/>
      <w:bookmarkEnd w:id="91"/>
      <w:r>
        <w:rPr>
          <w:color w:val="000000"/>
        </w:rPr>
        <w:t>P06 Kontrola stavu inventára</w:t>
      </w:r>
    </w:p>
    <w:p w:rsidR="00C22A6A" w:rsidRDefault="00C22A6A">
      <w:pPr>
        <w:jc w:val="both"/>
        <w:rPr>
          <w:color w:val="000000"/>
          <w:sz w:val="20"/>
          <w:szCs w:val="20"/>
        </w:rPr>
      </w:pPr>
    </w:p>
    <w:p w:rsidR="00C22A6A" w:rsidRDefault="0037242A">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DiagramImage"/>
        <w:rPr>
          <w:color w:val="000000"/>
        </w:rPr>
      </w:pPr>
      <w:r>
        <w:rPr>
          <w:noProof/>
          <w:sz w:val="0"/>
          <w:szCs w:val="0"/>
        </w:rPr>
        <w:drawing>
          <wp:inline distT="0" distB="0" distL="0" distR="0">
            <wp:extent cx="5712460" cy="455358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pic:cNvPicPr/>
                  </pic:nvPicPr>
                  <pic:blipFill>
                    <a:blip r:embed="rId19"/>
                    <a:stretch>
                      <a:fillRect/>
                    </a:stretch>
                  </pic:blipFill>
                  <pic:spPr bwMode="auto">
                    <a:xfrm>
                      <a:off x="0" y="0"/>
                      <a:ext cx="5712460" cy="4553585"/>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BP06 Kontrola stavu inventára </w:t>
      </w:r>
      <w:bookmarkStart w:id="92" w:name="BKM_1579D646_3B30_4AEE_BF0B_318A32BE0DC0"/>
      <w:bookmarkEnd w:id="92"/>
    </w:p>
    <w:p w:rsidR="00C22A6A" w:rsidRPr="0037242A" w:rsidRDefault="0037242A" w:rsidP="0037242A">
      <w:pPr>
        <w:rPr>
          <w:color w:val="000000"/>
          <w:sz w:val="20"/>
          <w:szCs w:val="20"/>
        </w:rPr>
      </w:pPr>
      <w:r>
        <w:rPr>
          <w:color w:val="000000"/>
        </w:rPr>
        <w:br w:type="page"/>
      </w:r>
    </w:p>
    <w:p w:rsidR="00C22A6A" w:rsidRDefault="0037242A">
      <w:pPr>
        <w:pStyle w:val="Heading4"/>
        <w:rPr>
          <w:color w:val="000000"/>
        </w:rPr>
      </w:pPr>
      <w:r>
        <w:rPr>
          <w:color w:val="000000"/>
        </w:rPr>
        <w:lastRenderedPageBreak/>
        <w:t>UC14: Skontroluj stav inventára</w:t>
      </w:r>
    </w:p>
    <w:p w:rsidR="00C22A6A" w:rsidRDefault="0037242A">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Paragraph"/>
        <w:rPr>
          <w:color w:val="000000"/>
        </w:rPr>
      </w:pPr>
      <w:r>
        <w:rPr>
          <w:rFonts w:ascii="Times New Roman" w:eastAsia="Times New Roman" w:hAnsi="Times New Roman" w:cs="Times New Roman"/>
          <w:color w:val="000000"/>
        </w:rPr>
        <w:t xml:space="preserve">Ak príde požiadavka na skontrolovanie inventára od manažéra, inventarista si musí jednotlivé položky vyhľadať, a skontrolovať fyzicky ich prítomnosť. </w:t>
      </w:r>
    </w:p>
    <w:p w:rsidR="00C22A6A" w:rsidRDefault="0037242A">
      <w:pPr>
        <w:pStyle w:val="TitleSmall"/>
      </w:pPr>
      <w:r>
        <w:t>Predpoklady</w:t>
      </w:r>
    </w:p>
    <w:p w:rsidR="00C22A6A" w:rsidRDefault="0037242A">
      <w:pPr>
        <w:pStyle w:val="Items"/>
        <w:ind w:left="720" w:hanging="720"/>
        <w:rPr>
          <w:color w:val="000000"/>
        </w:rPr>
      </w:pPr>
      <w:r>
        <w:rPr>
          <w:rFonts w:ascii="Times New Roman" w:eastAsia="Times New Roman" w:hAnsi="Times New Roman" w:cs="Times New Roman"/>
          <w:color w:val="000000"/>
        </w:rPr>
        <w:t>Prihlásenie  – Používateľ je prihlásený ako inventarista</w:t>
      </w:r>
    </w:p>
    <w:p w:rsidR="00C22A6A" w:rsidRDefault="0037242A">
      <w:pPr>
        <w:pStyle w:val="Items"/>
        <w:ind w:left="720" w:hanging="720"/>
        <w:rPr>
          <w:color w:val="000000"/>
        </w:rPr>
      </w:pPr>
      <w:r>
        <w:rPr>
          <w:rFonts w:ascii="Times New Roman" w:eastAsia="Times New Roman" w:hAnsi="Times New Roman" w:cs="Times New Roman"/>
          <w:color w:val="000000"/>
        </w:rPr>
        <w:t xml:space="preserve">Obdržanie požiadavky na kontrolu – Manažér zadal požiadavku na kontrolu inventára a požiadavka bola doručená </w:t>
      </w:r>
    </w:p>
    <w:p w:rsidR="00C22A6A" w:rsidRDefault="0037242A">
      <w:pPr>
        <w:pStyle w:val="TitleSmall"/>
      </w:pPr>
      <w:r>
        <w:t>Dôsledky</w:t>
      </w:r>
    </w:p>
    <w:p w:rsidR="00C22A6A" w:rsidRDefault="0037242A">
      <w:pPr>
        <w:pStyle w:val="Items"/>
        <w:rPr>
          <w:color w:val="000000"/>
        </w:rPr>
      </w:pPr>
      <w:r>
        <w:rPr>
          <w:rFonts w:ascii="Times New Roman" w:eastAsia="Times New Roman" w:hAnsi="Times New Roman" w:cs="Times New Roman"/>
          <w:color w:val="000000"/>
        </w:rPr>
        <w:t xml:space="preserve">Stav inventára  – Správa o stave inventára </w:t>
      </w:r>
    </w:p>
    <w:p w:rsidR="00C22A6A" w:rsidRDefault="0037242A">
      <w:pPr>
        <w:pStyle w:val="TitleSmall"/>
      </w:pPr>
      <w:r>
        <w:t>Hlavný scenár</w:t>
      </w:r>
    </w:p>
    <w:p w:rsidR="00C22A6A" w:rsidRDefault="0037242A">
      <w:pPr>
        <w:pStyle w:val="Paragraph"/>
      </w:pPr>
      <w:r>
        <w:rPr>
          <w:rFonts w:ascii="Times New Roman" w:eastAsia="Times New Roman" w:hAnsi="Times New Roman" w:cs="Times New Roman"/>
          <w:color w:val="000000"/>
        </w:rPr>
        <w:t xml:space="preserve">Hlavný scenár kontrolovania stavu inventára </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C22A6A">
        <w:tc>
          <w:tcPr>
            <w:tcW w:w="9015" w:type="dxa"/>
            <w:gridSpan w:val="2"/>
            <w:tcBorders>
              <w:top w:val="nil"/>
              <w:left w:val="nil"/>
              <w:bottom w:val="nil"/>
              <w:right w:val="nil"/>
            </w:tcBorders>
            <w:tcMar>
              <w:top w:w="0" w:type="dxa"/>
              <w:left w:w="3"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Kroky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 xml:space="preserve">Inventarista vyžiada zobrazenie položiek </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 xml:space="preserve">Systém zobrazí všetky položky </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 xml:space="preserve">Inventarista zadá požiadavku na zobrazenie položiek určených na kontrolu </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zobrazí všetky položky určené na kontrolu</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5.</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 xml:space="preserve">Inventarista zadá požiadavku na vyhľadanie položky </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6.</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zobrazí položku inventára realizovanú prípadom použitia   UC17: Zobraz položky inventára</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7.</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 xml:space="preserve">Inventarista zaeviduje, že je položka v poriadku a pripravená </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8.</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skontroluje či boli skontrolované všetky položky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9.</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zobrazí správu o skontrolovaní všetkých položiek</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10.</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skontroluje či sú všetky položky v poriadku</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11.</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 xml:space="preserve">Systém zobrazí správu o kompletnosti inventára </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12.</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Prípad použitia končí</w:t>
            </w:r>
          </w:p>
        </w:tc>
      </w:tr>
    </w:tbl>
    <w:p w:rsidR="00C22A6A" w:rsidRDefault="00C22A6A">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C22A6A">
        <w:trPr>
          <w:trHeight w:val="332"/>
        </w:trPr>
        <w:tc>
          <w:tcPr>
            <w:tcW w:w="9015" w:type="dxa"/>
            <w:gridSpan w:val="3"/>
            <w:tcBorders>
              <w:top w:val="nil"/>
              <w:left w:val="nil"/>
              <w:bottom w:val="nil"/>
              <w:right w:val="nil"/>
            </w:tcBorders>
            <w:tcMar>
              <w:top w:w="0" w:type="dxa"/>
              <w:left w:w="60"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Alternatívne scenáre</w:t>
            </w:r>
          </w:p>
        </w:tc>
      </w:tr>
      <w:tr w:rsidR="00C22A6A">
        <w:trPr>
          <w:trHeight w:val="212"/>
        </w:trPr>
        <w:tc>
          <w:tcPr>
            <w:tcW w:w="1530" w:type="dxa"/>
            <w:tcBorders>
              <w:top w:val="nil"/>
              <w:left w:val="nil"/>
              <w:bottom w:val="nil"/>
              <w:right w:val="nil"/>
            </w:tcBorders>
            <w:tcMar>
              <w:top w:w="0" w:type="dxa"/>
              <w:left w:w="60" w:type="dxa"/>
              <w:bottom w:w="0" w:type="dxa"/>
              <w:right w:w="60" w:type="dxa"/>
            </w:tcMar>
          </w:tcPr>
          <w:p w:rsidR="00C22A6A" w:rsidRDefault="0037242A">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C22A6A" w:rsidRDefault="0037242A">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C22A6A" w:rsidRDefault="0037242A">
            <w:pPr>
              <w:pStyle w:val="TableTextBold"/>
              <w:rPr>
                <w:color w:val="000000"/>
              </w:rPr>
            </w:pPr>
            <w:r>
              <w:rPr>
                <w:rFonts w:ascii="Times New Roman" w:eastAsia="Times New Roman" w:hAnsi="Times New Roman" w:cs="Times New Roman"/>
                <w:color w:val="000000"/>
              </w:rPr>
              <w:t>Alternatívny scenár</w:t>
            </w:r>
          </w:p>
        </w:tc>
      </w:tr>
      <w:tr w:rsidR="00C22A6A">
        <w:tc>
          <w:tcPr>
            <w:tcW w:w="1530"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7a</w:t>
            </w:r>
          </w:p>
        </w:tc>
        <w:tc>
          <w:tcPr>
            <w:tcW w:w="1350"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8</w:t>
            </w:r>
          </w:p>
        </w:tc>
        <w:tc>
          <w:tcPr>
            <w:tcW w:w="6135"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Zaevidovanie, že položka nie je v poriadku</w:t>
            </w:r>
          </w:p>
        </w:tc>
      </w:tr>
      <w:tr w:rsidR="00C22A6A">
        <w:tc>
          <w:tcPr>
            <w:tcW w:w="1530"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9a</w:t>
            </w:r>
          </w:p>
        </w:tc>
        <w:tc>
          <w:tcPr>
            <w:tcW w:w="1350"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5</w:t>
            </w:r>
          </w:p>
        </w:tc>
        <w:tc>
          <w:tcPr>
            <w:tcW w:w="6135"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Neboli skontrolované všetky položky</w:t>
            </w:r>
          </w:p>
        </w:tc>
      </w:tr>
      <w:tr w:rsidR="00C22A6A">
        <w:tc>
          <w:tcPr>
            <w:tcW w:w="1530"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11a</w:t>
            </w:r>
          </w:p>
        </w:tc>
        <w:tc>
          <w:tcPr>
            <w:tcW w:w="1350"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12</w:t>
            </w:r>
          </w:p>
        </w:tc>
        <w:tc>
          <w:tcPr>
            <w:tcW w:w="6135"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zobrazí správu o nekompletnosti inventára</w:t>
            </w:r>
          </w:p>
        </w:tc>
      </w:tr>
    </w:tbl>
    <w:p w:rsidR="00C22A6A" w:rsidRDefault="0037242A">
      <w:pPr>
        <w:pStyle w:val="TitleSmall"/>
      </w:pPr>
      <w:r>
        <w:t>Neboli skontrolované všetky položky</w:t>
      </w:r>
    </w:p>
    <w:p w:rsidR="00C22A6A" w:rsidRDefault="0037242A">
      <w:pPr>
        <w:pStyle w:val="Paragraph"/>
      </w:pPr>
      <w:r>
        <w:rPr>
          <w:rFonts w:ascii="Times New Roman" w:eastAsia="Times New Roman" w:hAnsi="Times New Roman" w:cs="Times New Roman"/>
          <w:color w:val="000000"/>
        </w:rPr>
        <w:t>V prípade, že neboli skontrolované všetky položky zoznamu, je inventarista vyzvaný na skontrolovanie zostávajúcich položiek</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C22A6A">
        <w:tc>
          <w:tcPr>
            <w:tcW w:w="9015" w:type="dxa"/>
            <w:gridSpan w:val="2"/>
            <w:tcBorders>
              <w:top w:val="nil"/>
              <w:left w:val="nil"/>
              <w:bottom w:val="nil"/>
              <w:right w:val="nil"/>
            </w:tcBorders>
            <w:tcMar>
              <w:top w:w="0" w:type="dxa"/>
              <w:left w:w="3"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Kroky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 xml:space="preserve">Systém zobrazí správu upozorňujúcu inventaristu o nekompletnosti kontroly inventára </w:t>
            </w:r>
          </w:p>
        </w:tc>
      </w:tr>
    </w:tbl>
    <w:p w:rsidR="00C22A6A" w:rsidRDefault="0037242A">
      <w:pPr>
        <w:pStyle w:val="TitleSmall"/>
      </w:pPr>
      <w:r>
        <w:t>Zaevidovanie, že položka nie je v poriadku</w:t>
      </w:r>
    </w:p>
    <w:p w:rsidR="00C22A6A" w:rsidRDefault="0037242A">
      <w:pPr>
        <w:pStyle w:val="Paragraph"/>
      </w:pPr>
      <w:r>
        <w:rPr>
          <w:rFonts w:ascii="Times New Roman" w:eastAsia="Times New Roman" w:hAnsi="Times New Roman" w:cs="Times New Roman"/>
          <w:color w:val="000000"/>
        </w:rPr>
        <w:t xml:space="preserve">Alternatívny scenár pre prípad, že sa položka nenachádza v sklade </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C22A6A">
        <w:tc>
          <w:tcPr>
            <w:tcW w:w="9015" w:type="dxa"/>
            <w:gridSpan w:val="2"/>
            <w:tcBorders>
              <w:top w:val="nil"/>
              <w:left w:val="nil"/>
              <w:bottom w:val="nil"/>
              <w:right w:val="nil"/>
            </w:tcBorders>
            <w:tcMar>
              <w:top w:w="0" w:type="dxa"/>
              <w:left w:w="3"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Kroky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lastRenderedPageBreak/>
              <w:t>1.</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Ak sa položka fyzicky nenachádza v sklade Inventarista vyžiada zaevidovanie tejto skutočnosti</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zaeviduje, že položka chýba</w:t>
            </w:r>
          </w:p>
        </w:tc>
      </w:tr>
    </w:tbl>
    <w:p w:rsidR="00C22A6A" w:rsidRDefault="00C22A6A">
      <w:pPr>
        <w:jc w:val="both"/>
        <w:rPr>
          <w:color w:val="000000"/>
          <w:sz w:val="20"/>
          <w:szCs w:val="20"/>
        </w:rPr>
      </w:pPr>
    </w:p>
    <w:p w:rsidR="00C22A6A" w:rsidRDefault="0037242A">
      <w:pPr>
        <w:pStyle w:val="TitleSmall"/>
      </w:pPr>
      <w:r>
        <w:t>Systém zobrazí správu o nekompletnosti inventára</w:t>
      </w:r>
    </w:p>
    <w:p w:rsidR="00C22A6A" w:rsidRDefault="0037242A">
      <w:pPr>
        <w:pStyle w:val="Paragraph"/>
      </w:pPr>
      <w:r>
        <w:rPr>
          <w:rFonts w:ascii="Times New Roman" w:eastAsia="Times New Roman" w:hAnsi="Times New Roman" w:cs="Times New Roman"/>
          <w:color w:val="000000"/>
        </w:rPr>
        <w:t xml:space="preserve">V prípade, že niektorá z položiek určených na kontrolu fyzicky chýba, systém zobrazí správu o nekompletnosti inventára </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C22A6A">
        <w:tc>
          <w:tcPr>
            <w:tcW w:w="9015" w:type="dxa"/>
            <w:gridSpan w:val="2"/>
            <w:tcBorders>
              <w:top w:val="nil"/>
              <w:left w:val="nil"/>
              <w:bottom w:val="nil"/>
              <w:right w:val="nil"/>
            </w:tcBorders>
            <w:tcMar>
              <w:top w:w="0" w:type="dxa"/>
              <w:left w:w="3"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Kroky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zobrazí správu o nekompletnosti inventára</w:t>
            </w:r>
          </w:p>
        </w:tc>
      </w:tr>
    </w:tbl>
    <w:p w:rsidR="00C22A6A" w:rsidRDefault="00C22A6A">
      <w:pPr>
        <w:jc w:val="both"/>
        <w:rPr>
          <w:color w:val="000000"/>
          <w:sz w:val="20"/>
          <w:szCs w:val="20"/>
        </w:rPr>
      </w:pPr>
    </w:p>
    <w:p w:rsidR="00C22A6A" w:rsidRDefault="00891525">
      <w:pPr>
        <w:pStyle w:val="Author"/>
        <w:rPr>
          <w:color w:val="000000"/>
        </w:rPr>
      </w:pPr>
      <w:r>
        <w:rPr>
          <w:rFonts w:ascii="Times New Roman" w:eastAsia="Times New Roman" w:hAnsi="Times New Roman" w:cs="Times New Roman"/>
          <w:color w:val="000000"/>
        </w:rPr>
        <w:t>SAMUEL SAGAN</w:t>
      </w:r>
    </w:p>
    <w:p w:rsidR="00C22A6A" w:rsidRDefault="0037242A">
      <w:pPr>
        <w:pStyle w:val="DiagramImage"/>
        <w:rPr>
          <w:color w:val="000000"/>
        </w:rPr>
      </w:pPr>
      <w:r>
        <w:rPr>
          <w:noProof/>
          <w:sz w:val="0"/>
          <w:szCs w:val="0"/>
        </w:rPr>
        <w:drawing>
          <wp:inline distT="0" distB="0" distL="0" distR="0">
            <wp:extent cx="5699760" cy="272034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pic:cNvPicPr/>
                  </pic:nvPicPr>
                  <pic:blipFill>
                    <a:blip r:embed="rId20"/>
                    <a:stretch>
                      <a:fillRect/>
                    </a:stretch>
                  </pic:blipFill>
                  <pic:spPr bwMode="auto">
                    <a:xfrm>
                      <a:off x="0" y="0"/>
                      <a:ext cx="5699760" cy="2720340"/>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UC14: Skontroluj stav inventára    </w:t>
      </w:r>
      <w:bookmarkStart w:id="93" w:name="BKM_E772EE8A_B5F9_443D_ADAD_1FF5230280A0"/>
      <w:bookmarkStart w:id="94" w:name="BKM_F7E6BAB7_C86E_4170_8304_5E6E8D1A4E11"/>
      <w:bookmarkEnd w:id="93"/>
      <w:bookmarkEnd w:id="94"/>
    </w:p>
    <w:p w:rsidR="00C22A6A" w:rsidRDefault="00C22A6A">
      <w:pPr>
        <w:pStyle w:val="Paragraph"/>
        <w:rPr>
          <w:color w:val="000000"/>
        </w:rPr>
      </w:pPr>
    </w:p>
    <w:p w:rsidR="00C22A6A" w:rsidRDefault="0037242A">
      <w:pPr>
        <w:pStyle w:val="Heading4"/>
        <w:rPr>
          <w:color w:val="000000"/>
        </w:rPr>
      </w:pPr>
      <w:bookmarkStart w:id="95" w:name="BKM_02011A8D_F503_4285_8345_C635E6B292EA"/>
      <w:bookmarkEnd w:id="95"/>
      <w:r>
        <w:rPr>
          <w:color w:val="000000"/>
        </w:rPr>
        <w:t>UC17: Zobraz položky inventára</w:t>
      </w:r>
    </w:p>
    <w:p w:rsidR="00C22A6A" w:rsidRDefault="00F70898">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Paragraph"/>
      </w:pPr>
      <w:r>
        <w:rPr>
          <w:rFonts w:ascii="Times New Roman" w:eastAsia="Times New Roman" w:hAnsi="Times New Roman" w:cs="Times New Roman"/>
          <w:color w:val="000000"/>
        </w:rPr>
        <w:t>Prípad použitia pomocou, ktorého inventarista vyžiada od systému zobrazenie položky inventára</w:t>
      </w:r>
    </w:p>
    <w:p w:rsidR="00C22A6A" w:rsidRDefault="0037242A">
      <w:pPr>
        <w:pStyle w:val="TitleSmall"/>
      </w:pPr>
      <w:r>
        <w:t>Hlavný scenár</w:t>
      </w:r>
    </w:p>
    <w:p w:rsidR="00C22A6A" w:rsidRDefault="0037242A">
      <w:pPr>
        <w:pStyle w:val="Paragraph"/>
      </w:pPr>
      <w:r>
        <w:rPr>
          <w:rFonts w:ascii="Times New Roman" w:eastAsia="Times New Roman" w:hAnsi="Times New Roman" w:cs="Times New Roman"/>
          <w:color w:val="000000"/>
        </w:rPr>
        <w:t>Zobrazenie položky inventára</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C22A6A">
        <w:tc>
          <w:tcPr>
            <w:tcW w:w="9015" w:type="dxa"/>
            <w:gridSpan w:val="2"/>
            <w:tcBorders>
              <w:top w:val="nil"/>
              <w:left w:val="nil"/>
              <w:bottom w:val="nil"/>
              <w:right w:val="nil"/>
            </w:tcBorders>
            <w:tcMar>
              <w:top w:w="0" w:type="dxa"/>
              <w:left w:w="3"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Kroky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 xml:space="preserve">Inventarista vyžiada zobrazenie položky invetára </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zobrazí položku inventára</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Prípad použitia končí</w:t>
            </w:r>
          </w:p>
        </w:tc>
      </w:tr>
    </w:tbl>
    <w:p w:rsidR="00C22A6A" w:rsidRDefault="00C22A6A">
      <w:pPr>
        <w:jc w:val="both"/>
        <w:rPr>
          <w:color w:val="000000"/>
          <w:sz w:val="20"/>
          <w:szCs w:val="20"/>
        </w:rPr>
      </w:pPr>
    </w:p>
    <w:p w:rsidR="00C22A6A" w:rsidRDefault="0037242A">
      <w:pPr>
        <w:pStyle w:val="Heading3"/>
        <w:rPr>
          <w:color w:val="000000"/>
        </w:rPr>
      </w:pPr>
      <w:r>
        <w:rPr>
          <w:color w:val="000000"/>
        </w:rPr>
        <w:t>B</w:t>
      </w:r>
      <w:bookmarkStart w:id="96" w:name="BP07_KONTROLA_ÚÈASTNÍKOV_START"/>
      <w:bookmarkEnd w:id="96"/>
      <w:r>
        <w:rPr>
          <w:color w:val="000000"/>
        </w:rPr>
        <w:t>P07 Kontrola účastníkov</w:t>
      </w:r>
    </w:p>
    <w:p w:rsidR="00C22A6A" w:rsidRDefault="0037242A">
      <w:pPr>
        <w:pStyle w:val="Author"/>
        <w:rPr>
          <w:color w:val="000000"/>
        </w:rPr>
      </w:pPr>
      <w:r>
        <w:rPr>
          <w:rFonts w:ascii="Times New Roman" w:eastAsia="Times New Roman" w:hAnsi="Times New Roman" w:cs="Times New Roman"/>
          <w:color w:val="000000"/>
        </w:rPr>
        <w:t>Florián Chmelár</w:t>
      </w:r>
    </w:p>
    <w:p w:rsidR="00C22A6A" w:rsidRDefault="00C22A6A">
      <w:pPr>
        <w:jc w:val="both"/>
        <w:rPr>
          <w:color w:val="000000"/>
          <w:sz w:val="20"/>
          <w:szCs w:val="20"/>
        </w:rPr>
      </w:pPr>
    </w:p>
    <w:p w:rsidR="00C22A6A" w:rsidRDefault="0037242A">
      <w:pPr>
        <w:pStyle w:val="Author"/>
        <w:rPr>
          <w:color w:val="000000"/>
        </w:rPr>
      </w:pPr>
      <w:r>
        <w:rPr>
          <w:rFonts w:ascii="Times New Roman" w:eastAsia="Times New Roman" w:hAnsi="Times New Roman" w:cs="Times New Roman"/>
          <w:color w:val="000000"/>
        </w:rPr>
        <w:t>Florián Chmelár</w:t>
      </w:r>
    </w:p>
    <w:p w:rsidR="00C22A6A" w:rsidRDefault="0037242A">
      <w:pPr>
        <w:pStyle w:val="DiagramImage"/>
        <w:rPr>
          <w:color w:val="000000"/>
        </w:rPr>
      </w:pPr>
      <w:r>
        <w:rPr>
          <w:noProof/>
          <w:sz w:val="0"/>
          <w:szCs w:val="0"/>
        </w:rPr>
        <w:lastRenderedPageBreak/>
        <w:drawing>
          <wp:inline distT="0" distB="0" distL="0" distR="0">
            <wp:extent cx="5718810" cy="4665345"/>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pic:cNvPicPr/>
                  </pic:nvPicPr>
                  <pic:blipFill>
                    <a:blip r:embed="rId21"/>
                    <a:stretch>
                      <a:fillRect/>
                    </a:stretch>
                  </pic:blipFill>
                  <pic:spPr bwMode="auto">
                    <a:xfrm>
                      <a:off x="0" y="0"/>
                      <a:ext cx="5718810" cy="4665345"/>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BP07 Kontrola účastníkov </w:t>
      </w:r>
      <w:bookmarkStart w:id="97" w:name="BKM_0FC98E66_00E3_4603_9205_DE6BD241D189"/>
      <w:bookmarkEnd w:id="97"/>
    </w:p>
    <w:p w:rsidR="00C22A6A" w:rsidRDefault="00C22A6A">
      <w:pPr>
        <w:pStyle w:val="Paragraph"/>
        <w:rPr>
          <w:color w:val="000000"/>
        </w:rPr>
      </w:pPr>
    </w:p>
    <w:p w:rsidR="00C22A6A" w:rsidRDefault="0037242A">
      <w:pPr>
        <w:pStyle w:val="Heading4"/>
        <w:rPr>
          <w:color w:val="000000"/>
        </w:rPr>
      </w:pPr>
      <w:r>
        <w:rPr>
          <w:color w:val="000000"/>
        </w:rPr>
        <w:t>UC06: Vyhľadaj hráča v evidencií</w:t>
      </w:r>
    </w:p>
    <w:p w:rsidR="00C22A6A" w:rsidRDefault="0037242A">
      <w:pPr>
        <w:pStyle w:val="Author"/>
        <w:rPr>
          <w:color w:val="000000"/>
        </w:rPr>
      </w:pPr>
      <w:r>
        <w:rPr>
          <w:rFonts w:ascii="Times New Roman" w:eastAsia="Times New Roman" w:hAnsi="Times New Roman" w:cs="Times New Roman"/>
          <w:color w:val="000000"/>
        </w:rPr>
        <w:t>Florián Chmelár</w:t>
      </w:r>
    </w:p>
    <w:p w:rsidR="00C22A6A" w:rsidRDefault="0037242A">
      <w:pPr>
        <w:pStyle w:val="Paragraph"/>
      </w:pPr>
      <w:r>
        <w:rPr>
          <w:rFonts w:ascii="Times New Roman" w:eastAsia="Times New Roman" w:hAnsi="Times New Roman" w:cs="Times New Roman"/>
          <w:color w:val="000000"/>
        </w:rPr>
        <w:t>Potom čo usporiadateľ skontroloval identifikačný preukaz, vyhľadá hráča v databáze. Následne mu je prideľený hráčsky preukaz.</w:t>
      </w:r>
    </w:p>
    <w:p w:rsidR="00C22A6A" w:rsidRDefault="0037242A">
      <w:pPr>
        <w:pStyle w:val="TitleSmall"/>
      </w:pPr>
      <w:r>
        <w:t>Predpoklady</w:t>
      </w:r>
    </w:p>
    <w:p w:rsidR="00C22A6A" w:rsidRDefault="0037242A">
      <w:pPr>
        <w:pStyle w:val="Items"/>
        <w:ind w:left="720" w:hanging="720"/>
        <w:rPr>
          <w:color w:val="000000"/>
        </w:rPr>
      </w:pPr>
      <w:r>
        <w:rPr>
          <w:rFonts w:ascii="Times New Roman" w:eastAsia="Times New Roman" w:hAnsi="Times New Roman" w:cs="Times New Roman"/>
          <w:color w:val="000000"/>
        </w:rPr>
        <w:t xml:space="preserve">Prihlásenie – Usporiadateľ je správne prihlásený v systéme </w:t>
      </w:r>
    </w:p>
    <w:p w:rsidR="00C22A6A" w:rsidRDefault="0037242A">
      <w:pPr>
        <w:pStyle w:val="Items"/>
        <w:ind w:left="720" w:hanging="720"/>
        <w:rPr>
          <w:color w:val="000000"/>
        </w:rPr>
      </w:pPr>
      <w:r>
        <w:rPr>
          <w:rFonts w:ascii="Times New Roman" w:eastAsia="Times New Roman" w:hAnsi="Times New Roman" w:cs="Times New Roman"/>
          <w:color w:val="000000"/>
        </w:rPr>
        <w:t>Spustný systém – Systém je spustený a je zobrazený formulár na vyhľadanie hráča</w:t>
      </w:r>
    </w:p>
    <w:p w:rsidR="00C22A6A" w:rsidRDefault="0037242A">
      <w:pPr>
        <w:pStyle w:val="TitleSmall"/>
      </w:pPr>
      <w:r>
        <w:t>Dôsledky</w:t>
      </w:r>
    </w:p>
    <w:p w:rsidR="00C22A6A" w:rsidRDefault="0037242A">
      <w:pPr>
        <w:pStyle w:val="Items"/>
        <w:ind w:left="720" w:hanging="720"/>
        <w:rPr>
          <w:color w:val="000000"/>
        </w:rPr>
      </w:pPr>
      <w:r>
        <w:rPr>
          <w:rFonts w:ascii="Times New Roman" w:eastAsia="Times New Roman" w:hAnsi="Times New Roman" w:cs="Times New Roman"/>
          <w:color w:val="000000"/>
        </w:rPr>
        <w:t xml:space="preserve">Pripravenie údajov na tlač  – Výstupom je pripravený identifikačný preukaz na tlač </w:t>
      </w:r>
    </w:p>
    <w:p w:rsidR="00C22A6A" w:rsidRDefault="0037242A">
      <w:pPr>
        <w:pStyle w:val="TitleSmall"/>
      </w:pPr>
      <w:r>
        <w:t>Body rozšírenia</w:t>
      </w:r>
    </w:p>
    <w:p w:rsidR="00C22A6A" w:rsidRDefault="0037242A">
      <w:pPr>
        <w:pStyle w:val="Items"/>
        <w:rPr>
          <w:color w:val="000000"/>
        </w:rPr>
      </w:pPr>
      <w:r>
        <w:rPr>
          <w:rFonts w:ascii="Times New Roman" w:eastAsia="Times New Roman" w:hAnsi="Times New Roman" w:cs="Times New Roman"/>
          <w:color w:val="000000"/>
        </w:rPr>
        <w:t>Zobrazenie okna</w:t>
      </w:r>
    </w:p>
    <w:p w:rsidR="00C22A6A" w:rsidRDefault="0037242A">
      <w:pPr>
        <w:pStyle w:val="TitleSmall"/>
      </w:pPr>
      <w:r>
        <w:t xml:space="preserve">Hlavný scenár </w:t>
      </w:r>
    </w:p>
    <w:p w:rsidR="00C22A6A" w:rsidRDefault="0037242A">
      <w:pPr>
        <w:pStyle w:val="Paragraph"/>
      </w:pPr>
      <w:r>
        <w:rPr>
          <w:rFonts w:ascii="Times New Roman" w:eastAsia="Times New Roman" w:hAnsi="Times New Roman" w:cs="Times New Roman"/>
          <w:color w:val="000000"/>
        </w:rPr>
        <w:t xml:space="preserve">Hlavný scenár vyhľadania hráča v evidencii </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C22A6A">
        <w:tc>
          <w:tcPr>
            <w:tcW w:w="9015" w:type="dxa"/>
            <w:gridSpan w:val="2"/>
            <w:tcBorders>
              <w:top w:val="nil"/>
              <w:left w:val="nil"/>
              <w:bottom w:val="nil"/>
              <w:right w:val="nil"/>
            </w:tcBorders>
            <w:tcMar>
              <w:top w:w="0" w:type="dxa"/>
              <w:left w:w="3"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lastRenderedPageBreak/>
              <w:t>Kroky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Usporiadateľ vyhľadá hráča podľa predloženého preukazu totožnosti</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zobrazí údaje o hráčovi[Zobrazenie okna]</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Usporiadateľ zaznačí prítomnosť hráča</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zaeviduje prítomnosť hráča</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5.</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Usporiadateľ vyžiada tlač preukazu</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6.</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vytlačí preukaz</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7.</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Prípad použitia končí</w:t>
            </w:r>
          </w:p>
        </w:tc>
      </w:tr>
    </w:tbl>
    <w:p w:rsidR="00C22A6A" w:rsidRDefault="00C22A6A">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C22A6A">
        <w:trPr>
          <w:trHeight w:val="332"/>
        </w:trPr>
        <w:tc>
          <w:tcPr>
            <w:tcW w:w="9015" w:type="dxa"/>
            <w:gridSpan w:val="3"/>
            <w:tcBorders>
              <w:top w:val="nil"/>
              <w:left w:val="nil"/>
              <w:bottom w:val="nil"/>
              <w:right w:val="nil"/>
            </w:tcBorders>
            <w:tcMar>
              <w:top w:w="0" w:type="dxa"/>
              <w:left w:w="60"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Alternatívne scenáre</w:t>
            </w:r>
          </w:p>
        </w:tc>
      </w:tr>
      <w:tr w:rsidR="00C22A6A">
        <w:trPr>
          <w:trHeight w:val="212"/>
        </w:trPr>
        <w:tc>
          <w:tcPr>
            <w:tcW w:w="1530" w:type="dxa"/>
            <w:tcBorders>
              <w:top w:val="nil"/>
              <w:left w:val="nil"/>
              <w:bottom w:val="nil"/>
              <w:right w:val="nil"/>
            </w:tcBorders>
            <w:tcMar>
              <w:top w:w="0" w:type="dxa"/>
              <w:left w:w="60" w:type="dxa"/>
              <w:bottom w:w="0" w:type="dxa"/>
              <w:right w:w="60" w:type="dxa"/>
            </w:tcMar>
          </w:tcPr>
          <w:p w:rsidR="00C22A6A" w:rsidRDefault="0037242A">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C22A6A" w:rsidRDefault="0037242A">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C22A6A" w:rsidRDefault="0037242A">
            <w:pPr>
              <w:pStyle w:val="TableTextBold"/>
              <w:rPr>
                <w:color w:val="000000"/>
              </w:rPr>
            </w:pPr>
            <w:r>
              <w:rPr>
                <w:rFonts w:ascii="Times New Roman" w:eastAsia="Times New Roman" w:hAnsi="Times New Roman" w:cs="Times New Roman"/>
                <w:color w:val="000000"/>
              </w:rPr>
              <w:t>Alternatívny scenár</w:t>
            </w:r>
          </w:p>
        </w:tc>
      </w:tr>
      <w:tr w:rsidR="00C22A6A">
        <w:tc>
          <w:tcPr>
            <w:tcW w:w="1530"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2a</w:t>
            </w:r>
          </w:p>
        </w:tc>
        <w:tc>
          <w:tcPr>
            <w:tcW w:w="1350"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3</w:t>
            </w:r>
          </w:p>
        </w:tc>
        <w:tc>
          <w:tcPr>
            <w:tcW w:w="6135"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Hráč nebol nájdený</w:t>
            </w:r>
          </w:p>
        </w:tc>
      </w:tr>
      <w:tr w:rsidR="00C22A6A">
        <w:tc>
          <w:tcPr>
            <w:tcW w:w="1530"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6a</w:t>
            </w:r>
          </w:p>
        </w:tc>
        <w:tc>
          <w:tcPr>
            <w:tcW w:w="1350"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3</w:t>
            </w:r>
          </w:p>
        </w:tc>
        <w:tc>
          <w:tcPr>
            <w:tcW w:w="6135"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Usporiadateľ neuložil stav</w:t>
            </w:r>
          </w:p>
        </w:tc>
      </w:tr>
    </w:tbl>
    <w:p w:rsidR="00C22A6A" w:rsidRDefault="0037242A">
      <w:pPr>
        <w:pStyle w:val="TitleSmall"/>
      </w:pPr>
      <w:r>
        <w:t>Hráč nebol nájdený</w:t>
      </w:r>
    </w:p>
    <w:p w:rsidR="00C22A6A" w:rsidRDefault="0037242A">
      <w:pPr>
        <w:pStyle w:val="Paragraph"/>
      </w:pPr>
      <w:r>
        <w:rPr>
          <w:rFonts w:ascii="Times New Roman" w:eastAsia="Times New Roman" w:hAnsi="Times New Roman" w:cs="Times New Roman"/>
          <w:color w:val="000000"/>
        </w:rPr>
        <w:t xml:space="preserve">V prípade, že systém nenájde hráča, zobrazí informačné okno o tejto udalosti </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C22A6A">
        <w:tc>
          <w:tcPr>
            <w:tcW w:w="9015" w:type="dxa"/>
            <w:gridSpan w:val="2"/>
            <w:tcBorders>
              <w:top w:val="nil"/>
              <w:left w:val="nil"/>
              <w:bottom w:val="nil"/>
              <w:right w:val="nil"/>
            </w:tcBorders>
            <w:tcMar>
              <w:top w:w="0" w:type="dxa"/>
              <w:left w:w="3"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Kroky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Ak nebol nájdený hráč, systém zobrazí informáciu o tejto skutočnosti</w:t>
            </w:r>
          </w:p>
        </w:tc>
      </w:tr>
    </w:tbl>
    <w:p w:rsidR="00C22A6A" w:rsidRDefault="00C22A6A">
      <w:pPr>
        <w:jc w:val="both"/>
        <w:rPr>
          <w:color w:val="000000"/>
          <w:sz w:val="20"/>
          <w:szCs w:val="20"/>
        </w:rPr>
      </w:pPr>
    </w:p>
    <w:p w:rsidR="00C22A6A" w:rsidRDefault="0037242A">
      <w:pPr>
        <w:pStyle w:val="TitleSmall"/>
      </w:pPr>
      <w:r>
        <w:t>Usporiadateľ neuložil stav</w:t>
      </w:r>
    </w:p>
    <w:p w:rsidR="00C22A6A" w:rsidRDefault="0037242A">
      <w:pPr>
        <w:pStyle w:val="Paragraph"/>
      </w:pPr>
      <w:r>
        <w:rPr>
          <w:rFonts w:ascii="Times New Roman" w:eastAsia="Times New Roman" w:hAnsi="Times New Roman" w:cs="Times New Roman"/>
          <w:color w:val="000000"/>
        </w:rPr>
        <w:t xml:space="preserve">Ak usporiadateľ riadne nezaznačil prítomnosť hráča alebo neuložil stav, systém ho vyzve na uloženie </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C22A6A">
        <w:tc>
          <w:tcPr>
            <w:tcW w:w="9015" w:type="dxa"/>
            <w:gridSpan w:val="2"/>
            <w:tcBorders>
              <w:top w:val="nil"/>
              <w:left w:val="nil"/>
              <w:bottom w:val="nil"/>
              <w:right w:val="nil"/>
            </w:tcBorders>
            <w:tcMar>
              <w:top w:w="0" w:type="dxa"/>
              <w:left w:w="3"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Kroky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Ak, usporiadateľ neuložil stav systém ho na to vyzve</w:t>
            </w:r>
          </w:p>
        </w:tc>
      </w:tr>
    </w:tbl>
    <w:p w:rsidR="00C22A6A" w:rsidRDefault="00C22A6A">
      <w:pPr>
        <w:jc w:val="both"/>
        <w:rPr>
          <w:color w:val="000000"/>
          <w:sz w:val="20"/>
          <w:szCs w:val="20"/>
        </w:rPr>
      </w:pPr>
    </w:p>
    <w:p w:rsidR="00C22A6A" w:rsidRDefault="00891525">
      <w:pPr>
        <w:pStyle w:val="Author"/>
        <w:rPr>
          <w:color w:val="000000"/>
        </w:rPr>
      </w:pPr>
      <w:r>
        <w:rPr>
          <w:rFonts w:ascii="Times New Roman" w:eastAsia="Times New Roman" w:hAnsi="Times New Roman" w:cs="Times New Roman"/>
          <w:color w:val="000000"/>
        </w:rPr>
        <w:t>SAMUEL SAGAN</w:t>
      </w:r>
    </w:p>
    <w:p w:rsidR="00C22A6A" w:rsidRDefault="0037242A">
      <w:pPr>
        <w:pStyle w:val="DiagramImage"/>
        <w:rPr>
          <w:color w:val="000000"/>
        </w:rPr>
      </w:pPr>
      <w:r>
        <w:rPr>
          <w:noProof/>
          <w:sz w:val="0"/>
          <w:szCs w:val="0"/>
        </w:rPr>
        <w:drawing>
          <wp:inline distT="0" distB="0" distL="0" distR="0">
            <wp:extent cx="5751830" cy="2351405"/>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pic:cNvPicPr/>
                  </pic:nvPicPr>
                  <pic:blipFill>
                    <a:blip r:embed="rId22"/>
                    <a:stretch>
                      <a:fillRect/>
                    </a:stretch>
                  </pic:blipFill>
                  <pic:spPr bwMode="auto">
                    <a:xfrm>
                      <a:off x="0" y="0"/>
                      <a:ext cx="5751830" cy="2351405"/>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UC06: Vyhľadaj hráča v evidencií    </w:t>
      </w:r>
      <w:bookmarkStart w:id="98" w:name="BKM_8AAF5EED_A142_47E3_96B7_CD38CF721916"/>
      <w:bookmarkStart w:id="99" w:name="BKM_A0016465_3BF1_4C35_B12E_701C0E193344"/>
      <w:bookmarkEnd w:id="98"/>
      <w:bookmarkEnd w:id="99"/>
    </w:p>
    <w:p w:rsidR="00C22A6A" w:rsidRDefault="00C22A6A">
      <w:pPr>
        <w:pStyle w:val="Paragraph"/>
        <w:rPr>
          <w:color w:val="000000"/>
        </w:rPr>
      </w:pPr>
    </w:p>
    <w:p w:rsidR="00C22A6A" w:rsidRDefault="0037242A">
      <w:pPr>
        <w:pStyle w:val="Heading4"/>
        <w:rPr>
          <w:color w:val="000000"/>
        </w:rPr>
      </w:pPr>
      <w:r>
        <w:rPr>
          <w:color w:val="000000"/>
        </w:rPr>
        <w:t>UC07: Zobraz voľné miesta</w:t>
      </w:r>
    </w:p>
    <w:p w:rsidR="00C22A6A" w:rsidRDefault="00F70898">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Paragraph"/>
      </w:pPr>
      <w:r>
        <w:rPr>
          <w:rFonts w:ascii="Times New Roman" w:eastAsia="Times New Roman" w:hAnsi="Times New Roman" w:cs="Times New Roman"/>
          <w:color w:val="000000"/>
        </w:rPr>
        <w:t xml:space="preserve">V prípade, že hráč nie je v evidencii prihlásených účastníkov na turnaj, usporiadateľ zadá do systému požiadavku na zobrazenie voľných miest, ak sú ešte voľné miesta </w:t>
      </w:r>
    </w:p>
    <w:p w:rsidR="00C22A6A" w:rsidRDefault="0037242A">
      <w:pPr>
        <w:pStyle w:val="TitleSmall"/>
      </w:pPr>
      <w:r>
        <w:lastRenderedPageBreak/>
        <w:t>Body rozšírenia</w:t>
      </w:r>
    </w:p>
    <w:p w:rsidR="00C22A6A" w:rsidRDefault="0037242A">
      <w:pPr>
        <w:pStyle w:val="Items"/>
        <w:rPr>
          <w:color w:val="000000"/>
        </w:rPr>
      </w:pPr>
      <w:r>
        <w:rPr>
          <w:rFonts w:ascii="Times New Roman" w:eastAsia="Times New Roman" w:hAnsi="Times New Roman" w:cs="Times New Roman"/>
          <w:color w:val="000000"/>
        </w:rPr>
        <w:t>Povolenie účasti</w:t>
      </w:r>
    </w:p>
    <w:p w:rsidR="00C22A6A" w:rsidRDefault="0037242A">
      <w:pPr>
        <w:pStyle w:val="TitleSmall"/>
      </w:pPr>
      <w:r>
        <w:t>Zobraz voľné miesta</w:t>
      </w:r>
    </w:p>
    <w:p w:rsidR="00C22A6A" w:rsidRDefault="0037242A">
      <w:pPr>
        <w:pStyle w:val="Paragraph"/>
      </w:pPr>
      <w:r>
        <w:rPr>
          <w:rFonts w:ascii="Times New Roman" w:eastAsia="Times New Roman" w:hAnsi="Times New Roman" w:cs="Times New Roman"/>
          <w:color w:val="000000"/>
        </w:rPr>
        <w:t xml:space="preserve">Alternatívny scenár pre prípad, že hráč nebol vopred prihlásený na turnaj. Systém zobrazí voľné miesta </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C22A6A">
        <w:tc>
          <w:tcPr>
            <w:tcW w:w="9015" w:type="dxa"/>
            <w:gridSpan w:val="2"/>
            <w:tcBorders>
              <w:top w:val="nil"/>
              <w:left w:val="nil"/>
              <w:bottom w:val="nil"/>
              <w:right w:val="nil"/>
            </w:tcBorders>
            <w:tcMar>
              <w:top w:w="0" w:type="dxa"/>
              <w:left w:w="3"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Kroky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AK hráč nie je v evidencii, usporiadateľ vyžiada zobrazenie voľných miest na turnaji</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zobrazí voľné miesta</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Usporiadateľ rozhodne o účasti hráča [povolenie účasti]</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 xml:space="preserve">Usporiadateľ zatvorí okno </w:t>
            </w:r>
          </w:p>
        </w:tc>
      </w:tr>
    </w:tbl>
    <w:p w:rsidR="00C22A6A" w:rsidRDefault="00C22A6A">
      <w:pPr>
        <w:jc w:val="both"/>
        <w:rPr>
          <w:color w:val="000000"/>
          <w:sz w:val="20"/>
          <w:szCs w:val="20"/>
        </w:rPr>
      </w:pPr>
    </w:p>
    <w:p w:rsidR="00C22A6A" w:rsidRDefault="00891525">
      <w:pPr>
        <w:pStyle w:val="Author"/>
        <w:rPr>
          <w:color w:val="000000"/>
        </w:rPr>
      </w:pPr>
      <w:r>
        <w:rPr>
          <w:rFonts w:ascii="Times New Roman" w:eastAsia="Times New Roman" w:hAnsi="Times New Roman" w:cs="Times New Roman"/>
          <w:color w:val="000000"/>
        </w:rPr>
        <w:t>SAMUEL SAGAN</w:t>
      </w:r>
    </w:p>
    <w:p w:rsidR="00C22A6A" w:rsidRDefault="0037242A">
      <w:pPr>
        <w:pStyle w:val="DiagramImage"/>
        <w:rPr>
          <w:color w:val="000000"/>
        </w:rPr>
      </w:pPr>
      <w:r>
        <w:rPr>
          <w:noProof/>
          <w:sz w:val="0"/>
          <w:szCs w:val="0"/>
        </w:rPr>
        <w:drawing>
          <wp:inline distT="0" distB="0" distL="0" distR="0">
            <wp:extent cx="1905000" cy="295656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pic:cNvPicPr/>
                  </pic:nvPicPr>
                  <pic:blipFill>
                    <a:blip r:embed="rId23"/>
                    <a:stretch>
                      <a:fillRect/>
                    </a:stretch>
                  </pic:blipFill>
                  <pic:spPr bwMode="auto">
                    <a:xfrm>
                      <a:off x="0" y="0"/>
                      <a:ext cx="1905000" cy="2956560"/>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UC07: Zobraz voľné miesta    </w:t>
      </w:r>
      <w:bookmarkStart w:id="100" w:name="BKM_8509497D_2AB6_41B0_AA9E_3625932E0068"/>
      <w:bookmarkStart w:id="101" w:name="BKM_9BAA2DCA_62B8_4859_8AE4_9CE94614ADB1"/>
      <w:bookmarkEnd w:id="100"/>
      <w:bookmarkEnd w:id="101"/>
    </w:p>
    <w:p w:rsidR="00C22A6A" w:rsidRDefault="00C22A6A">
      <w:pPr>
        <w:pStyle w:val="Paragraph"/>
        <w:rPr>
          <w:color w:val="000000"/>
        </w:rPr>
      </w:pPr>
    </w:p>
    <w:p w:rsidR="00C22A6A" w:rsidRDefault="0037242A">
      <w:pPr>
        <w:pStyle w:val="Heading4"/>
        <w:rPr>
          <w:color w:val="000000"/>
        </w:rPr>
      </w:pPr>
      <w:r>
        <w:rPr>
          <w:color w:val="000000"/>
        </w:rPr>
        <w:t>UC08: Zaeviduj hráča</w:t>
      </w:r>
    </w:p>
    <w:p w:rsidR="00C22A6A" w:rsidRDefault="00F70898">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Paragraph"/>
      </w:pPr>
      <w:r>
        <w:rPr>
          <w:rFonts w:ascii="Times New Roman" w:eastAsia="Times New Roman" w:hAnsi="Times New Roman" w:cs="Times New Roman"/>
          <w:color w:val="000000"/>
        </w:rPr>
        <w:t>Ak je na turnaji voľné miesto, usporiadateľ zadá údaje hráča do evidencie. Tieto údaje následne systém ulooží.</w:t>
      </w:r>
    </w:p>
    <w:p w:rsidR="00C22A6A" w:rsidRDefault="0037242A">
      <w:pPr>
        <w:pStyle w:val="TitleSmall"/>
      </w:pPr>
      <w:r>
        <w:t>Evidencia nového hráča</w:t>
      </w:r>
    </w:p>
    <w:p w:rsidR="00C22A6A" w:rsidRDefault="0037242A">
      <w:pPr>
        <w:pStyle w:val="Paragraph"/>
      </w:pPr>
      <w:r>
        <w:rPr>
          <w:rFonts w:ascii="Times New Roman" w:eastAsia="Times New Roman" w:hAnsi="Times New Roman" w:cs="Times New Roman"/>
          <w:color w:val="000000"/>
        </w:rPr>
        <w:t xml:space="preserve">AK existujú na turnaji ešte voľné miesta, usporiadateľ vloží údaje hráča do evidencie </w:t>
      </w: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C22A6A">
        <w:tc>
          <w:tcPr>
            <w:tcW w:w="9015" w:type="dxa"/>
            <w:gridSpan w:val="2"/>
            <w:tcBorders>
              <w:top w:val="nil"/>
              <w:left w:val="nil"/>
              <w:bottom w:val="nil"/>
              <w:right w:val="nil"/>
            </w:tcBorders>
            <w:tcMar>
              <w:top w:w="0" w:type="dxa"/>
              <w:left w:w="3"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Kroky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 xml:space="preserve">Ak, sú voľné miesta usporiadateľ vyžiada evidenciu hráča </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zobrazí okno, do ktorého môže usporiadateľ zadať údaje</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Usporiadateľ zadá údaje a vyžiada uloženie</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zaeviduje prítomnosť hráča</w:t>
            </w:r>
          </w:p>
        </w:tc>
      </w:tr>
    </w:tbl>
    <w:p w:rsidR="00C22A6A" w:rsidRDefault="00C22A6A">
      <w:pPr>
        <w:jc w:val="both"/>
        <w:rPr>
          <w:color w:val="000000"/>
          <w:sz w:val="20"/>
          <w:szCs w:val="20"/>
        </w:rPr>
      </w:pPr>
    </w:p>
    <w:p w:rsidR="00F70898" w:rsidRDefault="00F70898">
      <w:pPr>
        <w:pStyle w:val="Author"/>
        <w:rPr>
          <w:rFonts w:ascii="Times New Roman" w:eastAsia="Times New Roman" w:hAnsi="Times New Roman" w:cs="Times New Roman"/>
          <w:color w:val="000000"/>
        </w:rPr>
      </w:pPr>
    </w:p>
    <w:p w:rsidR="00F70898" w:rsidRDefault="00F70898">
      <w:pPr>
        <w:pStyle w:val="Author"/>
        <w:rPr>
          <w:rFonts w:ascii="Times New Roman" w:eastAsia="Times New Roman" w:hAnsi="Times New Roman" w:cs="Times New Roman"/>
          <w:color w:val="000000"/>
        </w:rPr>
      </w:pPr>
    </w:p>
    <w:p w:rsidR="00C22A6A" w:rsidRDefault="00891525">
      <w:pPr>
        <w:pStyle w:val="Author"/>
        <w:rPr>
          <w:color w:val="000000"/>
        </w:rPr>
      </w:pPr>
      <w:r>
        <w:rPr>
          <w:rFonts w:ascii="Times New Roman" w:eastAsia="Times New Roman" w:hAnsi="Times New Roman" w:cs="Times New Roman"/>
          <w:color w:val="000000"/>
        </w:rPr>
        <w:t>SAMUEL SAGAN</w:t>
      </w:r>
    </w:p>
    <w:p w:rsidR="00C22A6A" w:rsidRDefault="0037242A">
      <w:pPr>
        <w:pStyle w:val="DiagramImage"/>
        <w:rPr>
          <w:color w:val="000000"/>
        </w:rPr>
      </w:pPr>
      <w:r>
        <w:rPr>
          <w:noProof/>
          <w:sz w:val="0"/>
          <w:szCs w:val="0"/>
        </w:rPr>
        <w:drawing>
          <wp:inline distT="0" distB="0" distL="0" distR="0">
            <wp:extent cx="2004060" cy="238506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pic:cNvPicPr/>
                  </pic:nvPicPr>
                  <pic:blipFill>
                    <a:blip r:embed="rId24"/>
                    <a:stretch>
                      <a:fillRect/>
                    </a:stretch>
                  </pic:blipFill>
                  <pic:spPr bwMode="auto">
                    <a:xfrm>
                      <a:off x="0" y="0"/>
                      <a:ext cx="2004060" cy="2385060"/>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UC08: Zaeviduj hráča    </w:t>
      </w:r>
      <w:r>
        <w:rPr>
          <w:rStyle w:val="SSBookmark"/>
        </w:rPr>
        <w:t xml:space="preserve">  </w:t>
      </w:r>
      <w:bookmarkStart w:id="102" w:name="BKM_5A2B722D_02B4_4B2B_B3DE_94EA97A88306"/>
      <w:bookmarkStart w:id="103" w:name="BKM_5B398FF1_E040_4FA7_9E43_1732D383061D"/>
      <w:bookmarkStart w:id="104" w:name="BP07_KONTROLA_ÚÈASTNÍKOV_END"/>
      <w:bookmarkStart w:id="105" w:name="BKM_0282465B_1ADB_4B5B_901B_82195B8A5980"/>
      <w:bookmarkEnd w:id="102"/>
      <w:bookmarkEnd w:id="103"/>
      <w:bookmarkEnd w:id="104"/>
      <w:bookmarkEnd w:id="105"/>
    </w:p>
    <w:p w:rsidR="00F70898" w:rsidRDefault="00F70898">
      <w:pPr>
        <w:rPr>
          <w:color w:val="000000"/>
          <w:sz w:val="20"/>
          <w:szCs w:val="20"/>
        </w:rPr>
      </w:pPr>
      <w:r>
        <w:rPr>
          <w:color w:val="000000"/>
        </w:rPr>
        <w:br w:type="page"/>
      </w:r>
    </w:p>
    <w:p w:rsidR="00C22A6A" w:rsidRDefault="00C22A6A">
      <w:pPr>
        <w:pStyle w:val="Paragraph"/>
        <w:rPr>
          <w:color w:val="000000"/>
        </w:rPr>
      </w:pPr>
    </w:p>
    <w:p w:rsidR="00C22A6A" w:rsidRDefault="0037242A">
      <w:pPr>
        <w:pStyle w:val="Heading3"/>
        <w:rPr>
          <w:color w:val="000000"/>
        </w:rPr>
      </w:pPr>
      <w:r>
        <w:rPr>
          <w:color w:val="000000"/>
        </w:rPr>
        <w:t>B</w:t>
      </w:r>
      <w:bookmarkStart w:id="106" w:name="BP11_ODOHRATIE_ZÁPASU_START"/>
      <w:bookmarkEnd w:id="106"/>
      <w:r>
        <w:rPr>
          <w:color w:val="000000"/>
        </w:rPr>
        <w:t>P11 Odohratie zápasu</w:t>
      </w:r>
    </w:p>
    <w:p w:rsidR="00C22A6A" w:rsidRDefault="00C22A6A">
      <w:pPr>
        <w:jc w:val="both"/>
        <w:rPr>
          <w:color w:val="000000"/>
          <w:sz w:val="20"/>
          <w:szCs w:val="20"/>
        </w:rPr>
      </w:pPr>
    </w:p>
    <w:p w:rsidR="00C22A6A" w:rsidRDefault="00F70898">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DiagramImage"/>
        <w:rPr>
          <w:color w:val="000000"/>
        </w:rPr>
      </w:pPr>
      <w:r>
        <w:rPr>
          <w:noProof/>
          <w:sz w:val="0"/>
          <w:szCs w:val="0"/>
        </w:rPr>
        <w:drawing>
          <wp:inline distT="0" distB="0" distL="0" distR="0">
            <wp:extent cx="5738495" cy="6632575"/>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pic:cNvPicPr/>
                  </pic:nvPicPr>
                  <pic:blipFill>
                    <a:blip r:embed="rId25"/>
                    <a:stretch>
                      <a:fillRect/>
                    </a:stretch>
                  </pic:blipFill>
                  <pic:spPr bwMode="auto">
                    <a:xfrm>
                      <a:off x="0" y="0"/>
                      <a:ext cx="5738495" cy="6632575"/>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BP11 Odohratie zápasu </w:t>
      </w:r>
      <w:bookmarkStart w:id="107" w:name="BKM_63BB2FAF_0E50_41F1_A2ED_90AE047F7A29"/>
      <w:bookmarkEnd w:id="107"/>
    </w:p>
    <w:p w:rsidR="00C22A6A" w:rsidRPr="00F70898" w:rsidRDefault="00F70898" w:rsidP="00F70898">
      <w:pPr>
        <w:rPr>
          <w:color w:val="000000"/>
          <w:sz w:val="20"/>
          <w:szCs w:val="20"/>
        </w:rPr>
      </w:pPr>
      <w:r>
        <w:rPr>
          <w:color w:val="000000"/>
        </w:rPr>
        <w:br w:type="page"/>
      </w:r>
    </w:p>
    <w:p w:rsidR="00C22A6A" w:rsidRDefault="0037242A">
      <w:pPr>
        <w:pStyle w:val="Heading4"/>
        <w:rPr>
          <w:color w:val="000000"/>
        </w:rPr>
      </w:pPr>
      <w:r>
        <w:rPr>
          <w:color w:val="000000"/>
        </w:rPr>
        <w:lastRenderedPageBreak/>
        <w:t>UC09: Zvoľ miesto pre hráča</w:t>
      </w:r>
    </w:p>
    <w:p w:rsidR="00C22A6A" w:rsidRDefault="00F70898">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Paragraph"/>
      </w:pPr>
      <w:r>
        <w:rPr>
          <w:rFonts w:ascii="Times New Roman" w:eastAsia="Times New Roman" w:hAnsi="Times New Roman" w:cs="Times New Roman"/>
          <w:color w:val="000000"/>
        </w:rPr>
        <w:t>Výber miesta pre hráča. V príapde, že hráč nevie kde je jeho herné miesto, je mu zvolené usporiadateľom.</w:t>
      </w:r>
    </w:p>
    <w:p w:rsidR="00C22A6A" w:rsidRDefault="0037242A">
      <w:pPr>
        <w:pStyle w:val="TitleSmall"/>
      </w:pPr>
      <w:r>
        <w:t>Predpoklady</w:t>
      </w:r>
    </w:p>
    <w:p w:rsidR="00C22A6A" w:rsidRDefault="0037242A">
      <w:pPr>
        <w:pStyle w:val="Items"/>
        <w:ind w:left="720" w:hanging="720"/>
        <w:rPr>
          <w:color w:val="000000"/>
        </w:rPr>
      </w:pPr>
      <w:r>
        <w:rPr>
          <w:rFonts w:ascii="Times New Roman" w:eastAsia="Times New Roman" w:hAnsi="Times New Roman" w:cs="Times New Roman"/>
          <w:color w:val="000000"/>
        </w:rPr>
        <w:t>Prihlásenie – Usporiadateľ je prihlásený do systému</w:t>
      </w:r>
    </w:p>
    <w:p w:rsidR="00C22A6A" w:rsidRDefault="0037242A">
      <w:pPr>
        <w:pStyle w:val="TitleSmall"/>
      </w:pPr>
      <w:r>
        <w:t>Dôsledky</w:t>
      </w:r>
    </w:p>
    <w:p w:rsidR="00C22A6A" w:rsidRDefault="0037242A">
      <w:pPr>
        <w:pStyle w:val="Items"/>
        <w:ind w:left="720" w:hanging="720"/>
        <w:rPr>
          <w:color w:val="000000"/>
        </w:rPr>
      </w:pPr>
      <w:r>
        <w:rPr>
          <w:rFonts w:ascii="Times New Roman" w:eastAsia="Times New Roman" w:hAnsi="Times New Roman" w:cs="Times New Roman"/>
          <w:color w:val="000000"/>
        </w:rPr>
        <w:t>Miesto – Hráč vie kde je jeho miesto</w:t>
      </w:r>
    </w:p>
    <w:p w:rsidR="00C22A6A" w:rsidRDefault="0037242A">
      <w:pPr>
        <w:pStyle w:val="Heading4"/>
        <w:rPr>
          <w:color w:val="000000"/>
        </w:rPr>
      </w:pPr>
      <w:r>
        <w:rPr>
          <w:color w:val="000000"/>
        </w:rPr>
        <w:t>UC10: Notifikuj hráča</w:t>
      </w:r>
    </w:p>
    <w:p w:rsidR="00C22A6A" w:rsidRDefault="00F70898">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Paragraph"/>
      </w:pPr>
      <w:r>
        <w:rPr>
          <w:rFonts w:ascii="Times New Roman" w:eastAsia="Times New Roman" w:hAnsi="Times New Roman" w:cs="Times New Roman"/>
          <w:color w:val="000000"/>
        </w:rPr>
        <w:t xml:space="preserve">V istom čase pred zápasom je hráč upozornený o začiatku konania hry. Tento čas je určený na presun a prípravu pred zápasom. </w:t>
      </w:r>
    </w:p>
    <w:p w:rsidR="00C22A6A" w:rsidRDefault="0037242A">
      <w:pPr>
        <w:pStyle w:val="TitleSmall"/>
      </w:pPr>
      <w:r>
        <w:t>Predpoklady</w:t>
      </w:r>
    </w:p>
    <w:p w:rsidR="00C22A6A" w:rsidRDefault="0037242A">
      <w:pPr>
        <w:pStyle w:val="Items"/>
        <w:ind w:left="720" w:hanging="720"/>
        <w:rPr>
          <w:color w:val="000000"/>
        </w:rPr>
      </w:pPr>
      <w:r>
        <w:rPr>
          <w:rFonts w:ascii="Times New Roman" w:eastAsia="Times New Roman" w:hAnsi="Times New Roman" w:cs="Times New Roman"/>
          <w:color w:val="000000"/>
        </w:rPr>
        <w:t>Prítomnosť  – Hráč je prítomný na turnaji</w:t>
      </w:r>
    </w:p>
    <w:p w:rsidR="00C22A6A" w:rsidRDefault="0037242A">
      <w:pPr>
        <w:pStyle w:val="TitleSmall"/>
      </w:pPr>
      <w:r>
        <w:t>Dôsledky</w:t>
      </w:r>
    </w:p>
    <w:p w:rsidR="00C22A6A" w:rsidRDefault="0037242A">
      <w:pPr>
        <w:pStyle w:val="Items"/>
        <w:ind w:left="720" w:hanging="720"/>
        <w:rPr>
          <w:color w:val="000000"/>
        </w:rPr>
      </w:pPr>
      <w:r>
        <w:rPr>
          <w:rFonts w:ascii="Times New Roman" w:eastAsia="Times New Roman" w:hAnsi="Times New Roman" w:cs="Times New Roman"/>
          <w:color w:val="000000"/>
        </w:rPr>
        <w:t>Notifikácia – Hráč ma dostatok času na prípravu pred zápasom</w:t>
      </w:r>
    </w:p>
    <w:p w:rsidR="00C22A6A" w:rsidRDefault="0037242A">
      <w:pPr>
        <w:pStyle w:val="Heading4"/>
        <w:rPr>
          <w:color w:val="000000"/>
        </w:rPr>
      </w:pPr>
      <w:r>
        <w:rPr>
          <w:color w:val="000000"/>
        </w:rPr>
        <w:t>UC11: Zadaj špeciálnu požiadavku</w:t>
      </w:r>
    </w:p>
    <w:p w:rsidR="00C22A6A" w:rsidRDefault="00F70898">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Paragraph"/>
      </w:pPr>
      <w:r>
        <w:rPr>
          <w:rFonts w:ascii="Times New Roman" w:eastAsia="Times New Roman" w:hAnsi="Times New Roman" w:cs="Times New Roman"/>
          <w:color w:val="000000"/>
        </w:rPr>
        <w:t xml:space="preserve">V prípade, že hráč niečo potrebuje od štábu, môže na to použiť náš systém. Po tom čo zadá požiadavku je evidovaná v našom systéme a čaká na splnenie. </w:t>
      </w:r>
    </w:p>
    <w:p w:rsidR="00C22A6A" w:rsidRDefault="0037242A">
      <w:pPr>
        <w:pStyle w:val="TitleSmall"/>
      </w:pPr>
      <w:r>
        <w:t>Predpoklady</w:t>
      </w:r>
    </w:p>
    <w:p w:rsidR="00C22A6A" w:rsidRDefault="0037242A">
      <w:pPr>
        <w:pStyle w:val="Items"/>
        <w:ind w:left="720" w:hanging="720"/>
        <w:rPr>
          <w:color w:val="000000"/>
        </w:rPr>
      </w:pPr>
      <w:r>
        <w:rPr>
          <w:rFonts w:ascii="Times New Roman" w:eastAsia="Times New Roman" w:hAnsi="Times New Roman" w:cs="Times New Roman"/>
          <w:color w:val="000000"/>
        </w:rPr>
        <w:t>Prihlásenie – Používateľ je prihlásený ako hráč</w:t>
      </w:r>
    </w:p>
    <w:p w:rsidR="00C22A6A" w:rsidRDefault="0037242A">
      <w:pPr>
        <w:pStyle w:val="TitleSmall"/>
      </w:pPr>
      <w:r>
        <w:t>Dôsledky</w:t>
      </w:r>
    </w:p>
    <w:p w:rsidR="00C22A6A" w:rsidRDefault="0037242A">
      <w:pPr>
        <w:pStyle w:val="Items"/>
        <w:ind w:left="720" w:hanging="720"/>
        <w:rPr>
          <w:color w:val="000000"/>
        </w:rPr>
      </w:pPr>
      <w:r>
        <w:rPr>
          <w:rFonts w:ascii="Times New Roman" w:eastAsia="Times New Roman" w:hAnsi="Times New Roman" w:cs="Times New Roman"/>
          <w:color w:val="000000"/>
        </w:rPr>
        <w:t>Požiadavka je zaznamenaná – Hráč zadal požiadavku a tá je zaznamená v evidencií, pripravená na jej vybavenie</w:t>
      </w:r>
    </w:p>
    <w:p w:rsidR="00C22A6A" w:rsidRDefault="0037242A">
      <w:pPr>
        <w:pStyle w:val="TitleSmall"/>
      </w:pPr>
      <w:r>
        <w:t>Hlavný scenár</w:t>
      </w:r>
    </w:p>
    <w:p w:rsidR="00C22A6A" w:rsidRDefault="00C22A6A">
      <w:pPr>
        <w:pStyle w:val="Paragraph"/>
      </w:pP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C22A6A">
        <w:tc>
          <w:tcPr>
            <w:tcW w:w="9015" w:type="dxa"/>
            <w:gridSpan w:val="2"/>
            <w:tcBorders>
              <w:top w:val="nil"/>
              <w:left w:val="nil"/>
              <w:bottom w:val="nil"/>
              <w:right w:val="nil"/>
            </w:tcBorders>
            <w:tcMar>
              <w:top w:w="0" w:type="dxa"/>
              <w:left w:w="3"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Kroky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Hráč si vyberie jeden typ požiadavky zo zoznamu bežných požiadaviek</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Hráč klikne na tlačidlo Uložiť</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zobrazí okno, v ktorom žiada od hráča potvrdenie uloženia</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4.</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Hráč potvrdí uloženie</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5.</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požiadavku uloží do evidencie</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6.</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Prípad použitia končí</w:t>
            </w:r>
          </w:p>
        </w:tc>
      </w:tr>
    </w:tbl>
    <w:p w:rsidR="00F70898" w:rsidRDefault="00F70898">
      <w:pPr>
        <w:jc w:val="both"/>
        <w:rPr>
          <w:color w:val="000000"/>
          <w:sz w:val="20"/>
          <w:szCs w:val="20"/>
        </w:rPr>
      </w:pPr>
    </w:p>
    <w:p w:rsidR="00F70898" w:rsidRDefault="00F70898" w:rsidP="00F70898">
      <w:r>
        <w:br w:type="page"/>
      </w:r>
    </w:p>
    <w:p w:rsidR="00C22A6A" w:rsidRDefault="00C22A6A">
      <w:pPr>
        <w:jc w:val="both"/>
        <w:rPr>
          <w:color w:val="000000"/>
          <w:sz w:val="20"/>
          <w:szCs w:val="20"/>
        </w:rPr>
      </w:pPr>
    </w:p>
    <w:tbl>
      <w:tblPr>
        <w:tblW w:w="9015" w:type="dxa"/>
        <w:tblInd w:w="60" w:type="dxa"/>
        <w:tblLayout w:type="fixed"/>
        <w:tblCellMar>
          <w:left w:w="60" w:type="dxa"/>
          <w:right w:w="60" w:type="dxa"/>
        </w:tblCellMar>
        <w:tblLook w:val="04A0" w:firstRow="1" w:lastRow="0" w:firstColumn="1" w:lastColumn="0" w:noHBand="0" w:noVBand="1"/>
      </w:tblPr>
      <w:tblGrid>
        <w:gridCol w:w="1530"/>
        <w:gridCol w:w="1350"/>
        <w:gridCol w:w="6135"/>
      </w:tblGrid>
      <w:tr w:rsidR="00C22A6A">
        <w:trPr>
          <w:trHeight w:val="332"/>
        </w:trPr>
        <w:tc>
          <w:tcPr>
            <w:tcW w:w="9015" w:type="dxa"/>
            <w:gridSpan w:val="3"/>
            <w:tcBorders>
              <w:top w:val="nil"/>
              <w:left w:val="nil"/>
              <w:bottom w:val="nil"/>
              <w:right w:val="nil"/>
            </w:tcBorders>
            <w:tcMar>
              <w:top w:w="0" w:type="dxa"/>
              <w:left w:w="60"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Alternatívne scenáre</w:t>
            </w:r>
          </w:p>
        </w:tc>
      </w:tr>
      <w:tr w:rsidR="00C22A6A">
        <w:trPr>
          <w:trHeight w:val="212"/>
        </w:trPr>
        <w:tc>
          <w:tcPr>
            <w:tcW w:w="1530" w:type="dxa"/>
            <w:tcBorders>
              <w:top w:val="nil"/>
              <w:left w:val="nil"/>
              <w:bottom w:val="nil"/>
              <w:right w:val="nil"/>
            </w:tcBorders>
            <w:tcMar>
              <w:top w:w="0" w:type="dxa"/>
              <w:left w:w="60" w:type="dxa"/>
              <w:bottom w:w="0" w:type="dxa"/>
              <w:right w:w="60" w:type="dxa"/>
            </w:tcMar>
          </w:tcPr>
          <w:p w:rsidR="00C22A6A" w:rsidRDefault="0037242A">
            <w:pPr>
              <w:pStyle w:val="TableTextBold"/>
              <w:rPr>
                <w:color w:val="000000"/>
              </w:rPr>
            </w:pPr>
            <w:r>
              <w:rPr>
                <w:rFonts w:ascii="Times New Roman" w:eastAsia="Times New Roman" w:hAnsi="Times New Roman" w:cs="Times New Roman"/>
                <w:color w:val="000000"/>
              </w:rPr>
              <w:t>Od kroku</w:t>
            </w:r>
          </w:p>
        </w:tc>
        <w:tc>
          <w:tcPr>
            <w:tcW w:w="1350" w:type="dxa"/>
            <w:tcBorders>
              <w:top w:val="nil"/>
              <w:left w:val="nil"/>
              <w:bottom w:val="nil"/>
              <w:right w:val="nil"/>
            </w:tcBorders>
            <w:tcMar>
              <w:top w:w="0" w:type="dxa"/>
              <w:left w:w="60" w:type="dxa"/>
              <w:bottom w:w="0" w:type="dxa"/>
              <w:right w:w="60" w:type="dxa"/>
            </w:tcMar>
          </w:tcPr>
          <w:p w:rsidR="00C22A6A" w:rsidRDefault="0037242A">
            <w:pPr>
              <w:pStyle w:val="TableTextBold"/>
              <w:rPr>
                <w:color w:val="000000"/>
              </w:rPr>
            </w:pPr>
            <w:r>
              <w:rPr>
                <w:rFonts w:ascii="Times New Roman" w:eastAsia="Times New Roman" w:hAnsi="Times New Roman" w:cs="Times New Roman"/>
                <w:color w:val="000000"/>
              </w:rPr>
              <w:t>Po krok</w:t>
            </w:r>
          </w:p>
        </w:tc>
        <w:tc>
          <w:tcPr>
            <w:tcW w:w="6135" w:type="dxa"/>
            <w:tcBorders>
              <w:top w:val="nil"/>
              <w:left w:val="nil"/>
              <w:bottom w:val="nil"/>
              <w:right w:val="nil"/>
            </w:tcBorders>
            <w:tcMar>
              <w:top w:w="0" w:type="dxa"/>
              <w:left w:w="60" w:type="dxa"/>
              <w:bottom w:w="0" w:type="dxa"/>
              <w:right w:w="60" w:type="dxa"/>
            </w:tcMar>
          </w:tcPr>
          <w:p w:rsidR="00C22A6A" w:rsidRDefault="0037242A">
            <w:pPr>
              <w:pStyle w:val="TableTextBold"/>
              <w:rPr>
                <w:color w:val="000000"/>
              </w:rPr>
            </w:pPr>
            <w:r>
              <w:rPr>
                <w:rFonts w:ascii="Times New Roman" w:eastAsia="Times New Roman" w:hAnsi="Times New Roman" w:cs="Times New Roman"/>
                <w:color w:val="000000"/>
              </w:rPr>
              <w:t>Alternatívny scenár</w:t>
            </w:r>
          </w:p>
        </w:tc>
      </w:tr>
      <w:tr w:rsidR="00C22A6A">
        <w:tc>
          <w:tcPr>
            <w:tcW w:w="1530"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1a</w:t>
            </w:r>
          </w:p>
        </w:tc>
        <w:tc>
          <w:tcPr>
            <w:tcW w:w="1350"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2</w:t>
            </w:r>
          </w:p>
        </w:tc>
        <w:tc>
          <w:tcPr>
            <w:tcW w:w="6135"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Žiadna s požiadaviek v zozname mu nevyhovuje</w:t>
            </w:r>
          </w:p>
        </w:tc>
      </w:tr>
      <w:tr w:rsidR="00C22A6A">
        <w:tc>
          <w:tcPr>
            <w:tcW w:w="1530"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6a</w:t>
            </w:r>
          </w:p>
        </w:tc>
        <w:tc>
          <w:tcPr>
            <w:tcW w:w="1350"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w:t>
            </w:r>
          </w:p>
        </w:tc>
        <w:tc>
          <w:tcPr>
            <w:tcW w:w="6135" w:type="dxa"/>
            <w:tcBorders>
              <w:top w:val="nil"/>
              <w:left w:val="nil"/>
              <w:bottom w:val="nil"/>
              <w:right w:val="nil"/>
            </w:tcBorders>
            <w:tcMar>
              <w:top w:w="0" w:type="dxa"/>
              <w:left w:w="60"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Hráč chce ešte ďalšiu požiadavku</w:t>
            </w:r>
          </w:p>
        </w:tc>
      </w:tr>
    </w:tbl>
    <w:p w:rsidR="00C22A6A" w:rsidRDefault="0037242A">
      <w:pPr>
        <w:pStyle w:val="TitleSmall"/>
      </w:pPr>
      <w:r>
        <w:t>Žiadna s požiadaviek v zozname mu nevyhovuje</w:t>
      </w:r>
    </w:p>
    <w:p w:rsidR="00C22A6A" w:rsidRDefault="00C22A6A">
      <w:pPr>
        <w:pStyle w:val="Paragraph"/>
      </w:pP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C22A6A">
        <w:tc>
          <w:tcPr>
            <w:tcW w:w="9015" w:type="dxa"/>
            <w:gridSpan w:val="2"/>
            <w:tcBorders>
              <w:top w:val="nil"/>
              <w:left w:val="nil"/>
              <w:bottom w:val="nil"/>
              <w:right w:val="nil"/>
            </w:tcBorders>
            <w:tcMar>
              <w:top w:w="0" w:type="dxa"/>
              <w:left w:w="3"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Kroky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Ak hráčovi nevyhovuje žiadna z bežných požiadaviek, klikne na tlačidlo s názvom Vlastná požiadavka</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2.</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Systém zobrazí textové pole</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3.</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Hráč do textového poľa vpíše svoju požiadavku</w:t>
            </w:r>
          </w:p>
        </w:tc>
      </w:tr>
    </w:tbl>
    <w:p w:rsidR="00C22A6A" w:rsidRDefault="00C22A6A">
      <w:pPr>
        <w:jc w:val="both"/>
        <w:rPr>
          <w:color w:val="000000"/>
          <w:sz w:val="20"/>
          <w:szCs w:val="20"/>
        </w:rPr>
      </w:pPr>
    </w:p>
    <w:p w:rsidR="00C22A6A" w:rsidRDefault="0037242A">
      <w:pPr>
        <w:pStyle w:val="TitleSmall"/>
      </w:pPr>
      <w:r>
        <w:t>Hráč chce ešte ďalšiu požiadavku</w:t>
      </w:r>
    </w:p>
    <w:p w:rsidR="00C22A6A" w:rsidRDefault="00C22A6A">
      <w:pPr>
        <w:pStyle w:val="Paragraph"/>
      </w:pPr>
    </w:p>
    <w:tbl>
      <w:tblPr>
        <w:tblW w:w="9015" w:type="dxa"/>
        <w:tblInd w:w="60" w:type="dxa"/>
        <w:tblLayout w:type="fixed"/>
        <w:tblCellMar>
          <w:left w:w="60" w:type="dxa"/>
          <w:right w:w="60" w:type="dxa"/>
        </w:tblCellMar>
        <w:tblLook w:val="04A0" w:firstRow="1" w:lastRow="0" w:firstColumn="1" w:lastColumn="0" w:noHBand="0" w:noVBand="1"/>
      </w:tblPr>
      <w:tblGrid>
        <w:gridCol w:w="810"/>
        <w:gridCol w:w="8205"/>
      </w:tblGrid>
      <w:tr w:rsidR="00C22A6A">
        <w:tc>
          <w:tcPr>
            <w:tcW w:w="9015" w:type="dxa"/>
            <w:gridSpan w:val="2"/>
            <w:tcBorders>
              <w:top w:val="nil"/>
              <w:left w:val="nil"/>
              <w:bottom w:val="nil"/>
              <w:right w:val="nil"/>
            </w:tcBorders>
            <w:tcMar>
              <w:top w:w="0" w:type="dxa"/>
              <w:left w:w="3" w:type="dxa"/>
              <w:bottom w:w="0" w:type="dxa"/>
              <w:right w:w="60" w:type="dxa"/>
            </w:tcMar>
          </w:tcPr>
          <w:p w:rsidR="00C22A6A" w:rsidRDefault="0037242A">
            <w:pPr>
              <w:pStyle w:val="TableHeading"/>
              <w:rPr>
                <w:color w:val="000000"/>
              </w:rPr>
            </w:pPr>
            <w:r>
              <w:rPr>
                <w:rFonts w:ascii="Times New Roman" w:eastAsia="Times New Roman" w:hAnsi="Times New Roman" w:cs="Times New Roman"/>
                <w:color w:val="000000"/>
              </w:rPr>
              <w:t>Kroky</w:t>
            </w:r>
          </w:p>
        </w:tc>
      </w:tr>
      <w:tr w:rsidR="00C22A6A">
        <w:tc>
          <w:tcPr>
            <w:tcW w:w="810"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1.</w:t>
            </w:r>
          </w:p>
        </w:tc>
        <w:tc>
          <w:tcPr>
            <w:tcW w:w="8205" w:type="dxa"/>
            <w:tcBorders>
              <w:top w:val="nil"/>
              <w:left w:val="nil"/>
              <w:bottom w:val="nil"/>
              <w:right w:val="nil"/>
            </w:tcBorders>
            <w:tcMar>
              <w:top w:w="0" w:type="dxa"/>
              <w:left w:w="3" w:type="dxa"/>
              <w:bottom w:w="0" w:type="dxa"/>
              <w:right w:w="60" w:type="dxa"/>
            </w:tcMar>
          </w:tcPr>
          <w:p w:rsidR="00C22A6A" w:rsidRDefault="0037242A">
            <w:pPr>
              <w:pStyle w:val="TableTextNormal"/>
              <w:rPr>
                <w:color w:val="000000"/>
              </w:rPr>
            </w:pPr>
            <w:r>
              <w:rPr>
                <w:rFonts w:ascii="Times New Roman" w:eastAsia="Times New Roman" w:hAnsi="Times New Roman" w:cs="Times New Roman"/>
                <w:color w:val="000000"/>
              </w:rPr>
              <w:t>Ak má hráč nejakú ďalšiu požiadavku, pokračuje v ich vypĺňaní</w:t>
            </w:r>
          </w:p>
        </w:tc>
      </w:tr>
    </w:tbl>
    <w:p w:rsidR="00C22A6A" w:rsidRDefault="00C22A6A">
      <w:pPr>
        <w:jc w:val="both"/>
        <w:rPr>
          <w:color w:val="000000"/>
          <w:sz w:val="20"/>
          <w:szCs w:val="20"/>
        </w:rPr>
      </w:pPr>
    </w:p>
    <w:p w:rsidR="00C22A6A" w:rsidRDefault="00891525">
      <w:pPr>
        <w:pStyle w:val="Author"/>
        <w:rPr>
          <w:color w:val="000000"/>
        </w:rPr>
      </w:pPr>
      <w:r>
        <w:rPr>
          <w:rFonts w:ascii="Times New Roman" w:eastAsia="Times New Roman" w:hAnsi="Times New Roman" w:cs="Times New Roman"/>
          <w:color w:val="000000"/>
        </w:rPr>
        <w:t>SAMUEL S</w:t>
      </w:r>
      <w:bookmarkStart w:id="108" w:name="_GoBack"/>
      <w:bookmarkEnd w:id="108"/>
      <w:r>
        <w:rPr>
          <w:rFonts w:ascii="Times New Roman" w:eastAsia="Times New Roman" w:hAnsi="Times New Roman" w:cs="Times New Roman"/>
          <w:color w:val="000000"/>
        </w:rPr>
        <w:t>AGAN</w:t>
      </w:r>
    </w:p>
    <w:p w:rsidR="00C22A6A" w:rsidRDefault="0037242A">
      <w:pPr>
        <w:pStyle w:val="DiagramImage"/>
        <w:rPr>
          <w:color w:val="000000"/>
        </w:rPr>
      </w:pPr>
      <w:r>
        <w:rPr>
          <w:noProof/>
          <w:sz w:val="0"/>
          <w:szCs w:val="0"/>
        </w:rPr>
        <w:drawing>
          <wp:inline distT="0" distB="0" distL="0" distR="0">
            <wp:extent cx="5699760" cy="254508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pic:cNvPicPr/>
                  </pic:nvPicPr>
                  <pic:blipFill>
                    <a:blip r:embed="rId26"/>
                    <a:stretch>
                      <a:fillRect/>
                    </a:stretch>
                  </pic:blipFill>
                  <pic:spPr bwMode="auto">
                    <a:xfrm>
                      <a:off x="0" y="0"/>
                      <a:ext cx="5699760" cy="2545080"/>
                    </a:xfrm>
                    <a:prstGeom prst="rect">
                      <a:avLst/>
                    </a:prstGeom>
                    <a:noFill/>
                    <a:ln w="9525">
                      <a:noFill/>
                      <a:miter lim="800000"/>
                      <a:headEnd/>
                      <a:tailEnd/>
                    </a:ln>
                  </pic:spPr>
                </pic:pic>
              </a:graphicData>
            </a:graphic>
          </wp:inline>
        </w:drawing>
      </w:r>
    </w:p>
    <w:p w:rsidR="00C22A6A" w:rsidRDefault="0037242A">
      <w:pPr>
        <w:pStyle w:val="DiagramLabel"/>
        <w:rPr>
          <w:color w:val="000000"/>
        </w:rPr>
      </w:pPr>
      <w:r>
        <w:rPr>
          <w:rFonts w:ascii="Times New Roman" w:eastAsia="Times New Roman" w:hAnsi="Times New Roman" w:cs="Times New Roman"/>
          <w:color w:val="000000"/>
        </w:rPr>
        <w:t xml:space="preserve">UC11: Zadaj špeciálnu požiadavku    </w:t>
      </w:r>
      <w:bookmarkStart w:id="109" w:name="BKM_0580A281_F9F2_4D30_8979_EC188AC0F8B0"/>
      <w:bookmarkStart w:id="110" w:name="BKM_64AAD908_6789_4FDE_9B2A_4D4DCB508CF5"/>
      <w:bookmarkEnd w:id="109"/>
      <w:bookmarkEnd w:id="110"/>
    </w:p>
    <w:p w:rsidR="00C22A6A" w:rsidRDefault="00C22A6A">
      <w:pPr>
        <w:pStyle w:val="Paragraph"/>
        <w:rPr>
          <w:color w:val="000000"/>
        </w:rPr>
      </w:pPr>
    </w:p>
    <w:p w:rsidR="00C22A6A" w:rsidRDefault="0037242A">
      <w:pPr>
        <w:pStyle w:val="Heading4"/>
        <w:rPr>
          <w:color w:val="000000"/>
        </w:rPr>
      </w:pPr>
      <w:r>
        <w:rPr>
          <w:color w:val="000000"/>
        </w:rPr>
        <w:t>UC12: Zaevidovanie splnenia špeciálnej požiadavky</w:t>
      </w:r>
    </w:p>
    <w:p w:rsidR="00C22A6A" w:rsidRDefault="00F70898">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Paragraph"/>
      </w:pPr>
      <w:r>
        <w:rPr>
          <w:rFonts w:ascii="Times New Roman" w:eastAsia="Times New Roman" w:hAnsi="Times New Roman" w:cs="Times New Roman"/>
          <w:color w:val="000000"/>
        </w:rPr>
        <w:t xml:space="preserve">Ak hráč zadal špeciálnu požiadavku a usporiadateľ ju splní, je táto skutočnosť zaevidovaná v našom systéme. Vďaka tomuto vieme, že sa jej nemusí venovať iný usporiadateľ. </w:t>
      </w:r>
    </w:p>
    <w:p w:rsidR="00C22A6A" w:rsidRDefault="0037242A">
      <w:pPr>
        <w:pStyle w:val="TitleSmall"/>
      </w:pPr>
      <w:r>
        <w:t>Predpoklady</w:t>
      </w:r>
    </w:p>
    <w:p w:rsidR="00C22A6A" w:rsidRDefault="0037242A">
      <w:pPr>
        <w:pStyle w:val="Items"/>
        <w:ind w:left="720" w:hanging="720"/>
        <w:rPr>
          <w:color w:val="000000"/>
        </w:rPr>
      </w:pPr>
      <w:r>
        <w:rPr>
          <w:rFonts w:ascii="Times New Roman" w:eastAsia="Times New Roman" w:hAnsi="Times New Roman" w:cs="Times New Roman"/>
          <w:color w:val="000000"/>
        </w:rPr>
        <w:t>Prihlásenie  – Usporiadateľ je prihlásený do systému</w:t>
      </w:r>
    </w:p>
    <w:p w:rsidR="00C22A6A" w:rsidRDefault="0037242A">
      <w:pPr>
        <w:pStyle w:val="Items"/>
        <w:ind w:left="720" w:hanging="720"/>
        <w:rPr>
          <w:color w:val="000000"/>
        </w:rPr>
      </w:pPr>
      <w:r>
        <w:rPr>
          <w:rFonts w:ascii="Times New Roman" w:eastAsia="Times New Roman" w:hAnsi="Times New Roman" w:cs="Times New Roman"/>
          <w:color w:val="000000"/>
        </w:rPr>
        <w:t xml:space="preserve">Požiadavka – Je evidovaná aspoň jedna požiadavka od hráča </w:t>
      </w:r>
    </w:p>
    <w:p w:rsidR="00C22A6A" w:rsidRDefault="0037242A">
      <w:pPr>
        <w:pStyle w:val="TitleSmall"/>
      </w:pPr>
      <w:r>
        <w:lastRenderedPageBreak/>
        <w:t>Dôsledky</w:t>
      </w:r>
    </w:p>
    <w:p w:rsidR="00C22A6A" w:rsidRDefault="0037242A">
      <w:pPr>
        <w:pStyle w:val="Items"/>
        <w:ind w:left="720" w:hanging="720"/>
        <w:rPr>
          <w:color w:val="000000"/>
        </w:rPr>
      </w:pPr>
      <w:r>
        <w:rPr>
          <w:rFonts w:ascii="Times New Roman" w:eastAsia="Times New Roman" w:hAnsi="Times New Roman" w:cs="Times New Roman"/>
          <w:color w:val="000000"/>
        </w:rPr>
        <w:t xml:space="preserve">Splnenie – V systéme je uložené, že bola požiadavka splnená </w:t>
      </w:r>
    </w:p>
    <w:p w:rsidR="00C22A6A" w:rsidRDefault="0037242A">
      <w:pPr>
        <w:pStyle w:val="Heading4"/>
        <w:rPr>
          <w:color w:val="000000"/>
        </w:rPr>
      </w:pPr>
      <w:r>
        <w:rPr>
          <w:color w:val="000000"/>
        </w:rPr>
        <w:t>UC13: Aktualizuj štatistiku</w:t>
      </w:r>
    </w:p>
    <w:p w:rsidR="00C22A6A" w:rsidRDefault="00F70898">
      <w:pPr>
        <w:pStyle w:val="Author"/>
        <w:rPr>
          <w:color w:val="000000"/>
        </w:rPr>
      </w:pPr>
      <w:r>
        <w:rPr>
          <w:rFonts w:ascii="Times New Roman" w:eastAsia="Times New Roman" w:hAnsi="Times New Roman" w:cs="Times New Roman"/>
          <w:color w:val="000000"/>
        </w:rPr>
        <w:t>Florián Chmelár,Samuel Sagan</w:t>
      </w:r>
    </w:p>
    <w:p w:rsidR="00C22A6A" w:rsidRDefault="0037242A">
      <w:pPr>
        <w:pStyle w:val="Paragraph"/>
      </w:pPr>
      <w:r>
        <w:rPr>
          <w:rFonts w:ascii="Times New Roman" w:eastAsia="Times New Roman" w:hAnsi="Times New Roman" w:cs="Times New Roman"/>
          <w:color w:val="000000"/>
        </w:rPr>
        <w:t xml:space="preserve">Počas hrania zápasu sa zvyčajne mení skóre. Takže musíme aktualizovať štatistiku v reálnom čase. Výsledky zapisujeme do systému. </w:t>
      </w:r>
    </w:p>
    <w:p w:rsidR="00C22A6A" w:rsidRDefault="0037242A">
      <w:pPr>
        <w:pStyle w:val="TitleSmall"/>
      </w:pPr>
      <w:r>
        <w:t>Predpoklady</w:t>
      </w:r>
    </w:p>
    <w:p w:rsidR="00C22A6A" w:rsidRDefault="0037242A">
      <w:pPr>
        <w:pStyle w:val="Items"/>
        <w:ind w:left="720" w:hanging="720"/>
        <w:rPr>
          <w:color w:val="000000"/>
        </w:rPr>
      </w:pPr>
      <w:r>
        <w:rPr>
          <w:rFonts w:ascii="Times New Roman" w:eastAsia="Times New Roman" w:hAnsi="Times New Roman" w:cs="Times New Roman"/>
          <w:color w:val="000000"/>
        </w:rPr>
        <w:t>Zápas  – Zápas bol začatý a ešte stále sa odohráva</w:t>
      </w:r>
    </w:p>
    <w:p w:rsidR="00C22A6A" w:rsidRDefault="0037242A">
      <w:pPr>
        <w:pStyle w:val="TitleSmall"/>
      </w:pPr>
      <w:r>
        <w:t>Dôsledky</w:t>
      </w:r>
    </w:p>
    <w:p w:rsidR="00C22A6A" w:rsidRDefault="0037242A">
      <w:pPr>
        <w:pStyle w:val="Items"/>
        <w:ind w:left="720" w:hanging="720"/>
        <w:rPr>
          <w:color w:val="000000"/>
        </w:rPr>
      </w:pPr>
      <w:r>
        <w:rPr>
          <w:rFonts w:ascii="Times New Roman" w:eastAsia="Times New Roman" w:hAnsi="Times New Roman" w:cs="Times New Roman"/>
          <w:color w:val="000000"/>
        </w:rPr>
        <w:t>Štatistika – V systéme evidujeme výsledky štatistické údaje, ktoré môžme spracovať</w:t>
      </w:r>
    </w:p>
    <w:p w:rsidR="00C22A6A" w:rsidRDefault="00C22A6A">
      <w:pPr>
        <w:jc w:val="both"/>
        <w:rPr>
          <w:sz w:val="20"/>
          <w:szCs w:val="20"/>
        </w:rPr>
      </w:pPr>
    </w:p>
    <w:p w:rsidR="00C22A6A" w:rsidRDefault="0037242A">
      <w:pPr>
        <w:pStyle w:val="Attachment1"/>
        <w:rPr>
          <w:color w:val="000000"/>
        </w:rPr>
      </w:pPr>
      <w:bookmarkStart w:id="111" w:name="ZÁPISY_Z_CVIÈENÍ_START"/>
      <w:bookmarkEnd w:id="111"/>
      <w:r>
        <w:rPr>
          <w:color w:val="000000"/>
        </w:rPr>
        <w:lastRenderedPageBreak/>
        <w:t>Zápisy z cvičení</w:t>
      </w:r>
    </w:p>
    <w:p w:rsidR="00C22A6A" w:rsidRDefault="0037242A">
      <w:pPr>
        <w:pStyle w:val="Author"/>
        <w:rPr>
          <w:color w:val="000000"/>
        </w:rPr>
      </w:pPr>
      <w:r>
        <w:rPr>
          <w:rFonts w:ascii="Times New Roman" w:eastAsia="Times New Roman" w:hAnsi="Times New Roman" w:cs="Times New Roman"/>
          <w:color w:val="000000"/>
        </w:rPr>
        <w:t>Florián Chmelár, Samuel Sagan</w:t>
      </w:r>
    </w:p>
    <w:p w:rsidR="00C22A6A" w:rsidRDefault="0037242A">
      <w:pPr>
        <w:pStyle w:val="Attachment2"/>
        <w:rPr>
          <w:color w:val="000000"/>
        </w:rPr>
      </w:pPr>
      <w:r>
        <w:rPr>
          <w:color w:val="000000"/>
        </w:rPr>
        <w:t>Cvičenie 2</w:t>
      </w:r>
    </w:p>
    <w:p w:rsidR="00C22A6A" w:rsidRDefault="0037242A">
      <w:pPr>
        <w:pStyle w:val="Paragraph"/>
        <w:rPr>
          <w:color w:val="000000"/>
        </w:rPr>
      </w:pPr>
      <w:r>
        <w:rPr>
          <w:color w:val="000000"/>
        </w:rPr>
        <w:t>20.2. cvičenie 2</w:t>
      </w:r>
    </w:p>
    <w:p w:rsidR="00C22A6A" w:rsidRDefault="0037242A">
      <w:pPr>
        <w:pStyle w:val="Paragraph"/>
        <w:rPr>
          <w:color w:val="000000"/>
        </w:rPr>
      </w:pPr>
      <w:r>
        <w:rPr>
          <w:color w:val="000000"/>
        </w:rPr>
        <w:t>-organizacia pre spolocnost ktora organizuje taketo eventy</w:t>
      </w:r>
    </w:p>
    <w:p w:rsidR="00C22A6A" w:rsidRDefault="0037242A">
      <w:pPr>
        <w:pStyle w:val="Paragraph"/>
        <w:rPr>
          <w:color w:val="000000"/>
        </w:rPr>
      </w:pPr>
      <w:r>
        <w:rPr>
          <w:color w:val="000000"/>
        </w:rPr>
        <w:t>-vseobecny system(Dota, CS:GO, LOL,BF 1 ... )</w:t>
      </w:r>
    </w:p>
    <w:p w:rsidR="00C22A6A" w:rsidRDefault="0037242A">
      <w:pPr>
        <w:pStyle w:val="Paragraph"/>
        <w:rPr>
          <w:color w:val="000000"/>
        </w:rPr>
      </w:pPr>
      <w:r>
        <w:rPr>
          <w:color w:val="000000"/>
        </w:rPr>
        <w:t>-cca web s upcomnig eventami kde by sa registrovali - timy, sponzori</w:t>
      </w:r>
    </w:p>
    <w:p w:rsidR="00C22A6A" w:rsidRDefault="0037242A">
      <w:pPr>
        <w:pStyle w:val="Paragraph"/>
        <w:rPr>
          <w:color w:val="000000"/>
        </w:rPr>
      </w:pPr>
      <w:r>
        <w:rPr>
          <w:color w:val="000000"/>
        </w:rPr>
        <w:t xml:space="preserve">-zabezpecenie priestorov pre merch sponzorov </w:t>
      </w:r>
    </w:p>
    <w:p w:rsidR="00C22A6A" w:rsidRDefault="0037242A">
      <w:pPr>
        <w:pStyle w:val="Paragraph"/>
        <w:rPr>
          <w:color w:val="000000"/>
        </w:rPr>
      </w:pPr>
      <w:r>
        <w:rPr>
          <w:color w:val="000000"/>
        </w:rPr>
        <w:t xml:space="preserve">-miesto pre broadcasterov, ich timy -vseobecna apka pre fans (aj info o danej vanue, ale nielen), statistika </w:t>
      </w:r>
    </w:p>
    <w:p w:rsidR="00C22A6A" w:rsidRDefault="0037242A">
      <w:pPr>
        <w:pStyle w:val="Paragraph"/>
        <w:rPr>
          <w:color w:val="000000"/>
        </w:rPr>
      </w:pPr>
      <w:r>
        <w:rPr>
          <w:color w:val="000000"/>
        </w:rPr>
        <w:t xml:space="preserve">-widgety pre stranky, twitch </w:t>
      </w:r>
    </w:p>
    <w:p w:rsidR="00C22A6A" w:rsidRDefault="0037242A">
      <w:pPr>
        <w:pStyle w:val="Paragraph"/>
        <w:rPr>
          <w:color w:val="000000"/>
        </w:rPr>
      </w:pPr>
      <w:r>
        <w:rPr>
          <w:color w:val="000000"/>
        </w:rPr>
        <w:t>-highlighty zo zapasov, ale aj najsledovanejsie zapasy</w:t>
      </w:r>
    </w:p>
    <w:p w:rsidR="00C22A6A" w:rsidRDefault="0037242A">
      <w:pPr>
        <w:pStyle w:val="Paragraph"/>
        <w:rPr>
          <w:color w:val="000000"/>
        </w:rPr>
      </w:pPr>
      <w:r>
        <w:rPr>
          <w:color w:val="000000"/>
        </w:rPr>
        <w:t xml:space="preserve"> </w:t>
      </w:r>
    </w:p>
    <w:p w:rsidR="00C22A6A" w:rsidRDefault="0037242A">
      <w:pPr>
        <w:pStyle w:val="Paragraph"/>
        <w:rPr>
          <w:color w:val="000000"/>
        </w:rPr>
      </w:pPr>
      <w:r>
        <w:rPr>
          <w:color w:val="000000"/>
        </w:rPr>
        <w:t>26.2. porada pred cvičením 3</w:t>
      </w:r>
    </w:p>
    <w:p w:rsidR="00C22A6A" w:rsidRDefault="0037242A">
      <w:pPr>
        <w:pStyle w:val="Paragraph"/>
        <w:rPr>
          <w:color w:val="000000"/>
        </w:rPr>
      </w:pPr>
      <w:r>
        <w:rPr>
          <w:color w:val="000000"/>
        </w:rPr>
        <w:t xml:space="preserve">-prva verzia cielov projektu a funkcnych vlastnosti </w:t>
      </w:r>
    </w:p>
    <w:p w:rsidR="00C22A6A" w:rsidRDefault="0037242A">
      <w:pPr>
        <w:pStyle w:val="Paragraph"/>
        <w:rPr>
          <w:color w:val="000000"/>
        </w:rPr>
      </w:pPr>
      <w:r>
        <w:rPr>
          <w:color w:val="000000"/>
        </w:rPr>
        <w:t>-nemame presne vyjasnene ciele..</w:t>
      </w:r>
    </w:p>
    <w:p w:rsidR="00C22A6A" w:rsidRDefault="0037242A">
      <w:pPr>
        <w:pStyle w:val="Paragraph"/>
        <w:rPr>
          <w:color w:val="000000"/>
        </w:rPr>
      </w:pPr>
      <w:r>
        <w:rPr>
          <w:color w:val="000000"/>
        </w:rPr>
        <w:t>-otazky na cviko: co robia teraz ako tam funguje -ako sa registruju hraci teraz, ako robia statistiky, ako informuju hracov o konnanych turnajoch, maju databazu uz odohranych ? čo od systému čakáte, kto ste ?</w:t>
      </w:r>
    </w:p>
    <w:p w:rsidR="00C22A6A" w:rsidRDefault="0037242A">
      <w:pPr>
        <w:pStyle w:val="Attachment2"/>
        <w:rPr>
          <w:color w:val="000000"/>
        </w:rPr>
      </w:pPr>
      <w:r>
        <w:rPr>
          <w:color w:val="000000"/>
        </w:rPr>
        <w:t>Cvičenie 3</w:t>
      </w:r>
    </w:p>
    <w:p w:rsidR="00C22A6A" w:rsidRDefault="0037242A">
      <w:pPr>
        <w:jc w:val="both"/>
        <w:rPr>
          <w:color w:val="000000"/>
          <w:sz w:val="20"/>
          <w:szCs w:val="20"/>
        </w:rPr>
      </w:pPr>
      <w:r>
        <w:rPr>
          <w:rFonts w:ascii="Times New Roman" w:eastAsia="Times New Roman" w:hAnsi="Times New Roman" w:cs="Times New Roman"/>
          <w:color w:val="000000"/>
          <w:sz w:val="20"/>
          <w:szCs w:val="20"/>
        </w:rPr>
        <w:t>27.2. cvičenie 3</w:t>
      </w:r>
    </w:p>
    <w:p w:rsidR="00C22A6A" w:rsidRDefault="0037242A">
      <w:pPr>
        <w:jc w:val="both"/>
        <w:rPr>
          <w:color w:val="000000"/>
          <w:sz w:val="20"/>
          <w:szCs w:val="20"/>
        </w:rPr>
      </w:pPr>
      <w:r>
        <w:rPr>
          <w:rFonts w:ascii="Times New Roman" w:eastAsia="Times New Roman" w:hAnsi="Times New Roman" w:cs="Times New Roman"/>
          <w:color w:val="000000"/>
          <w:sz w:val="20"/>
          <w:szCs w:val="20"/>
        </w:rPr>
        <w:t xml:space="preserve">-prezentacie: funkčné vlastnosti - poobkecávať </w:t>
      </w:r>
    </w:p>
    <w:p w:rsidR="00C22A6A" w:rsidRDefault="0037242A">
      <w:pPr>
        <w:jc w:val="both"/>
        <w:rPr>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viac sa sustredit na konkretne veci, nezovseobecnovat</w:t>
      </w:r>
    </w:p>
    <w:p w:rsidR="00C22A6A" w:rsidRDefault="00C22A6A">
      <w:pPr>
        <w:jc w:val="both"/>
        <w:rPr>
          <w:color w:val="000000"/>
          <w:sz w:val="20"/>
          <w:szCs w:val="20"/>
        </w:rPr>
      </w:pPr>
    </w:p>
    <w:p w:rsidR="00C22A6A" w:rsidRDefault="0037242A">
      <w:pPr>
        <w:jc w:val="both"/>
        <w:rPr>
          <w:color w:val="000000"/>
          <w:sz w:val="20"/>
          <w:szCs w:val="20"/>
        </w:rPr>
      </w:pPr>
      <w:r>
        <w:rPr>
          <w:rFonts w:ascii="Times New Roman" w:eastAsia="Times New Roman" w:hAnsi="Times New Roman" w:cs="Times New Roman"/>
          <w:color w:val="000000"/>
          <w:sz w:val="20"/>
          <w:szCs w:val="20"/>
        </w:rPr>
        <w:t>-konzultacia:</w:t>
      </w:r>
    </w:p>
    <w:p w:rsidR="00C22A6A" w:rsidRDefault="0037242A">
      <w:pPr>
        <w:jc w:val="both"/>
        <w:rPr>
          <w:color w:val="000000"/>
          <w:sz w:val="20"/>
          <w:szCs w:val="20"/>
        </w:rPr>
      </w:pPr>
      <w:r>
        <w:rPr>
          <w:rFonts w:ascii="Times New Roman" w:eastAsia="Times New Roman" w:hAnsi="Times New Roman" w:cs="Times New Roman"/>
          <w:color w:val="000000"/>
          <w:sz w:val="20"/>
          <w:szCs w:val="20"/>
        </w:rPr>
        <w:t xml:space="preserve">kto je nasim zakaznikom: spolocnost, ktora si chce kupit nas system </w:t>
      </w:r>
    </w:p>
    <w:p w:rsidR="00C22A6A" w:rsidRDefault="0037242A">
      <w:pPr>
        <w:jc w:val="both"/>
        <w:rPr>
          <w:color w:val="000000"/>
          <w:sz w:val="20"/>
          <w:szCs w:val="20"/>
        </w:rPr>
      </w:pPr>
      <w:r>
        <w:rPr>
          <w:rFonts w:ascii="Times New Roman" w:eastAsia="Times New Roman" w:hAnsi="Times New Roman" w:cs="Times New Roman"/>
          <w:color w:val="000000"/>
          <w:sz w:val="20"/>
          <w:szCs w:val="20"/>
        </w:rPr>
        <w:t xml:space="preserve">-ma pracovnikov, pocitace </w:t>
      </w:r>
    </w:p>
    <w:p w:rsidR="00C22A6A" w:rsidRDefault="0037242A">
      <w:pPr>
        <w:jc w:val="both"/>
        <w:rPr>
          <w:color w:val="000000"/>
          <w:sz w:val="20"/>
          <w:szCs w:val="20"/>
        </w:rPr>
      </w:pPr>
      <w:r>
        <w:rPr>
          <w:rFonts w:ascii="Times New Roman" w:eastAsia="Times New Roman" w:hAnsi="Times New Roman" w:cs="Times New Roman"/>
          <w:color w:val="000000"/>
          <w:sz w:val="20"/>
          <w:szCs w:val="20"/>
        </w:rPr>
        <w:t xml:space="preserve">-pokskytuje to tym co chcu turnaj, mam priestory toto mozem toto nemozem </w:t>
      </w:r>
    </w:p>
    <w:p w:rsidR="00C22A6A" w:rsidRDefault="0037242A">
      <w:pPr>
        <w:jc w:val="both"/>
        <w:rPr>
          <w:color w:val="000000"/>
          <w:sz w:val="20"/>
          <w:szCs w:val="20"/>
        </w:rPr>
      </w:pPr>
      <w:r>
        <w:rPr>
          <w:rFonts w:ascii="Times New Roman" w:eastAsia="Times New Roman" w:hAnsi="Times New Roman" w:cs="Times New Roman"/>
          <w:color w:val="000000"/>
          <w:sz w:val="20"/>
          <w:szCs w:val="20"/>
        </w:rPr>
        <w:t>-musim zohnat ludi a tak</w:t>
      </w:r>
    </w:p>
    <w:p w:rsidR="00C22A6A" w:rsidRDefault="0037242A">
      <w:pPr>
        <w:jc w:val="both"/>
        <w:rPr>
          <w:color w:val="000000"/>
          <w:sz w:val="20"/>
          <w:szCs w:val="20"/>
        </w:rPr>
      </w:pPr>
      <w:r>
        <w:rPr>
          <w:rFonts w:ascii="Times New Roman" w:eastAsia="Times New Roman" w:hAnsi="Times New Roman" w:cs="Times New Roman"/>
          <w:color w:val="000000"/>
          <w:sz w:val="20"/>
          <w:szCs w:val="20"/>
        </w:rPr>
        <w:t xml:space="preserve">ako to funguje teraz: </w:t>
      </w:r>
    </w:p>
    <w:p w:rsidR="00C22A6A" w:rsidRDefault="0037242A">
      <w:pPr>
        <w:jc w:val="both"/>
        <w:rPr>
          <w:color w:val="000000"/>
          <w:sz w:val="20"/>
          <w:szCs w:val="20"/>
        </w:rPr>
      </w:pPr>
      <w:r>
        <w:rPr>
          <w:rFonts w:ascii="Times New Roman" w:eastAsia="Times New Roman" w:hAnsi="Times New Roman" w:cs="Times New Roman"/>
          <w:color w:val="000000"/>
          <w:sz w:val="20"/>
          <w:szCs w:val="20"/>
        </w:rPr>
        <w:t>2.) prenajom pristorov: osobne, telefonicky, spisuje sa papierovo, papierovo sa kontroluje ci mam 50 PC, evidencia je na papieri-cca kartoteka</w:t>
      </w:r>
    </w:p>
    <w:p w:rsidR="00C22A6A" w:rsidRDefault="0037242A">
      <w:pPr>
        <w:jc w:val="both"/>
        <w:rPr>
          <w:color w:val="000000"/>
          <w:sz w:val="20"/>
          <w:szCs w:val="20"/>
        </w:rPr>
      </w:pPr>
      <w:r>
        <w:rPr>
          <w:rFonts w:ascii="Times New Roman" w:eastAsia="Times New Roman" w:hAnsi="Times New Roman" w:cs="Times New Roman"/>
          <w:color w:val="000000"/>
          <w:sz w:val="20"/>
          <w:szCs w:val="20"/>
        </w:rPr>
        <w:t xml:space="preserve">-mail komunikacia </w:t>
      </w:r>
    </w:p>
    <w:p w:rsidR="00C22A6A" w:rsidRDefault="0037242A">
      <w:pPr>
        <w:jc w:val="both"/>
        <w:rPr>
          <w:color w:val="000000"/>
          <w:sz w:val="20"/>
          <w:szCs w:val="20"/>
        </w:rPr>
      </w:pPr>
      <w:r>
        <w:rPr>
          <w:rFonts w:ascii="Times New Roman" w:eastAsia="Times New Roman" w:hAnsi="Times New Roman" w:cs="Times New Roman"/>
          <w:color w:val="000000"/>
          <w:sz w:val="20"/>
          <w:szCs w:val="20"/>
        </w:rPr>
        <w:t>-hraci sa musia informovat o nasledujucich turnajoch na nastenke(fyzickej)</w:t>
      </w:r>
    </w:p>
    <w:p w:rsidR="00C22A6A" w:rsidRDefault="0037242A">
      <w:pPr>
        <w:jc w:val="both"/>
        <w:rPr>
          <w:color w:val="000000"/>
          <w:sz w:val="20"/>
          <w:szCs w:val="20"/>
        </w:rPr>
      </w:pPr>
      <w:r>
        <w:rPr>
          <w:rFonts w:ascii="Times New Roman" w:eastAsia="Times New Roman" w:hAnsi="Times New Roman" w:cs="Times New Roman"/>
          <w:color w:val="000000"/>
          <w:sz w:val="20"/>
          <w:szCs w:val="20"/>
        </w:rPr>
        <w:t xml:space="preserve">-pocas turnaja, ustna komunikacia, nevedia statistiky, navstevnik sa musi posadit ku hracom aby videl live feed, nevedu sa automaticke statistiky-ludia musia vyklikavat </w:t>
      </w:r>
    </w:p>
    <w:p w:rsidR="00C22A6A" w:rsidRDefault="00C22A6A">
      <w:pPr>
        <w:jc w:val="both"/>
        <w:rPr>
          <w:color w:val="000000"/>
          <w:sz w:val="20"/>
          <w:szCs w:val="20"/>
        </w:rPr>
      </w:pPr>
    </w:p>
    <w:p w:rsidR="00C22A6A" w:rsidRDefault="0037242A">
      <w:pPr>
        <w:jc w:val="both"/>
        <w:rPr>
          <w:color w:val="000000"/>
          <w:sz w:val="20"/>
          <w:szCs w:val="20"/>
        </w:rPr>
      </w:pPr>
      <w:r>
        <w:rPr>
          <w:rFonts w:ascii="Times New Roman" w:eastAsia="Times New Roman" w:hAnsi="Times New Roman" w:cs="Times New Roman"/>
          <w:color w:val="000000"/>
          <w:sz w:val="20"/>
          <w:szCs w:val="20"/>
        </w:rPr>
        <w:t>3.) Ostatne</w:t>
      </w:r>
    </w:p>
    <w:p w:rsidR="00C22A6A" w:rsidRDefault="0037242A">
      <w:pPr>
        <w:jc w:val="both"/>
        <w:rPr>
          <w:color w:val="000000"/>
          <w:sz w:val="20"/>
          <w:szCs w:val="20"/>
        </w:rPr>
      </w:pPr>
      <w:r>
        <w:rPr>
          <w:rFonts w:ascii="Times New Roman" w:eastAsia="Times New Roman" w:hAnsi="Times New Roman" w:cs="Times New Roman"/>
          <w:color w:val="000000"/>
          <w:sz w:val="20"/>
          <w:szCs w:val="20"/>
        </w:rPr>
        <w:t>-system ktory riadi spolocnost, konkretne az tak netreba</w:t>
      </w:r>
    </w:p>
    <w:p w:rsidR="00C22A6A" w:rsidRDefault="0037242A">
      <w:pPr>
        <w:jc w:val="both"/>
        <w:rPr>
          <w:color w:val="000000"/>
          <w:sz w:val="20"/>
          <w:szCs w:val="20"/>
        </w:rPr>
      </w:pPr>
      <w:r>
        <w:rPr>
          <w:rFonts w:ascii="Times New Roman" w:eastAsia="Times New Roman" w:hAnsi="Times New Roman" w:cs="Times New Roman"/>
          <w:color w:val="000000"/>
          <w:sz w:val="20"/>
          <w:szCs w:val="20"/>
        </w:rPr>
        <w:t xml:space="preserve">//presun zo spodnej urovne organizatorov, media to velke </w:t>
      </w:r>
    </w:p>
    <w:p w:rsidR="00C22A6A" w:rsidRDefault="0037242A">
      <w:pPr>
        <w:jc w:val="both"/>
        <w:rPr>
          <w:color w:val="000000"/>
          <w:sz w:val="20"/>
          <w:szCs w:val="20"/>
        </w:rPr>
      </w:pPr>
      <w:r>
        <w:rPr>
          <w:rFonts w:ascii="Times New Roman" w:eastAsia="Times New Roman" w:hAnsi="Times New Roman" w:cs="Times New Roman"/>
          <w:color w:val="000000"/>
          <w:sz w:val="20"/>
          <w:szCs w:val="20"/>
        </w:rPr>
        <w:t xml:space="preserve">ciele su zle formulovane, npr. sprehladnenie zaznamov,statistik turnajov </w:t>
      </w:r>
    </w:p>
    <w:p w:rsidR="00C22A6A" w:rsidRDefault="0037242A">
      <w:pPr>
        <w:jc w:val="both"/>
        <w:rPr>
          <w:color w:val="000000"/>
          <w:sz w:val="20"/>
          <w:szCs w:val="20"/>
        </w:rPr>
      </w:pPr>
      <w:r>
        <w:rPr>
          <w:rFonts w:ascii="Times New Roman" w:eastAsia="Times New Roman" w:hAnsi="Times New Roman" w:cs="Times New Roman"/>
          <w:color w:val="000000"/>
          <w:sz w:val="20"/>
          <w:szCs w:val="20"/>
        </w:rPr>
        <w:t xml:space="preserve">urbit to tak aby tam bolo zlepsenie,skrátenie sprehľadovanie, mame teraz skor funkcne vlastnosti </w:t>
      </w:r>
    </w:p>
    <w:p w:rsidR="00C22A6A" w:rsidRDefault="00C22A6A">
      <w:pPr>
        <w:jc w:val="both"/>
        <w:rPr>
          <w:color w:val="000000"/>
          <w:sz w:val="20"/>
          <w:szCs w:val="20"/>
        </w:rPr>
      </w:pPr>
    </w:p>
    <w:p w:rsidR="00C22A6A" w:rsidRDefault="0037242A">
      <w:pPr>
        <w:jc w:val="both"/>
        <w:rPr>
          <w:color w:val="000000"/>
          <w:sz w:val="20"/>
          <w:szCs w:val="20"/>
        </w:rPr>
      </w:pPr>
      <w:r>
        <w:rPr>
          <w:rFonts w:ascii="Times New Roman" w:eastAsia="Times New Roman" w:hAnsi="Times New Roman" w:cs="Times New Roman"/>
          <w:color w:val="000000"/>
          <w:sz w:val="20"/>
          <w:szCs w:val="20"/>
        </w:rPr>
        <w:t xml:space="preserve">do funkcnych pridat viac z organizacie, planovanie </w:t>
      </w:r>
    </w:p>
    <w:p w:rsidR="00C22A6A" w:rsidRDefault="00C22A6A">
      <w:pPr>
        <w:jc w:val="both"/>
        <w:rPr>
          <w:color w:val="000000"/>
          <w:sz w:val="20"/>
          <w:szCs w:val="20"/>
        </w:rPr>
      </w:pPr>
    </w:p>
    <w:p w:rsidR="00C22A6A" w:rsidRDefault="0037242A">
      <w:pPr>
        <w:jc w:val="both"/>
        <w:rPr>
          <w:color w:val="000000"/>
          <w:sz w:val="20"/>
          <w:szCs w:val="20"/>
        </w:rPr>
      </w:pPr>
      <w:r>
        <w:rPr>
          <w:rFonts w:ascii="Times New Roman" w:eastAsia="Times New Roman" w:hAnsi="Times New Roman" w:cs="Times New Roman"/>
          <w:color w:val="000000"/>
          <w:sz w:val="20"/>
          <w:szCs w:val="20"/>
        </w:rPr>
        <w:t>5.3 Stretnutie pred cvikom</w:t>
      </w:r>
    </w:p>
    <w:p w:rsidR="00C22A6A" w:rsidRDefault="0037242A">
      <w:pPr>
        <w:jc w:val="both"/>
        <w:rPr>
          <w:color w:val="000000"/>
          <w:sz w:val="20"/>
          <w:szCs w:val="20"/>
        </w:rPr>
      </w:pPr>
      <w:r>
        <w:rPr>
          <w:rFonts w:ascii="Times New Roman" w:eastAsia="Times New Roman" w:hAnsi="Times New Roman" w:cs="Times New Roman"/>
          <w:color w:val="000000"/>
          <w:sz w:val="20"/>
          <w:szCs w:val="20"/>
        </w:rPr>
        <w:t>opýtať sa na sponzorov</w:t>
      </w:r>
    </w:p>
    <w:p w:rsidR="00C22A6A" w:rsidRDefault="0037242A">
      <w:pPr>
        <w:jc w:val="both"/>
        <w:rPr>
          <w:color w:val="000000"/>
          <w:sz w:val="20"/>
          <w:szCs w:val="20"/>
        </w:rPr>
      </w:pPr>
      <w:r>
        <w:rPr>
          <w:rFonts w:ascii="Times New Roman" w:eastAsia="Times New Roman" w:hAnsi="Times New Roman" w:cs="Times New Roman"/>
          <w:color w:val="000000"/>
          <w:sz w:val="20"/>
          <w:szCs w:val="20"/>
        </w:rPr>
        <w:t>dokončené funkčné, nie-funkčné</w:t>
      </w:r>
    </w:p>
    <w:p w:rsidR="00C22A6A" w:rsidRDefault="00C22A6A">
      <w:pPr>
        <w:jc w:val="both"/>
        <w:rPr>
          <w:color w:val="000000"/>
          <w:sz w:val="20"/>
          <w:szCs w:val="20"/>
        </w:rPr>
      </w:pPr>
    </w:p>
    <w:p w:rsidR="00C22A6A" w:rsidRDefault="0037242A">
      <w:pPr>
        <w:pStyle w:val="Attachment2"/>
        <w:rPr>
          <w:color w:val="000000"/>
        </w:rPr>
      </w:pPr>
      <w:r>
        <w:rPr>
          <w:color w:val="000000"/>
        </w:rPr>
        <w:t>Cvičenie 4</w:t>
      </w:r>
    </w:p>
    <w:p w:rsidR="00C22A6A" w:rsidRDefault="0037242A">
      <w:pPr>
        <w:jc w:val="both"/>
        <w:rPr>
          <w:color w:val="000000"/>
          <w:sz w:val="20"/>
          <w:szCs w:val="20"/>
        </w:rPr>
      </w:pPr>
      <w:r>
        <w:rPr>
          <w:rFonts w:ascii="Times New Roman" w:eastAsia="Times New Roman" w:hAnsi="Times New Roman" w:cs="Times New Roman"/>
          <w:color w:val="000000"/>
          <w:sz w:val="20"/>
          <w:szCs w:val="20"/>
        </w:rPr>
        <w:t>6.3</w:t>
      </w:r>
    </w:p>
    <w:p w:rsidR="00C22A6A" w:rsidRDefault="0037242A">
      <w:pPr>
        <w:jc w:val="both"/>
        <w:rPr>
          <w:color w:val="000000"/>
          <w:sz w:val="20"/>
          <w:szCs w:val="20"/>
        </w:rPr>
      </w:pPr>
      <w:r>
        <w:rPr>
          <w:rFonts w:ascii="Times New Roman" w:eastAsia="Times New Roman" w:hAnsi="Times New Roman" w:cs="Times New Roman"/>
          <w:color w:val="000000"/>
          <w:sz w:val="20"/>
          <w:szCs w:val="20"/>
        </w:rPr>
        <w:t>Otázky :</w:t>
      </w:r>
    </w:p>
    <w:p w:rsidR="00C22A6A" w:rsidRDefault="0037242A">
      <w:pPr>
        <w:jc w:val="both"/>
        <w:rPr>
          <w:color w:val="000000"/>
          <w:sz w:val="20"/>
          <w:szCs w:val="20"/>
        </w:rPr>
      </w:pPr>
      <w:r>
        <w:rPr>
          <w:rFonts w:ascii="Times New Roman" w:eastAsia="Times New Roman" w:hAnsi="Times New Roman" w:cs="Times New Roman"/>
          <w:color w:val="000000"/>
          <w:sz w:val="20"/>
          <w:szCs w:val="20"/>
        </w:rPr>
        <w:t>nastaviť viac autorov</w:t>
      </w:r>
    </w:p>
    <w:p w:rsidR="00C22A6A" w:rsidRDefault="0037242A">
      <w:pPr>
        <w:jc w:val="both"/>
        <w:rPr>
          <w:color w:val="000000"/>
          <w:sz w:val="20"/>
          <w:szCs w:val="20"/>
        </w:rPr>
      </w:pPr>
      <w:r>
        <w:rPr>
          <w:rFonts w:ascii="Times New Roman" w:eastAsia="Times New Roman" w:hAnsi="Times New Roman" w:cs="Times New Roman"/>
          <w:color w:val="000000"/>
          <w:sz w:val="20"/>
          <w:szCs w:val="20"/>
        </w:rPr>
        <w:t>ako kreslit šípky</w:t>
      </w:r>
    </w:p>
    <w:p w:rsidR="00C22A6A" w:rsidRDefault="0037242A">
      <w:pPr>
        <w:jc w:val="both"/>
        <w:rPr>
          <w:color w:val="000000"/>
          <w:sz w:val="20"/>
          <w:szCs w:val="20"/>
        </w:rPr>
      </w:pPr>
      <w:r>
        <w:rPr>
          <w:rFonts w:ascii="Times New Roman" w:eastAsia="Times New Roman" w:hAnsi="Times New Roman" w:cs="Times New Roman"/>
          <w:color w:val="000000"/>
          <w:sz w:val="20"/>
          <w:szCs w:val="20"/>
        </w:rPr>
        <w:t>skontrolovať či sú ok všetky ciele, požiadavky..</w:t>
      </w:r>
    </w:p>
    <w:p w:rsidR="00C22A6A" w:rsidRDefault="0037242A">
      <w:pPr>
        <w:jc w:val="both"/>
        <w:rPr>
          <w:color w:val="000000"/>
          <w:sz w:val="20"/>
          <w:szCs w:val="20"/>
        </w:rPr>
      </w:pPr>
      <w:r>
        <w:rPr>
          <w:rFonts w:ascii="Times New Roman" w:eastAsia="Times New Roman" w:hAnsi="Times New Roman" w:cs="Times New Roman"/>
          <w:color w:val="000000"/>
          <w:sz w:val="20"/>
          <w:szCs w:val="20"/>
        </w:rPr>
        <w:t>opýtať sa na aktérov-zákazníkov - hráčov, sponzorov a tak</w:t>
      </w:r>
    </w:p>
    <w:p w:rsidR="00C22A6A" w:rsidRDefault="0037242A">
      <w:pPr>
        <w:jc w:val="both"/>
        <w:rPr>
          <w:color w:val="000000"/>
          <w:sz w:val="20"/>
          <w:szCs w:val="20"/>
        </w:rPr>
      </w:pPr>
      <w:r>
        <w:rPr>
          <w:rFonts w:ascii="Times New Roman" w:eastAsia="Times New Roman" w:hAnsi="Times New Roman" w:cs="Times New Roman"/>
          <w:color w:val="000000"/>
          <w:sz w:val="20"/>
          <w:szCs w:val="20"/>
        </w:rPr>
        <w:t xml:space="preserve">zistiť, či môžu byť hráči, diváci output //nemozu </w:t>
      </w:r>
      <w:r>
        <w:rPr>
          <w:rFonts w:ascii="Times New Roman" w:eastAsia="Times New Roman" w:hAnsi="Times New Roman" w:cs="Times New Roman"/>
          <w:color w:val="000000"/>
          <w:sz w:val="20"/>
          <w:szCs w:val="20"/>
        </w:rPr>
        <w:tab/>
      </w:r>
    </w:p>
    <w:p w:rsidR="00C22A6A" w:rsidRDefault="0037242A">
      <w:pPr>
        <w:jc w:val="both"/>
        <w:rPr>
          <w:color w:val="000000"/>
          <w:sz w:val="20"/>
          <w:szCs w:val="20"/>
        </w:rPr>
      </w:pPr>
      <w:r>
        <w:rPr>
          <w:rFonts w:ascii="Times New Roman" w:eastAsia="Times New Roman" w:hAnsi="Times New Roman" w:cs="Times New Roman"/>
          <w:color w:val="000000"/>
          <w:sz w:val="20"/>
          <w:szCs w:val="20"/>
        </w:rPr>
        <w:t>záznamy nástenky - ako to prepojiť k eventom</w:t>
      </w:r>
    </w:p>
    <w:p w:rsidR="00C22A6A" w:rsidRDefault="0037242A">
      <w:pPr>
        <w:jc w:val="both"/>
        <w:rPr>
          <w:color w:val="000000"/>
          <w:sz w:val="20"/>
          <w:szCs w:val="20"/>
        </w:rPr>
      </w:pPr>
      <w:r>
        <w:rPr>
          <w:rFonts w:ascii="Times New Roman" w:eastAsia="Times New Roman" w:hAnsi="Times New Roman" w:cs="Times New Roman"/>
          <w:color w:val="000000"/>
          <w:sz w:val="20"/>
          <w:szCs w:val="20"/>
        </w:rPr>
        <w:t>v biznis procesoch - či tam má byť vyjednávací proces</w:t>
      </w:r>
    </w:p>
    <w:p w:rsidR="00C22A6A" w:rsidRDefault="0037242A">
      <w:pPr>
        <w:jc w:val="both"/>
        <w:rPr>
          <w:color w:val="000000"/>
          <w:sz w:val="20"/>
          <w:szCs w:val="20"/>
        </w:rPr>
      </w:pPr>
      <w:r>
        <w:rPr>
          <w:rFonts w:ascii="Times New Roman" w:eastAsia="Times New Roman" w:hAnsi="Times New Roman" w:cs="Times New Roman"/>
          <w:color w:val="000000"/>
          <w:sz w:val="20"/>
          <w:szCs w:val="20"/>
        </w:rPr>
        <w:t>rola peňazí</w:t>
      </w:r>
    </w:p>
    <w:p w:rsidR="00C22A6A" w:rsidRDefault="00C22A6A">
      <w:pPr>
        <w:jc w:val="both"/>
        <w:rPr>
          <w:color w:val="000000"/>
          <w:sz w:val="20"/>
          <w:szCs w:val="20"/>
        </w:rPr>
      </w:pPr>
    </w:p>
    <w:p w:rsidR="00C22A6A" w:rsidRDefault="0037242A">
      <w:pPr>
        <w:jc w:val="both"/>
        <w:rPr>
          <w:color w:val="000000"/>
          <w:sz w:val="20"/>
          <w:szCs w:val="20"/>
        </w:rPr>
      </w:pPr>
      <w:r>
        <w:rPr>
          <w:rFonts w:ascii="Times New Roman" w:eastAsia="Times New Roman" w:hAnsi="Times New Roman" w:cs="Times New Roman"/>
          <w:color w:val="000000"/>
          <w:sz w:val="20"/>
          <w:szCs w:val="20"/>
        </w:rPr>
        <w:t>Poznámky:</w:t>
      </w:r>
    </w:p>
    <w:p w:rsidR="00C22A6A" w:rsidRDefault="0037242A">
      <w:pPr>
        <w:jc w:val="both"/>
        <w:rPr>
          <w:color w:val="000000"/>
          <w:sz w:val="20"/>
          <w:szCs w:val="20"/>
        </w:rPr>
      </w:pPr>
      <w:r>
        <w:rPr>
          <w:rFonts w:ascii="Times New Roman" w:eastAsia="Times New Roman" w:hAnsi="Times New Roman" w:cs="Times New Roman"/>
          <w:color w:val="000000"/>
          <w:sz w:val="20"/>
          <w:szCs w:val="20"/>
        </w:rPr>
        <w:t>-event má korešpondovať so štartom</w:t>
      </w:r>
    </w:p>
    <w:p w:rsidR="00C22A6A" w:rsidRDefault="0037242A">
      <w:pPr>
        <w:jc w:val="both"/>
        <w:rPr>
          <w:rStyle w:val="SSBookmark"/>
          <w:rFonts w:ascii="Times New Roman" w:eastAsia="Times New Roman" w:hAnsi="Times New Roman" w:cs="Times New Roman"/>
          <w:sz w:val="20"/>
          <w:szCs w:val="20"/>
        </w:rPr>
      </w:pPr>
      <w:r>
        <w:rPr>
          <w:rFonts w:ascii="Times New Roman" w:eastAsia="Times New Roman" w:hAnsi="Times New Roman" w:cs="Times New Roman"/>
          <w:color w:val="000000"/>
          <w:sz w:val="20"/>
          <w:szCs w:val="20"/>
        </w:rPr>
        <w:t xml:space="preserve">-information by mal sedieť s výstupom procesu </w:t>
      </w:r>
      <w:r>
        <w:rPr>
          <w:rStyle w:val="SSBookmark"/>
          <w:rFonts w:ascii="Times New Roman" w:eastAsia="Times New Roman" w:hAnsi="Times New Roman" w:cs="Times New Roman"/>
          <w:sz w:val="20"/>
          <w:szCs w:val="20"/>
        </w:rPr>
        <w:t xml:space="preserve">  </w:t>
      </w:r>
      <w:bookmarkStart w:id="112" w:name="ZÁPISY_Z_CVIÈENÍ_END"/>
      <w:bookmarkStart w:id="113" w:name="BKM_6CEA0B6D_C0B6_452F_AC11_0B9AFC6CE5FF"/>
      <w:bookmarkEnd w:id="112"/>
      <w:bookmarkEnd w:id="113"/>
    </w:p>
    <w:p w:rsidR="00F70898" w:rsidRPr="00F70898" w:rsidRDefault="00F70898" w:rsidP="00F70898">
      <w:pPr>
        <w:pStyle w:val="NoSpacing"/>
        <w:rPr>
          <w:rStyle w:val="Strong"/>
        </w:rPr>
      </w:pPr>
    </w:p>
    <w:p w:rsidR="00F70898" w:rsidRPr="00F70898" w:rsidRDefault="00F70898" w:rsidP="00F70898">
      <w:pPr>
        <w:pStyle w:val="Attachment2"/>
        <w:rPr>
          <w:color w:val="000000"/>
        </w:rPr>
      </w:pPr>
      <w:r>
        <w:rPr>
          <w:color w:val="000000"/>
        </w:rPr>
        <w:t xml:space="preserve">Cvičenie </w:t>
      </w:r>
      <w:r>
        <w:rPr>
          <w:color w:val="000000"/>
        </w:rPr>
        <w:t>5</w:t>
      </w:r>
    </w:p>
    <w:p w:rsidR="00F70898" w:rsidRDefault="00F70898" w:rsidP="00F70898">
      <w:pPr>
        <w:pStyle w:val="NoSpacing"/>
      </w:pPr>
    </w:p>
    <w:p w:rsidR="00F70898" w:rsidRPr="00F70898" w:rsidRDefault="00F70898" w:rsidP="00F70898">
      <w:pPr>
        <w:rPr>
          <w:rFonts w:ascii="Times New Roman" w:hAnsi="Times New Roman" w:cs="Times New Roman"/>
          <w:sz w:val="20"/>
          <w:szCs w:val="20"/>
        </w:rPr>
      </w:pPr>
      <w:r w:rsidRPr="00F70898">
        <w:rPr>
          <w:rFonts w:ascii="Times New Roman" w:hAnsi="Times New Roman" w:cs="Times New Roman"/>
          <w:sz w:val="20"/>
          <w:szCs w:val="20"/>
        </w:rPr>
        <w:t xml:space="preserve">-zistit akterov, rsp opravit to na koncovych </w:t>
      </w:r>
    </w:p>
    <w:p w:rsidR="00F70898" w:rsidRPr="00F70898" w:rsidRDefault="00F70898" w:rsidP="00F70898">
      <w:pPr>
        <w:rPr>
          <w:rFonts w:ascii="Times New Roman" w:hAnsi="Times New Roman" w:cs="Times New Roman"/>
          <w:sz w:val="20"/>
          <w:szCs w:val="20"/>
        </w:rPr>
      </w:pPr>
      <w:r w:rsidRPr="00F70898">
        <w:rPr>
          <w:rFonts w:ascii="Times New Roman" w:hAnsi="Times New Roman" w:cs="Times New Roman"/>
          <w:sz w:val="20"/>
          <w:szCs w:val="20"/>
        </w:rPr>
        <w:tab/>
        <w:t xml:space="preserve">-pri registracii by som mozno dal ako resource kontrak, ktory bude goal </w:t>
      </w:r>
    </w:p>
    <w:p w:rsidR="00F70898" w:rsidRPr="00F70898" w:rsidRDefault="00F70898" w:rsidP="00F70898">
      <w:pPr>
        <w:rPr>
          <w:rFonts w:ascii="Times New Roman" w:hAnsi="Times New Roman" w:cs="Times New Roman"/>
          <w:sz w:val="20"/>
          <w:szCs w:val="20"/>
        </w:rPr>
      </w:pPr>
      <w:r w:rsidRPr="00F70898">
        <w:rPr>
          <w:rFonts w:ascii="Times New Roman" w:hAnsi="Times New Roman" w:cs="Times New Roman"/>
          <w:sz w:val="20"/>
          <w:szCs w:val="20"/>
        </w:rPr>
        <w:tab/>
        <w:t>-resource peniaze(zdroje), od objednavatela a sponzora</w:t>
      </w:r>
    </w:p>
    <w:p w:rsidR="00F70898" w:rsidRPr="00F70898" w:rsidRDefault="00F70898" w:rsidP="00F70898">
      <w:pPr>
        <w:rPr>
          <w:rFonts w:ascii="Times New Roman" w:hAnsi="Times New Roman" w:cs="Times New Roman"/>
          <w:sz w:val="20"/>
          <w:szCs w:val="20"/>
        </w:rPr>
      </w:pPr>
      <w:r w:rsidRPr="00F70898">
        <w:rPr>
          <w:rFonts w:ascii="Times New Roman" w:hAnsi="Times New Roman" w:cs="Times New Roman"/>
          <w:sz w:val="20"/>
          <w:szCs w:val="20"/>
        </w:rPr>
        <w:tab/>
        <w:t xml:space="preserve">-zmenit information na resource ---&gt; ked sa to znovu pouziva </w:t>
      </w:r>
    </w:p>
    <w:p w:rsidR="00F70898" w:rsidRPr="00F70898" w:rsidRDefault="00F70898" w:rsidP="00F70898">
      <w:pPr>
        <w:rPr>
          <w:rFonts w:ascii="Times New Roman" w:hAnsi="Times New Roman" w:cs="Times New Roman"/>
          <w:sz w:val="20"/>
          <w:szCs w:val="20"/>
        </w:rPr>
      </w:pPr>
      <w:r w:rsidRPr="00F70898">
        <w:rPr>
          <w:rFonts w:ascii="Times New Roman" w:hAnsi="Times New Roman" w:cs="Times New Roman"/>
          <w:sz w:val="20"/>
          <w:szCs w:val="20"/>
        </w:rPr>
        <w:tab/>
        <w:t xml:space="preserve">-nemusime riesit informovanie </w:t>
      </w:r>
    </w:p>
    <w:p w:rsidR="00F70898" w:rsidRPr="00F70898" w:rsidRDefault="00F70898" w:rsidP="00F70898">
      <w:pPr>
        <w:rPr>
          <w:rFonts w:ascii="Times New Roman" w:hAnsi="Times New Roman" w:cs="Times New Roman"/>
          <w:sz w:val="20"/>
          <w:szCs w:val="20"/>
        </w:rPr>
      </w:pPr>
      <w:r w:rsidRPr="00F70898">
        <w:rPr>
          <w:rFonts w:ascii="Times New Roman" w:hAnsi="Times New Roman" w:cs="Times New Roman"/>
          <w:sz w:val="20"/>
          <w:szCs w:val="20"/>
        </w:rPr>
        <w:tab/>
        <w:t>-zmenit snaha na usporiadnie na poziadavka</w:t>
      </w:r>
    </w:p>
    <w:p w:rsidR="00F70898" w:rsidRPr="00F70898" w:rsidRDefault="00F70898" w:rsidP="00F70898">
      <w:pPr>
        <w:rPr>
          <w:rFonts w:ascii="Times New Roman" w:hAnsi="Times New Roman" w:cs="Times New Roman"/>
          <w:sz w:val="20"/>
          <w:szCs w:val="20"/>
        </w:rPr>
      </w:pPr>
      <w:r w:rsidRPr="00F70898">
        <w:rPr>
          <w:rFonts w:ascii="Times New Roman" w:hAnsi="Times New Roman" w:cs="Times New Roman"/>
          <w:sz w:val="20"/>
          <w:szCs w:val="20"/>
        </w:rPr>
        <w:tab/>
        <w:t xml:space="preserve">-da sa/neda sa zmenit </w:t>
      </w:r>
    </w:p>
    <w:p w:rsidR="00F70898" w:rsidRPr="00F70898" w:rsidRDefault="00F70898" w:rsidP="00F70898">
      <w:pPr>
        <w:rPr>
          <w:rFonts w:ascii="Times New Roman" w:hAnsi="Times New Roman" w:cs="Times New Roman"/>
          <w:sz w:val="20"/>
          <w:szCs w:val="20"/>
        </w:rPr>
      </w:pPr>
      <w:r w:rsidRPr="00F70898">
        <w:rPr>
          <w:rFonts w:ascii="Times New Roman" w:hAnsi="Times New Roman" w:cs="Times New Roman"/>
          <w:sz w:val="20"/>
          <w:szCs w:val="20"/>
        </w:rPr>
        <w:tab/>
        <w:t xml:space="preserve">-protinavrh --&gt; zmenit na podanie protinavrhu </w:t>
      </w:r>
    </w:p>
    <w:p w:rsidR="00F70898" w:rsidRPr="00F70898" w:rsidRDefault="00F70898" w:rsidP="00F70898">
      <w:pPr>
        <w:rPr>
          <w:rFonts w:ascii="Times New Roman" w:hAnsi="Times New Roman" w:cs="Times New Roman"/>
          <w:sz w:val="20"/>
          <w:szCs w:val="20"/>
        </w:rPr>
      </w:pPr>
      <w:r w:rsidRPr="00F70898">
        <w:rPr>
          <w:rFonts w:ascii="Times New Roman" w:hAnsi="Times New Roman" w:cs="Times New Roman"/>
          <w:sz w:val="20"/>
          <w:szCs w:val="20"/>
        </w:rPr>
        <w:tab/>
        <w:t xml:space="preserve">-ukoncit nie kontrak </w:t>
      </w:r>
    </w:p>
    <w:p w:rsidR="00F70898" w:rsidRPr="00F70898" w:rsidRDefault="00F70898" w:rsidP="00F70898">
      <w:pPr>
        <w:rPr>
          <w:rFonts w:ascii="Times New Roman" w:hAnsi="Times New Roman" w:cs="Times New Roman"/>
          <w:sz w:val="20"/>
          <w:szCs w:val="20"/>
        </w:rPr>
      </w:pPr>
      <w:r w:rsidRPr="00F70898">
        <w:rPr>
          <w:rFonts w:ascii="Times New Roman" w:hAnsi="Times New Roman" w:cs="Times New Roman"/>
          <w:sz w:val="20"/>
          <w:szCs w:val="20"/>
        </w:rPr>
        <w:tab/>
        <w:t xml:space="preserve">-manazer ---&gt;zacatie organizacie turnaja </w:t>
      </w:r>
    </w:p>
    <w:p w:rsidR="00F70898" w:rsidRPr="00F70898" w:rsidRDefault="00F70898" w:rsidP="00F70898">
      <w:pPr>
        <w:rPr>
          <w:rFonts w:ascii="Times New Roman" w:hAnsi="Times New Roman" w:cs="Times New Roman"/>
          <w:sz w:val="20"/>
          <w:szCs w:val="20"/>
        </w:rPr>
      </w:pPr>
      <w:r w:rsidRPr="00F70898">
        <w:rPr>
          <w:rFonts w:ascii="Times New Roman" w:hAnsi="Times New Roman" w:cs="Times New Roman"/>
          <w:sz w:val="20"/>
          <w:szCs w:val="20"/>
        </w:rPr>
        <w:tab/>
        <w:t xml:space="preserve">-vysvetlit zdroj, delenie </w:t>
      </w:r>
    </w:p>
    <w:p w:rsidR="00F70898" w:rsidRPr="00F70898" w:rsidRDefault="00F70898" w:rsidP="00F70898">
      <w:pPr>
        <w:rPr>
          <w:rFonts w:ascii="Times New Roman" w:hAnsi="Times New Roman" w:cs="Times New Roman"/>
          <w:sz w:val="20"/>
          <w:szCs w:val="20"/>
        </w:rPr>
      </w:pPr>
      <w:r w:rsidRPr="00F70898">
        <w:rPr>
          <w:rFonts w:ascii="Times New Roman" w:hAnsi="Times New Roman" w:cs="Times New Roman"/>
          <w:sz w:val="20"/>
          <w:szCs w:val="20"/>
        </w:rPr>
        <w:tab/>
        <w:t>-organizovanie treba rozbit na viacero procesov --- rozmiestnenie zariadeni, kotrola zucastnenych ... netreba vsetko   </w:t>
      </w:r>
    </w:p>
    <w:p w:rsidR="00F70898" w:rsidRPr="00F70898" w:rsidRDefault="00F70898" w:rsidP="00F70898">
      <w:pPr>
        <w:rPr>
          <w:rFonts w:ascii="Times New Roman" w:hAnsi="Times New Roman" w:cs="Times New Roman"/>
          <w:sz w:val="20"/>
          <w:szCs w:val="20"/>
        </w:rPr>
      </w:pPr>
      <w:r w:rsidRPr="00F70898">
        <w:rPr>
          <w:rFonts w:ascii="Times New Roman" w:hAnsi="Times New Roman" w:cs="Times New Roman"/>
          <w:sz w:val="20"/>
          <w:szCs w:val="20"/>
        </w:rPr>
        <w:tab/>
        <w:t xml:space="preserve">-supply ide do procesu </w:t>
      </w:r>
    </w:p>
    <w:p w:rsidR="00F70898" w:rsidRPr="00F70898" w:rsidRDefault="00F70898" w:rsidP="00F70898">
      <w:pPr>
        <w:rPr>
          <w:rFonts w:ascii="Times New Roman" w:hAnsi="Times New Roman" w:cs="Times New Roman"/>
          <w:sz w:val="20"/>
          <w:szCs w:val="20"/>
        </w:rPr>
      </w:pPr>
      <w:r w:rsidRPr="00F70898">
        <w:rPr>
          <w:rFonts w:ascii="Times New Roman" w:hAnsi="Times New Roman" w:cs="Times New Roman"/>
          <w:sz w:val="20"/>
          <w:szCs w:val="20"/>
        </w:rPr>
        <w:tab/>
        <w:t xml:space="preserve">-rozbit mozno na dva diagramy </w:t>
      </w:r>
    </w:p>
    <w:p w:rsidR="00F70898" w:rsidRPr="00F70898" w:rsidRDefault="00F70898" w:rsidP="00F70898">
      <w:pPr>
        <w:rPr>
          <w:rFonts w:ascii="Times New Roman" w:hAnsi="Times New Roman" w:cs="Times New Roman"/>
          <w:sz w:val="20"/>
          <w:szCs w:val="20"/>
        </w:rPr>
      </w:pPr>
      <w:r w:rsidRPr="00F70898">
        <w:rPr>
          <w:rFonts w:ascii="Times New Roman" w:hAnsi="Times New Roman" w:cs="Times New Roman"/>
          <w:sz w:val="20"/>
          <w:szCs w:val="20"/>
        </w:rPr>
        <w:tab/>
        <w:t>-5 activity diabgramov</w:t>
      </w:r>
    </w:p>
    <w:p w:rsidR="00F70898" w:rsidRDefault="00F70898" w:rsidP="00F70898">
      <w:pPr>
        <w:pStyle w:val="NormalWeb"/>
        <w:spacing w:before="0" w:beforeAutospacing="0" w:after="0" w:afterAutospacing="0"/>
      </w:pP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12.3. pred piatym cvičením</w:t>
      </w:r>
    </w:p>
    <w:p w:rsidR="00F70898" w:rsidRPr="00F70898" w:rsidRDefault="00F70898" w:rsidP="00F70898">
      <w:pPr>
        <w:rPr>
          <w:rFonts w:ascii="Times New Roman" w:eastAsia="Times New Roman" w:hAnsi="Times New Roman" w:cs="Times New Roman"/>
          <w:sz w:val="20"/>
          <w:szCs w:val="20"/>
        </w:rPr>
      </w:pP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-rozdelenie akterov na dve hlavne skupiny z hladiska funkcnosti registrovani/neregistrovani</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-rozdelenie registrovanych na pracovnikov/zakaznikov</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-rozdelenie pracovnikov podla oddeleni ---&gt; Administrartiva, Manazment, Inventarista, Usporiadatel</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-rozdelenie zakaznikov na "malych" a "velkych": maly--&gt;hrac, divak; velky--&gt;sponozor, medium, objednavatel </w:t>
      </w:r>
    </w:p>
    <w:p w:rsidR="00F70898" w:rsidRPr="00F70898" w:rsidRDefault="00F70898" w:rsidP="00F70898">
      <w:pPr>
        <w:rPr>
          <w:rFonts w:ascii="Times New Roman" w:eastAsia="Times New Roman" w:hAnsi="Times New Roman" w:cs="Times New Roman"/>
          <w:sz w:val="20"/>
          <w:szCs w:val="20"/>
        </w:rPr>
      </w:pP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13.3 5.cvičenie</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-vyhľadanie turnaja v aktivity diagrame je podproces, preto to tam treba naznačiť/opísať</w:t>
      </w:r>
    </w:p>
    <w:p w:rsidR="00F70898" w:rsidRDefault="00F70898">
      <w:r>
        <w:br w:type="page"/>
      </w:r>
    </w:p>
    <w:p w:rsidR="00F70898" w:rsidRPr="00F70898" w:rsidRDefault="00F70898" w:rsidP="00F70898">
      <w:pPr>
        <w:pStyle w:val="NoSpacing"/>
      </w:pPr>
    </w:p>
    <w:p w:rsidR="00F70898" w:rsidRDefault="00F70898" w:rsidP="00F70898">
      <w:pPr>
        <w:pStyle w:val="Attachment2"/>
        <w:rPr>
          <w:color w:val="000000"/>
        </w:rPr>
      </w:pPr>
      <w:r>
        <w:rPr>
          <w:color w:val="000000"/>
        </w:rPr>
        <w:t xml:space="preserve">Cvičenie </w:t>
      </w:r>
      <w:r>
        <w:rPr>
          <w:color w:val="000000"/>
        </w:rPr>
        <w:t>6</w:t>
      </w:r>
    </w:p>
    <w:p w:rsidR="00F70898" w:rsidRDefault="00F70898" w:rsidP="00F70898"/>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19.3 Stretnutie pred 6.cvicenim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sporne aktivity: BP1: zvazenie  poziadavok</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ab/>
      </w:r>
      <w:r w:rsidRPr="00F70898">
        <w:rPr>
          <w:rFonts w:ascii="Times New Roman" w:eastAsia="Times New Roman" w:hAnsi="Times New Roman" w:cs="Times New Roman"/>
          <w:color w:val="000000"/>
          <w:sz w:val="20"/>
          <w:szCs w:val="20"/>
          <w:shd w:val="clear" w:color="auto" w:fill="FFFFFF"/>
        </w:rPr>
        <w:tab/>
        <w:t xml:space="preserve">   BP1: vypocet sumy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ab/>
      </w:r>
      <w:r w:rsidRPr="00F70898">
        <w:rPr>
          <w:rFonts w:ascii="Times New Roman" w:eastAsia="Times New Roman" w:hAnsi="Times New Roman" w:cs="Times New Roman"/>
          <w:color w:val="000000"/>
          <w:sz w:val="20"/>
          <w:szCs w:val="20"/>
          <w:shd w:val="clear" w:color="auto" w:fill="FFFFFF"/>
        </w:rPr>
        <w:tab/>
        <w:t xml:space="preserve">   BP3: opytat sa co sa bude riesit so sponzorom fyzicky co na dialku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ab/>
      </w:r>
      <w:r w:rsidRPr="00F70898">
        <w:rPr>
          <w:rFonts w:ascii="Times New Roman" w:eastAsia="Times New Roman" w:hAnsi="Times New Roman" w:cs="Times New Roman"/>
          <w:color w:val="000000"/>
          <w:sz w:val="20"/>
          <w:szCs w:val="20"/>
          <w:shd w:val="clear" w:color="auto" w:fill="FFFFFF"/>
        </w:rPr>
        <w:tab/>
        <w:t xml:space="preserve">   </w:t>
      </w:r>
      <w:r w:rsidRPr="00F70898">
        <w:rPr>
          <w:rFonts w:ascii="Times New Roman" w:eastAsia="Times New Roman" w:hAnsi="Times New Roman" w:cs="Times New Roman"/>
          <w:color w:val="000000"/>
          <w:sz w:val="20"/>
          <w:szCs w:val="20"/>
          <w:shd w:val="clear" w:color="auto" w:fill="FFFFFF"/>
        </w:rPr>
        <w:tab/>
        <w:t xml:space="preserve"> spytat sa na podpisanie zmluvy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ab/>
      </w:r>
      <w:r w:rsidRPr="00F70898">
        <w:rPr>
          <w:rFonts w:ascii="Times New Roman" w:eastAsia="Times New Roman" w:hAnsi="Times New Roman" w:cs="Times New Roman"/>
          <w:color w:val="000000"/>
          <w:sz w:val="20"/>
          <w:szCs w:val="20"/>
          <w:shd w:val="clear" w:color="auto" w:fill="FFFFFF"/>
        </w:rPr>
        <w:tab/>
        <w:t xml:space="preserve">   BP11:privoalnie a usadennie ci je system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ab/>
      </w:r>
      <w:r w:rsidRPr="00F70898">
        <w:rPr>
          <w:rFonts w:ascii="Times New Roman" w:eastAsia="Times New Roman" w:hAnsi="Times New Roman" w:cs="Times New Roman"/>
          <w:color w:val="000000"/>
          <w:sz w:val="20"/>
          <w:szCs w:val="20"/>
          <w:shd w:val="clear" w:color="auto" w:fill="FFFFFF"/>
        </w:rPr>
        <w:tab/>
        <w:t xml:space="preserve">   </w:t>
      </w:r>
      <w:r w:rsidRPr="00F70898">
        <w:rPr>
          <w:rFonts w:ascii="Times New Roman" w:eastAsia="Times New Roman" w:hAnsi="Times New Roman" w:cs="Times New Roman"/>
          <w:color w:val="000000"/>
          <w:sz w:val="20"/>
          <w:szCs w:val="20"/>
          <w:shd w:val="clear" w:color="auto" w:fill="FFFFFF"/>
        </w:rPr>
        <w:tab/>
        <w:t xml:space="preserve"> :opytat sa na zaciatok … </w:t>
      </w:r>
    </w:p>
    <w:p w:rsidR="00F70898" w:rsidRPr="00F70898" w:rsidRDefault="00F70898" w:rsidP="00F70898">
      <w:pPr>
        <w:rPr>
          <w:rFonts w:ascii="Times New Roman" w:eastAsia="Times New Roman" w:hAnsi="Times New Roman" w:cs="Times New Roman"/>
          <w:sz w:val="20"/>
          <w:szCs w:val="20"/>
        </w:rPr>
      </w:pP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-Rozlisenie formulara sponzor,medium  a objednavatel</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-je formulacia zobraz miesta spravna ? ako inak zistit ci su miesta volne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-inte0rakcia s mediom vramci hrania zapasu</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20.3 6.cvičenie</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Divadlo</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-akter pouzivatel a zakaznik (generalizacia) - zakaznik spojeny so vsetkym, pouzivatel s nicim -&gt; toto nie je spravne</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scenare UC - najdolezitejsie, include ked pouzijem v UC iny UC(ten o tom nevie), extende takisto, ibaže o tom nevie ten, ktorý volá, ale vie o tom volaný</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ak je UC spojený s aktérom, znamená to že by sa mal dať spustiť aj samostatne</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BP01 zvazenie nie je UC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BP01 vypocet sumy je UC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prihlasenie nerozpisovat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UC brat ako obrazovku, formular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zlucit (skontroluj stav inventara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elektronicke podpisanie zmluvy</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upravit rozhodovanie ANO/NIE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zvol miesto notfikacia, apka, web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zadanie poziadavky srkz apku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usadenie a privolanie iba ako notifikuj</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formular moze byt generalizacia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streamovanie netreba riesit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so sponzorom riesit iba nadialku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4 UC rozpisat take co maju extend/include  opisovat aj tie basic ktore sa odvijaju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kazdy BP musi mat svoje UC</w:t>
      </w:r>
    </w:p>
    <w:p w:rsidR="00F70898" w:rsidRPr="00F70898" w:rsidRDefault="00F70898" w:rsidP="00F70898"/>
    <w:p w:rsidR="00F70898" w:rsidRDefault="00F70898" w:rsidP="00F70898">
      <w:pPr>
        <w:pStyle w:val="Attachment2"/>
        <w:rPr>
          <w:color w:val="000000"/>
        </w:rPr>
      </w:pPr>
      <w:r>
        <w:rPr>
          <w:color w:val="000000"/>
        </w:rPr>
        <w:t xml:space="preserve">Cvičenie </w:t>
      </w:r>
      <w:r>
        <w:rPr>
          <w:color w:val="000000"/>
        </w:rPr>
        <w:t>7</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26.03 pred 7.cvičením</w:t>
      </w:r>
    </w:p>
    <w:p w:rsidR="00F70898" w:rsidRPr="00F70898" w:rsidRDefault="00F70898" w:rsidP="00F70898">
      <w:pPr>
        <w:numPr>
          <w:ilvl w:val="0"/>
          <w:numId w:val="22"/>
        </w:numPr>
        <w:shd w:val="clear" w:color="auto" w:fill="FFFFFF"/>
        <w:textAlignment w:val="baseline"/>
        <w:rPr>
          <w:rFonts w:ascii="Times New Roman" w:eastAsia="Times New Roman" w:hAnsi="Times New Roman" w:cs="Times New Roman"/>
          <w:color w:val="000000"/>
          <w:sz w:val="20"/>
          <w:szCs w:val="20"/>
        </w:rPr>
      </w:pPr>
      <w:r w:rsidRPr="00F70898">
        <w:rPr>
          <w:rFonts w:ascii="Times New Roman" w:eastAsia="Times New Roman" w:hAnsi="Times New Roman" w:cs="Times New Roman"/>
          <w:color w:val="000000"/>
          <w:sz w:val="20"/>
          <w:szCs w:val="20"/>
          <w:shd w:val="clear" w:color="auto" w:fill="FFFFFF"/>
        </w:rPr>
        <w:t xml:space="preserve">otázky: rola UC01, UCčka vo viacerých procesoch, čo s UC08 ?, kto začína UC10 a UC13 ?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26.03 7.cvičenie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prihlasenie do systemu bereme ako predpoklad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Vypocitaj sumu zmenit na Odhadni sumu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Odosli formular zmen na vypln formular objednavatela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N A D V I A Z A N I E  spoluprave</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prihlasenie zase predpoklad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odosli formular zmenit na vypln formular sponzora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K O N T R O L A    inventara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prihlasseni ...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vyhladnaie ako osobitny UC &lt;&lt;include&gt;&gt;</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O D O H R A T I E  zapasu </w:t>
      </w:r>
    </w:p>
    <w:p w:rsidR="00F70898" w:rsidRPr="00F70898" w:rsidRDefault="00F70898" w:rsidP="00F70898">
      <w:pPr>
        <w:rPr>
          <w:rFonts w:ascii="Times New Roman" w:eastAsia="Times New Roman" w:hAnsi="Times New Roman" w:cs="Times New Roman"/>
          <w:sz w:val="20"/>
          <w:szCs w:val="20"/>
        </w:rPr>
      </w:pPr>
      <w:r w:rsidRPr="00F70898">
        <w:rPr>
          <w:rFonts w:ascii="Times New Roman" w:eastAsia="Times New Roman" w:hAnsi="Times New Roman" w:cs="Times New Roman"/>
          <w:color w:val="000000"/>
          <w:sz w:val="20"/>
          <w:szCs w:val="20"/>
          <w:shd w:val="clear" w:color="auto" w:fill="FFFFFF"/>
        </w:rPr>
        <w:t xml:space="preserve">notifikuj hraca --&gt; akter cas </w:t>
      </w:r>
    </w:p>
    <w:p w:rsidR="00F70898" w:rsidRPr="00F70898" w:rsidRDefault="00F70898" w:rsidP="00F70898"/>
    <w:p w:rsidR="00F70898" w:rsidRPr="00F70898" w:rsidRDefault="00F70898" w:rsidP="00F70898"/>
    <w:p w:rsidR="00F70898" w:rsidRDefault="00F70898">
      <w:pPr>
        <w:jc w:val="both"/>
        <w:rPr>
          <w:color w:val="000000"/>
          <w:sz w:val="20"/>
          <w:szCs w:val="20"/>
        </w:rPr>
      </w:pPr>
    </w:p>
    <w:p w:rsidR="00C22A6A" w:rsidRDefault="00C22A6A">
      <w:pPr>
        <w:jc w:val="both"/>
        <w:rPr>
          <w:color w:val="000000"/>
          <w:sz w:val="20"/>
          <w:szCs w:val="20"/>
        </w:rPr>
      </w:pPr>
    </w:p>
    <w:p w:rsidR="00C22A6A" w:rsidRDefault="00C22A6A">
      <w:pPr>
        <w:jc w:val="both"/>
        <w:rPr>
          <w:sz w:val="20"/>
          <w:szCs w:val="20"/>
        </w:rPr>
      </w:pPr>
    </w:p>
    <w:p w:rsidR="00C22A6A" w:rsidRDefault="00C22A6A"/>
    <w:sectPr w:rsidR="00C22A6A">
      <w:headerReference w:type="default" r:id="rId27"/>
      <w:footerReference w:type="default" r:id="rId28"/>
      <w:pgSz w:w="11902" w:h="16835"/>
      <w:pgMar w:top="1440" w:right="1440" w:bottom="1440" w:left="1440" w:header="720" w:footer="720" w:gutter="0"/>
      <w:paperSrc w:first="15" w:other="1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F62DB" w:rsidRDefault="007F62DB">
      <w:r>
        <w:separator/>
      </w:r>
    </w:p>
  </w:endnote>
  <w:endnote w:type="continuationSeparator" w:id="0">
    <w:p w:rsidR="007F62DB" w:rsidRDefault="007F6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42A" w:rsidRDefault="0037242A">
    <w:pPr>
      <w:pStyle w:val="Footer"/>
      <w:jc w:val="cente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PAGE </w:instrText>
    </w:r>
    <w:r>
      <w:rPr>
        <w:rFonts w:ascii="Times New Roman" w:eastAsia="Times New Roman" w:hAnsi="Times New Roman" w:cs="Times New Roman"/>
      </w:rPr>
      <w:fldChar w:fldCharType="separate"/>
    </w:r>
    <w:r>
      <w:rPr>
        <w:rFonts w:ascii="Times New Roman" w:eastAsia="Times New Roman" w:hAnsi="Times New Roman" w:cs="Times New Roman"/>
      </w:rPr>
      <w:t>4</w:t>
    </w:r>
    <w:r>
      <w:rPr>
        <w:rFonts w:ascii="Times New Roman" w:eastAsia="Times New Roman" w:hAnsi="Times New Roman" w:cs="Times New Roman"/>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F62DB" w:rsidRDefault="007F62DB">
      <w:r>
        <w:separator/>
      </w:r>
    </w:p>
  </w:footnote>
  <w:footnote w:type="continuationSeparator" w:id="0">
    <w:p w:rsidR="007F62DB" w:rsidRDefault="007F62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42A" w:rsidRDefault="0037242A">
    <w:pPr>
      <w:jc w:val="both"/>
      <w:rPr>
        <w:sz w:val="20"/>
        <w:szCs w:val="20"/>
      </w:rPr>
    </w:pPr>
    <w:r>
      <w:rPr>
        <w:rFonts w:ascii="Times New Roman" w:eastAsia="Times New Roman" w:hAnsi="Times New Roman" w:cs="Times New Roman"/>
        <w:sz w:val="20"/>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B062B50"/>
    <w:name w:val="Heading"/>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decimal"/>
      <w:pStyle w:val="Heading4"/>
      <w:lvlText w:val="%1.%2.%3.%4"/>
      <w:lvlJc w:val="left"/>
    </w:lvl>
    <w:lvl w:ilvl="4">
      <w:start w:val="1"/>
      <w:numFmt w:val="decimal"/>
      <w:pStyle w:val="Heading5"/>
      <w:lvlText w:val="%1.%2.%3.%4.%5"/>
      <w:lvlJc w:val="left"/>
    </w:lvl>
    <w:lvl w:ilvl="5">
      <w:start w:val="1"/>
      <w:numFmt w:val="decimal"/>
      <w:pStyle w:val="Heading6"/>
      <w:lvlText w:val="%1.%2.%3.%4.%5.%6"/>
      <w:lvlJc w:val="left"/>
    </w:lvl>
    <w:lvl w:ilvl="6">
      <w:start w:val="1"/>
      <w:numFmt w:val="decimal"/>
      <w:pStyle w:val="Heading7"/>
      <w:lvlText w:val="%1.%2.%3.%4.%5.%6.%7"/>
      <w:lvlJc w:val="left"/>
    </w:lvl>
    <w:lvl w:ilvl="7">
      <w:start w:val="1"/>
      <w:numFmt w:val="decimal"/>
      <w:lvlText w:val="%1.%2.%3.%4.%5.%6.%7.%8"/>
      <w:lvlJc w:val="left"/>
    </w:lvl>
    <w:lvl w:ilvl="8">
      <w:start w:val="1"/>
      <w:numFmt w:val="decimal"/>
      <w:lvlText w:val="%1.%2.%3.%4.%5.%6.%7.%8.%9"/>
      <w:lvlJc w:val="left"/>
    </w:lvl>
  </w:abstractNum>
  <w:abstractNum w:abstractNumId="1" w15:restartNumberingAfterBreak="0">
    <w:nsid w:val="00000002"/>
    <w:multiLevelType w:val="singleLevel"/>
    <w:tmpl w:val="104ECBF4"/>
    <w:name w:val="Diagram"/>
    <w:lvl w:ilvl="0">
      <w:start w:val="1"/>
      <w:numFmt w:val="decimal"/>
      <w:pStyle w:val="Heading8"/>
      <w:suff w:val="space"/>
      <w:lvlText w:val="Obr. %1: "/>
      <w:lvlJc w:val="left"/>
    </w:lvl>
  </w:abstractNum>
  <w:abstractNum w:abstractNumId="2" w15:restartNumberingAfterBreak="0">
    <w:nsid w:val="00000003"/>
    <w:multiLevelType w:val="singleLevel"/>
    <w:tmpl w:val="E0CEBBC2"/>
    <w:name w:val="Table"/>
    <w:lvl w:ilvl="0">
      <w:start w:val="1"/>
      <w:numFmt w:val="decimal"/>
      <w:pStyle w:val="TableLabel"/>
      <w:suff w:val="space"/>
      <w:lvlText w:val="Tab. %1:"/>
      <w:lvlJc w:val="left"/>
    </w:lvl>
  </w:abstractNum>
  <w:abstractNum w:abstractNumId="3" w15:restartNumberingAfterBreak="0">
    <w:nsid w:val="00000010"/>
    <w:multiLevelType w:val="multilevel"/>
    <w:tmpl w:val="931E6188"/>
    <w:name w:val="Attachment"/>
    <w:lvl w:ilvl="0">
      <w:start w:val="1"/>
      <w:numFmt w:val="upperLetter"/>
      <w:pStyle w:val="Attachment1"/>
      <w:suff w:val="space"/>
      <w:lvlText w:val="Príloha %1"/>
      <w:lvlJc w:val="left"/>
      <w:rPr>
        <w:b/>
        <w:sz w:val="44"/>
        <w:szCs w:val="44"/>
      </w:rPr>
    </w:lvl>
    <w:lvl w:ilvl="1">
      <w:start w:val="1"/>
      <w:numFmt w:val="decimal"/>
      <w:pStyle w:val="Attachment2"/>
      <w:suff w:val="space"/>
      <w:lvlText w:val="%1.%2"/>
      <w:lvlJc w:val="left"/>
      <w:rPr>
        <w:b/>
      </w:rPr>
    </w:lvl>
    <w:lvl w:ilvl="2">
      <w:start w:val="1"/>
      <w:numFmt w:val="decimal"/>
      <w:suff w:val="space"/>
      <w:lvlText w:val="%1.%2.%3"/>
      <w:lvlJc w:val="left"/>
      <w:rPr>
        <w:b/>
      </w:rPr>
    </w:lvl>
    <w:lvl w:ilvl="3">
      <w:start w:val="1"/>
      <w:numFmt w:val="decimal"/>
      <w:pStyle w:val="Attachment3"/>
      <w:suff w:val="space"/>
      <w:lvlText w:val="%1.%2.%3.%4"/>
      <w:lvlJc w:val="left"/>
      <w:rPr>
        <w:b/>
        <w:sz w:val="28"/>
        <w:szCs w:val="28"/>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0000023"/>
    <w:multiLevelType w:val="multilevel"/>
    <w:tmpl w:val="49A0E4D6"/>
    <w:name w:val="List871366812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15:restartNumberingAfterBreak="0">
    <w:nsid w:val="00000024"/>
    <w:multiLevelType w:val="multilevel"/>
    <w:tmpl w:val="655E231A"/>
    <w:name w:val="List871372437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00000025"/>
    <w:multiLevelType w:val="multilevel"/>
    <w:tmpl w:val="0F7EA178"/>
    <w:name w:val="List871516671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15:restartNumberingAfterBreak="0">
    <w:nsid w:val="00000026"/>
    <w:multiLevelType w:val="multilevel"/>
    <w:tmpl w:val="FF949970"/>
    <w:name w:val="List84570134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15:restartNumberingAfterBreak="0">
    <w:nsid w:val="00000027"/>
    <w:multiLevelType w:val="multilevel"/>
    <w:tmpl w:val="C5EA4846"/>
    <w:name w:val="List84574784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15:restartNumberingAfterBreak="0">
    <w:nsid w:val="00000028"/>
    <w:multiLevelType w:val="multilevel"/>
    <w:tmpl w:val="09D8062A"/>
    <w:name w:val="List846676015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15:restartNumberingAfterBreak="0">
    <w:nsid w:val="00000029"/>
    <w:multiLevelType w:val="multilevel"/>
    <w:tmpl w:val="BB96FE10"/>
    <w:name w:val="List846949687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15:restartNumberingAfterBreak="0">
    <w:nsid w:val="0000002B"/>
    <w:multiLevelType w:val="multilevel"/>
    <w:tmpl w:val="4608F118"/>
    <w:name w:val="List448512531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15:restartNumberingAfterBreak="0">
    <w:nsid w:val="0000002C"/>
    <w:multiLevelType w:val="multilevel"/>
    <w:tmpl w:val="E3AE09D2"/>
    <w:name w:val="List46562334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15:restartNumberingAfterBreak="0">
    <w:nsid w:val="00000032"/>
    <w:multiLevelType w:val="multilevel"/>
    <w:tmpl w:val="421EF80A"/>
    <w:name w:val="List871516671_1"/>
    <w:lvl w:ilvl="0">
      <w:start w:val="1"/>
      <w:numFmt w:val="decimal"/>
      <w:pStyle w:val="Items"/>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15:restartNumberingAfterBreak="0">
    <w:nsid w:val="0ABCDEF1"/>
    <w:multiLevelType w:val="singleLevel"/>
    <w:tmpl w:val="E77869F6"/>
    <w:name w:val="TerOld1"/>
    <w:lvl w:ilvl="0">
      <w:numFmt w:val="decimal"/>
      <w:lvlText w:val="%1"/>
      <w:lvlJc w:val="left"/>
    </w:lvl>
  </w:abstractNum>
  <w:abstractNum w:abstractNumId="15" w15:restartNumberingAfterBreak="0">
    <w:nsid w:val="0ABCDEF2"/>
    <w:multiLevelType w:val="singleLevel"/>
    <w:tmpl w:val="80B640D4"/>
    <w:name w:val="TerOld2"/>
    <w:lvl w:ilvl="0">
      <w:numFmt w:val="decimal"/>
      <w:lvlText w:val="%1"/>
      <w:lvlJc w:val="left"/>
    </w:lvl>
  </w:abstractNum>
  <w:abstractNum w:abstractNumId="16" w15:restartNumberingAfterBreak="0">
    <w:nsid w:val="0ABCDEF3"/>
    <w:multiLevelType w:val="singleLevel"/>
    <w:tmpl w:val="516CFC28"/>
    <w:name w:val="TerOld3"/>
    <w:lvl w:ilvl="0">
      <w:numFmt w:val="decimal"/>
      <w:lvlText w:val="%1"/>
      <w:lvlJc w:val="left"/>
    </w:lvl>
  </w:abstractNum>
  <w:abstractNum w:abstractNumId="17" w15:restartNumberingAfterBreak="0">
    <w:nsid w:val="0ABCDEF4"/>
    <w:multiLevelType w:val="singleLevel"/>
    <w:tmpl w:val="1D1CFD20"/>
    <w:name w:val="TerOld4"/>
    <w:lvl w:ilvl="0">
      <w:numFmt w:val="decimal"/>
      <w:lvlText w:val="%1"/>
      <w:lvlJc w:val="left"/>
    </w:lvl>
  </w:abstractNum>
  <w:abstractNum w:abstractNumId="18" w15:restartNumberingAfterBreak="0">
    <w:nsid w:val="0ABCDEF5"/>
    <w:multiLevelType w:val="singleLevel"/>
    <w:tmpl w:val="7034EC76"/>
    <w:name w:val="TerOld5"/>
    <w:lvl w:ilvl="0">
      <w:numFmt w:val="decimal"/>
      <w:lvlText w:val="%1"/>
      <w:lvlJc w:val="left"/>
    </w:lvl>
  </w:abstractNum>
  <w:abstractNum w:abstractNumId="19" w15:restartNumberingAfterBreak="0">
    <w:nsid w:val="0ABCDEF6"/>
    <w:multiLevelType w:val="singleLevel"/>
    <w:tmpl w:val="28CEB27A"/>
    <w:name w:val="TerOld6"/>
    <w:lvl w:ilvl="0">
      <w:numFmt w:val="decimal"/>
      <w:lvlText w:val="%1"/>
      <w:lvlJc w:val="left"/>
    </w:lvl>
  </w:abstractNum>
  <w:abstractNum w:abstractNumId="20" w15:restartNumberingAfterBreak="0">
    <w:nsid w:val="0ABCDEF7"/>
    <w:multiLevelType w:val="singleLevel"/>
    <w:tmpl w:val="6B6A4724"/>
    <w:name w:val="TerOld7"/>
    <w:lvl w:ilvl="0">
      <w:numFmt w:val="decimal"/>
      <w:lvlText w:val="%1"/>
      <w:lvlJc w:val="left"/>
    </w:lvl>
  </w:abstractNum>
  <w:abstractNum w:abstractNumId="21" w15:restartNumberingAfterBreak="0">
    <w:nsid w:val="55ED1F36"/>
    <w:multiLevelType w:val="multilevel"/>
    <w:tmpl w:val="3364D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start w:val="1"/>
        <w:numFmt w:val="decimal"/>
        <w:pStyle w:val="Heading1"/>
        <w:suff w:val="space"/>
        <w:lvlText w:val="%1"/>
        <w:lvlJc w:val="left"/>
      </w:lvl>
    </w:lvlOverride>
    <w:lvlOverride w:ilvl="1">
      <w:lvl w:ilvl="1">
        <w:start w:val="1"/>
        <w:numFmt w:val="decimal"/>
        <w:pStyle w:val="Heading2"/>
        <w:suff w:val="space"/>
        <w:lvlText w:val="%1.%2"/>
        <w:lvlJc w:val="left"/>
      </w:lvl>
    </w:lvlOverride>
    <w:lvlOverride w:ilvl="2">
      <w:lvl w:ilvl="2">
        <w:start w:val="1"/>
        <w:numFmt w:val="decimal"/>
        <w:pStyle w:val="Heading3"/>
        <w:suff w:val="space"/>
        <w:lvlText w:val="%1.%2.%3"/>
        <w:lvlJc w:val="left"/>
      </w:lvl>
    </w:lvlOverride>
    <w:lvlOverride w:ilvl="3">
      <w:lvl w:ilvl="3">
        <w:start w:val="1"/>
        <w:numFmt w:val="decimal"/>
        <w:pStyle w:val="Heading4"/>
        <w:suff w:val="space"/>
        <w:lvlText w:val="%1.%2.%3.%4"/>
        <w:lvlJc w:val="left"/>
      </w:lvl>
    </w:lvlOverride>
    <w:lvlOverride w:ilvl="4">
      <w:lvl w:ilvl="4">
        <w:start w:val="1"/>
        <w:numFmt w:val="decimal"/>
        <w:pStyle w:val="Heading5"/>
        <w:suff w:val="space"/>
        <w:lvlText w:val="%1.%2.%3.%4.%5"/>
        <w:lvlJc w:val="left"/>
      </w:lvl>
    </w:lvlOverride>
    <w:lvlOverride w:ilvl="5">
      <w:lvl w:ilvl="5">
        <w:start w:val="1"/>
        <w:numFmt w:val="decimal"/>
        <w:pStyle w:val="Heading6"/>
        <w:suff w:val="space"/>
        <w:lvlText w:val="%1.%2.%3.%4.%5.%6"/>
        <w:lvlJc w:val="left"/>
      </w:lvl>
    </w:lvlOverride>
    <w:lvlOverride w:ilvl="6">
      <w:lvl w:ilvl="6">
        <w:start w:val="1"/>
        <w:numFmt w:val="decimal"/>
        <w:pStyle w:val="Heading7"/>
        <w:suff w:val="space"/>
        <w:lvlText w:val="%1.%2.%3.%4.%5.%6.%7"/>
        <w:lvlJc w:val="left"/>
      </w:lvl>
    </w:lvlOverride>
    <w:lvlOverride w:ilvl="7">
      <w:lvl w:ilvl="7">
        <w:start w:val="1"/>
        <w:numFmt w:val="decimal"/>
        <w:suff w:val="space"/>
        <w:lvlText w:val="%1.%2.%3.%4.%5.%6.%7.%8"/>
        <w:lvlJc w:val="left"/>
      </w:lvl>
    </w:lvlOverride>
    <w:lvlOverride w:ilvl="8">
      <w:lvl w:ilvl="8">
        <w:start w:val="1"/>
        <w:numFmt w:val="decimal"/>
        <w:suff w:val="space"/>
        <w:lvlText w:val="%1.%2.%3.%4.%5.%6.%7.%8.%9"/>
        <w:lvlJc w:val="left"/>
      </w:lvl>
    </w:lvlOverride>
  </w:num>
  <w:num w:numId="2">
    <w:abstractNumId w:val="1"/>
  </w:num>
  <w:num w:numId="3">
    <w:abstractNumId w:val="2"/>
  </w:num>
  <w:num w:numId="4">
    <w:abstractNumId w:val="10"/>
    <w:lvlOverride w:ilvl="0">
      <w:startOverride w:val="1"/>
      <w:lvl w:ilvl="0">
        <w:start w:val="1"/>
        <w:numFmt w:val="bullet"/>
        <w:lvlText w:val="·"/>
        <w:lvlJc w:val="left"/>
        <w:rPr>
          <w:rFonts w:ascii="Times New Roman" w:eastAsia="Times New Roman" w:hAnsi="Times New Roman" w:cs="Times New Roman"/>
        </w:rPr>
      </w:lvl>
    </w:lvlOverride>
    <w:lvlOverride w:ilvl="1">
      <w:startOverride w:val="1"/>
      <w:lvl w:ilvl="1">
        <w:start w:val="1"/>
        <w:numFmt w:val="bullet"/>
        <w:lvlText w:val="·"/>
        <w:lvlJc w:val="left"/>
        <w:rPr>
          <w:rFonts w:ascii="Times New Roman" w:eastAsia="Times New Roman" w:hAnsi="Times New Roman" w:cs="Times New Roman"/>
        </w:rPr>
      </w:lvl>
    </w:lvlOverride>
    <w:lvlOverride w:ilvl="2">
      <w:startOverride w:val="1"/>
      <w:lvl w:ilvl="2">
        <w:start w:val="1"/>
        <w:numFmt w:val="bullet"/>
        <w:lvlText w:val="·"/>
        <w:lvlJc w:val="left"/>
        <w:rPr>
          <w:rFonts w:ascii="Times New Roman" w:eastAsia="Times New Roman" w:hAnsi="Times New Roman" w:cs="Times New Roman"/>
        </w:rPr>
      </w:lvl>
    </w:lvlOverride>
    <w:lvlOverride w:ilvl="3">
      <w:startOverride w:val="1"/>
      <w:lvl w:ilvl="3">
        <w:start w:val="1"/>
        <w:numFmt w:val="bullet"/>
        <w:lvlText w:val="·"/>
        <w:lvlJc w:val="left"/>
        <w:rPr>
          <w:rFonts w:ascii="Times New Roman" w:eastAsia="Times New Roman" w:hAnsi="Times New Roman" w:cs="Times New Roman"/>
        </w:rPr>
      </w:lvl>
    </w:lvlOverride>
    <w:lvlOverride w:ilvl="4">
      <w:startOverride w:val="1"/>
      <w:lvl w:ilvl="4">
        <w:start w:val="1"/>
        <w:numFmt w:val="bullet"/>
        <w:lvlText w:val="·"/>
        <w:lvlJc w:val="left"/>
        <w:rPr>
          <w:rFonts w:ascii="Times New Roman" w:eastAsia="Times New Roman" w:hAnsi="Times New Roman" w:cs="Times New Roman"/>
        </w:rPr>
      </w:lvl>
    </w:lvlOverride>
    <w:lvlOverride w:ilvl="5">
      <w:startOverride w:val="1"/>
      <w:lvl w:ilvl="5">
        <w:start w:val="1"/>
        <w:numFmt w:val="bullet"/>
        <w:lvlText w:val="·"/>
        <w:lvlJc w:val="left"/>
        <w:rPr>
          <w:rFonts w:ascii="Times New Roman" w:eastAsia="Times New Roman" w:hAnsi="Times New Roman" w:cs="Times New Roman"/>
        </w:rPr>
      </w:lvl>
    </w:lvlOverride>
    <w:lvlOverride w:ilvl="6">
      <w:startOverride w:val="1"/>
      <w:lvl w:ilvl="6">
        <w:start w:val="1"/>
        <w:numFmt w:val="bullet"/>
        <w:lvlText w:val="·"/>
        <w:lvlJc w:val="left"/>
        <w:rPr>
          <w:rFonts w:ascii="Times New Roman" w:eastAsia="Times New Roman" w:hAnsi="Times New Roman" w:cs="Times New Roman"/>
        </w:rPr>
      </w:lvl>
    </w:lvlOverride>
    <w:lvlOverride w:ilvl="7">
      <w:startOverride w:val="1"/>
      <w:lvl w:ilvl="7">
        <w:start w:val="1"/>
        <w:numFmt w:val="bullet"/>
        <w:lvlText w:val="·"/>
        <w:lvlJc w:val="left"/>
        <w:rPr>
          <w:rFonts w:ascii="Times New Roman" w:eastAsia="Times New Roman" w:hAnsi="Times New Roman" w:cs="Times New Roman"/>
        </w:rPr>
      </w:lvl>
    </w:lvlOverride>
    <w:lvlOverride w:ilvl="8">
      <w:startOverride w:val="1"/>
      <w:lvl w:ilvl="8">
        <w:start w:val="1"/>
        <w:numFmt w:val="bullet"/>
        <w:lvlText w:val="·"/>
        <w:lvlJc w:val="left"/>
        <w:rPr>
          <w:rFonts w:ascii="Times New Roman" w:eastAsia="Times New Roman" w:hAnsi="Times New Roman" w:cs="Times New Roman"/>
        </w:rPr>
      </w:lvl>
    </w:lvlOverride>
  </w:num>
  <w:num w:numId="5">
    <w:abstractNumId w:val="3"/>
  </w:num>
  <w:num w:numId="6">
    <w:abstractNumId w:val="12"/>
    <w:lvlOverride w:ilvl="0">
      <w:startOverride w:val="1"/>
      <w:lvl w:ilvl="0">
        <w:start w:val="1"/>
        <w:numFmt w:val="bullet"/>
        <w:lvlText w:val="·"/>
        <w:lvlJc w:val="left"/>
        <w:rPr>
          <w:rFonts w:ascii="Times New Roman" w:eastAsia="Times New Roman" w:hAnsi="Times New Roman" w:cs="Times New Roman"/>
        </w:rPr>
      </w:lvl>
    </w:lvlOverride>
    <w:lvlOverride w:ilvl="1">
      <w:startOverride w:val="1"/>
      <w:lvl w:ilvl="1">
        <w:start w:val="1"/>
        <w:numFmt w:val="bullet"/>
        <w:lvlText w:val="·"/>
        <w:lvlJc w:val="left"/>
        <w:rPr>
          <w:rFonts w:ascii="Times New Roman" w:eastAsia="Times New Roman" w:hAnsi="Times New Roman" w:cs="Times New Roman"/>
        </w:rPr>
      </w:lvl>
    </w:lvlOverride>
    <w:lvlOverride w:ilvl="2">
      <w:startOverride w:val="1"/>
      <w:lvl w:ilvl="2">
        <w:start w:val="1"/>
        <w:numFmt w:val="bullet"/>
        <w:lvlText w:val="·"/>
        <w:lvlJc w:val="left"/>
        <w:rPr>
          <w:rFonts w:ascii="Times New Roman" w:eastAsia="Times New Roman" w:hAnsi="Times New Roman" w:cs="Times New Roman"/>
        </w:rPr>
      </w:lvl>
    </w:lvlOverride>
    <w:lvlOverride w:ilvl="3">
      <w:startOverride w:val="1"/>
      <w:lvl w:ilvl="3">
        <w:start w:val="1"/>
        <w:numFmt w:val="bullet"/>
        <w:lvlText w:val="·"/>
        <w:lvlJc w:val="left"/>
        <w:rPr>
          <w:rFonts w:ascii="Times New Roman" w:eastAsia="Times New Roman" w:hAnsi="Times New Roman" w:cs="Times New Roman"/>
        </w:rPr>
      </w:lvl>
    </w:lvlOverride>
    <w:lvlOverride w:ilvl="4">
      <w:startOverride w:val="1"/>
      <w:lvl w:ilvl="4">
        <w:start w:val="1"/>
        <w:numFmt w:val="bullet"/>
        <w:lvlText w:val="·"/>
        <w:lvlJc w:val="left"/>
        <w:rPr>
          <w:rFonts w:ascii="Times New Roman" w:eastAsia="Times New Roman" w:hAnsi="Times New Roman" w:cs="Times New Roman"/>
        </w:rPr>
      </w:lvl>
    </w:lvlOverride>
    <w:lvlOverride w:ilvl="5">
      <w:startOverride w:val="1"/>
      <w:lvl w:ilvl="5">
        <w:start w:val="1"/>
        <w:numFmt w:val="bullet"/>
        <w:lvlText w:val="·"/>
        <w:lvlJc w:val="left"/>
        <w:rPr>
          <w:rFonts w:ascii="Times New Roman" w:eastAsia="Times New Roman" w:hAnsi="Times New Roman" w:cs="Times New Roman"/>
        </w:rPr>
      </w:lvl>
    </w:lvlOverride>
    <w:lvlOverride w:ilvl="6">
      <w:startOverride w:val="1"/>
      <w:lvl w:ilvl="6">
        <w:start w:val="1"/>
        <w:numFmt w:val="bullet"/>
        <w:lvlText w:val="·"/>
        <w:lvlJc w:val="left"/>
        <w:rPr>
          <w:rFonts w:ascii="Times New Roman" w:eastAsia="Times New Roman" w:hAnsi="Times New Roman" w:cs="Times New Roman"/>
        </w:rPr>
      </w:lvl>
    </w:lvlOverride>
    <w:lvlOverride w:ilvl="7">
      <w:startOverride w:val="1"/>
      <w:lvl w:ilvl="7">
        <w:start w:val="1"/>
        <w:numFmt w:val="bullet"/>
        <w:lvlText w:val="·"/>
        <w:lvlJc w:val="left"/>
        <w:rPr>
          <w:rFonts w:ascii="Times New Roman" w:eastAsia="Times New Roman" w:hAnsi="Times New Roman" w:cs="Times New Roman"/>
        </w:rPr>
      </w:lvl>
    </w:lvlOverride>
    <w:lvlOverride w:ilvl="8">
      <w:startOverride w:val="1"/>
      <w:lvl w:ilvl="8">
        <w:start w:val="1"/>
        <w:numFmt w:val="bullet"/>
        <w:lvlText w:val="·"/>
        <w:lvlJc w:val="left"/>
        <w:rPr>
          <w:rFonts w:ascii="Times New Roman" w:eastAsia="Times New Roman" w:hAnsi="Times New Roman" w:cs="Times New Roman"/>
        </w:rPr>
      </w:lvl>
    </w:lvlOverride>
  </w:num>
  <w:num w:numId="7">
    <w:abstractNumId w:val="13"/>
    <w:lvlOverride w:ilvl="0">
      <w:startOverride w:val="1"/>
      <w:lvl w:ilvl="0">
        <w:start w:val="1"/>
        <w:numFmt w:val="bullet"/>
        <w:pStyle w:val="Items"/>
        <w:lvlText w:val="·"/>
        <w:lvlJc w:val="left"/>
        <w:rPr>
          <w:rFonts w:ascii="Symbol" w:eastAsia="Symbol" w:hAnsi="Symbol" w:cs="Symbol"/>
        </w:rPr>
      </w:lvl>
    </w:lvlOverride>
    <w:lvlOverride w:ilvl="1">
      <w:startOverride w:val="1"/>
      <w:lvl w:ilvl="1">
        <w:start w:val="1"/>
        <w:numFmt w:val="bullet"/>
        <w:lvlText w:val="·"/>
        <w:lvlJc w:val="left"/>
        <w:rPr>
          <w:rFonts w:ascii="Symbol" w:eastAsia="Symbol" w:hAnsi="Symbol" w:cs="Symbol"/>
        </w:rPr>
      </w:lvl>
    </w:lvlOverride>
    <w:lvlOverride w:ilvl="2">
      <w:startOverride w:val="1"/>
      <w:lvl w:ilvl="2">
        <w:start w:val="1"/>
        <w:numFmt w:val="bullet"/>
        <w:lvlText w:val="·"/>
        <w:lvlJc w:val="left"/>
        <w:rPr>
          <w:rFonts w:ascii="Symbol" w:eastAsia="Symbol" w:hAnsi="Symbol" w:cs="Symbol"/>
        </w:rPr>
      </w:lvl>
    </w:lvlOverride>
    <w:lvlOverride w:ilvl="3">
      <w:startOverride w:val="1"/>
      <w:lvl w:ilvl="3">
        <w:start w:val="1"/>
        <w:numFmt w:val="bullet"/>
        <w:lvlText w:val="·"/>
        <w:lvlJc w:val="left"/>
        <w:rPr>
          <w:rFonts w:ascii="Symbol" w:eastAsia="Symbol" w:hAnsi="Symbol" w:cs="Symbol"/>
        </w:rPr>
      </w:lvl>
    </w:lvlOverride>
    <w:lvlOverride w:ilvl="4">
      <w:startOverride w:val="1"/>
      <w:lvl w:ilvl="4">
        <w:start w:val="1"/>
        <w:numFmt w:val="bullet"/>
        <w:lvlText w:val="·"/>
        <w:lvlJc w:val="left"/>
        <w:rPr>
          <w:rFonts w:ascii="Symbol" w:eastAsia="Symbol" w:hAnsi="Symbol" w:cs="Symbol"/>
        </w:rPr>
      </w:lvl>
    </w:lvlOverride>
    <w:lvlOverride w:ilvl="5">
      <w:startOverride w:val="1"/>
      <w:lvl w:ilvl="5">
        <w:start w:val="1"/>
        <w:numFmt w:val="bullet"/>
        <w:lvlText w:val="·"/>
        <w:lvlJc w:val="left"/>
        <w:rPr>
          <w:rFonts w:ascii="Symbol" w:eastAsia="Symbol" w:hAnsi="Symbol" w:cs="Symbol"/>
        </w:rPr>
      </w:lvl>
    </w:lvlOverride>
    <w:lvlOverride w:ilvl="6">
      <w:startOverride w:val="1"/>
      <w:lvl w:ilvl="6">
        <w:start w:val="1"/>
        <w:numFmt w:val="bullet"/>
        <w:lvlText w:val="·"/>
        <w:lvlJc w:val="left"/>
        <w:rPr>
          <w:rFonts w:ascii="Symbol" w:eastAsia="Symbol" w:hAnsi="Symbol" w:cs="Symbol"/>
        </w:rPr>
      </w:lvl>
    </w:lvlOverride>
    <w:lvlOverride w:ilvl="7">
      <w:startOverride w:val="1"/>
      <w:lvl w:ilvl="7">
        <w:start w:val="1"/>
        <w:numFmt w:val="bullet"/>
        <w:lvlText w:val="·"/>
        <w:lvlJc w:val="left"/>
        <w:rPr>
          <w:rFonts w:ascii="Symbol" w:eastAsia="Symbol" w:hAnsi="Symbol" w:cs="Symbol"/>
        </w:rPr>
      </w:lvl>
    </w:lvlOverride>
    <w:lvlOverride w:ilvl="8">
      <w:startOverride w:val="1"/>
      <w:lvl w:ilvl="8">
        <w:start w:val="1"/>
        <w:numFmt w:val="bullet"/>
        <w:lvlText w:val="·"/>
        <w:lvlJc w:val="left"/>
        <w:rPr>
          <w:rFonts w:ascii="Symbol" w:eastAsia="Symbol" w:hAnsi="Symbol" w:cs="Symbol"/>
        </w:rPr>
      </w:lvl>
    </w:lvlOverride>
  </w:num>
  <w:num w:numId="8">
    <w:abstractNumId w:val="4"/>
    <w:lvlOverride w:ilvl="0">
      <w:startOverride w:val="1"/>
      <w:lvl w:ilvl="0">
        <w:start w:val="1"/>
        <w:numFmt w:val="bullet"/>
        <w:lvlText w:val="·"/>
        <w:lvlJc w:val="left"/>
        <w:rPr>
          <w:rFonts w:ascii="Times New Roman" w:eastAsia="Times New Roman" w:hAnsi="Times New Roman" w:cs="Times New Roman"/>
        </w:rPr>
      </w:lvl>
    </w:lvlOverride>
    <w:lvlOverride w:ilvl="1">
      <w:startOverride w:val="1"/>
      <w:lvl w:ilvl="1">
        <w:start w:val="1"/>
        <w:numFmt w:val="bullet"/>
        <w:lvlText w:val="·"/>
        <w:lvlJc w:val="left"/>
        <w:rPr>
          <w:rFonts w:ascii="Times New Roman" w:eastAsia="Times New Roman" w:hAnsi="Times New Roman" w:cs="Times New Roman"/>
        </w:rPr>
      </w:lvl>
    </w:lvlOverride>
    <w:lvlOverride w:ilvl="2">
      <w:startOverride w:val="1"/>
      <w:lvl w:ilvl="2">
        <w:start w:val="1"/>
        <w:numFmt w:val="bullet"/>
        <w:lvlText w:val="·"/>
        <w:lvlJc w:val="left"/>
        <w:rPr>
          <w:rFonts w:ascii="Times New Roman" w:eastAsia="Times New Roman" w:hAnsi="Times New Roman" w:cs="Times New Roman"/>
        </w:rPr>
      </w:lvl>
    </w:lvlOverride>
    <w:lvlOverride w:ilvl="3">
      <w:startOverride w:val="1"/>
      <w:lvl w:ilvl="3">
        <w:start w:val="1"/>
        <w:numFmt w:val="bullet"/>
        <w:lvlText w:val="·"/>
        <w:lvlJc w:val="left"/>
        <w:rPr>
          <w:rFonts w:ascii="Times New Roman" w:eastAsia="Times New Roman" w:hAnsi="Times New Roman" w:cs="Times New Roman"/>
        </w:rPr>
      </w:lvl>
    </w:lvlOverride>
    <w:lvlOverride w:ilvl="4">
      <w:startOverride w:val="1"/>
      <w:lvl w:ilvl="4">
        <w:start w:val="1"/>
        <w:numFmt w:val="bullet"/>
        <w:lvlText w:val="·"/>
        <w:lvlJc w:val="left"/>
        <w:rPr>
          <w:rFonts w:ascii="Times New Roman" w:eastAsia="Times New Roman" w:hAnsi="Times New Roman" w:cs="Times New Roman"/>
        </w:rPr>
      </w:lvl>
    </w:lvlOverride>
    <w:lvlOverride w:ilvl="5">
      <w:startOverride w:val="1"/>
      <w:lvl w:ilvl="5">
        <w:start w:val="1"/>
        <w:numFmt w:val="bullet"/>
        <w:lvlText w:val="·"/>
        <w:lvlJc w:val="left"/>
        <w:rPr>
          <w:rFonts w:ascii="Times New Roman" w:eastAsia="Times New Roman" w:hAnsi="Times New Roman" w:cs="Times New Roman"/>
        </w:rPr>
      </w:lvl>
    </w:lvlOverride>
    <w:lvlOverride w:ilvl="6">
      <w:startOverride w:val="1"/>
      <w:lvl w:ilvl="6">
        <w:start w:val="1"/>
        <w:numFmt w:val="bullet"/>
        <w:lvlText w:val="·"/>
        <w:lvlJc w:val="left"/>
        <w:rPr>
          <w:rFonts w:ascii="Times New Roman" w:eastAsia="Times New Roman" w:hAnsi="Times New Roman" w:cs="Times New Roman"/>
        </w:rPr>
      </w:lvl>
    </w:lvlOverride>
    <w:lvlOverride w:ilvl="7">
      <w:startOverride w:val="1"/>
      <w:lvl w:ilvl="7">
        <w:start w:val="1"/>
        <w:numFmt w:val="bullet"/>
        <w:lvlText w:val="·"/>
        <w:lvlJc w:val="left"/>
        <w:rPr>
          <w:rFonts w:ascii="Times New Roman" w:eastAsia="Times New Roman" w:hAnsi="Times New Roman" w:cs="Times New Roman"/>
        </w:rPr>
      </w:lvl>
    </w:lvlOverride>
    <w:lvlOverride w:ilvl="8">
      <w:startOverride w:val="1"/>
      <w:lvl w:ilvl="8">
        <w:start w:val="1"/>
        <w:numFmt w:val="bullet"/>
        <w:lvlText w:val="·"/>
        <w:lvlJc w:val="left"/>
        <w:rPr>
          <w:rFonts w:ascii="Times New Roman" w:eastAsia="Times New Roman" w:hAnsi="Times New Roman" w:cs="Times New Roman"/>
        </w:rPr>
      </w:lvl>
    </w:lvlOverride>
  </w:num>
  <w:num w:numId="9">
    <w:abstractNumId w:val="5"/>
    <w:lvlOverride w:ilvl="0">
      <w:startOverride w:val="1"/>
      <w:lvl w:ilvl="0">
        <w:start w:val="1"/>
        <w:numFmt w:val="bullet"/>
        <w:lvlText w:val="·"/>
        <w:lvlJc w:val="left"/>
        <w:rPr>
          <w:rFonts w:ascii="Times New Roman" w:eastAsia="Times New Roman" w:hAnsi="Times New Roman" w:cs="Times New Roman"/>
        </w:rPr>
      </w:lvl>
    </w:lvlOverride>
    <w:lvlOverride w:ilvl="1">
      <w:startOverride w:val="1"/>
      <w:lvl w:ilvl="1">
        <w:start w:val="1"/>
        <w:numFmt w:val="bullet"/>
        <w:lvlText w:val="·"/>
        <w:lvlJc w:val="left"/>
        <w:rPr>
          <w:rFonts w:ascii="Times New Roman" w:eastAsia="Times New Roman" w:hAnsi="Times New Roman" w:cs="Times New Roman"/>
        </w:rPr>
      </w:lvl>
    </w:lvlOverride>
    <w:lvlOverride w:ilvl="2">
      <w:startOverride w:val="1"/>
      <w:lvl w:ilvl="2">
        <w:start w:val="1"/>
        <w:numFmt w:val="bullet"/>
        <w:lvlText w:val="·"/>
        <w:lvlJc w:val="left"/>
        <w:rPr>
          <w:rFonts w:ascii="Times New Roman" w:eastAsia="Times New Roman" w:hAnsi="Times New Roman" w:cs="Times New Roman"/>
        </w:rPr>
      </w:lvl>
    </w:lvlOverride>
    <w:lvlOverride w:ilvl="3">
      <w:startOverride w:val="1"/>
      <w:lvl w:ilvl="3">
        <w:start w:val="1"/>
        <w:numFmt w:val="bullet"/>
        <w:lvlText w:val="·"/>
        <w:lvlJc w:val="left"/>
        <w:rPr>
          <w:rFonts w:ascii="Times New Roman" w:eastAsia="Times New Roman" w:hAnsi="Times New Roman" w:cs="Times New Roman"/>
        </w:rPr>
      </w:lvl>
    </w:lvlOverride>
    <w:lvlOverride w:ilvl="4">
      <w:startOverride w:val="1"/>
      <w:lvl w:ilvl="4">
        <w:start w:val="1"/>
        <w:numFmt w:val="bullet"/>
        <w:lvlText w:val="·"/>
        <w:lvlJc w:val="left"/>
        <w:rPr>
          <w:rFonts w:ascii="Times New Roman" w:eastAsia="Times New Roman" w:hAnsi="Times New Roman" w:cs="Times New Roman"/>
        </w:rPr>
      </w:lvl>
    </w:lvlOverride>
    <w:lvlOverride w:ilvl="5">
      <w:startOverride w:val="1"/>
      <w:lvl w:ilvl="5">
        <w:start w:val="1"/>
        <w:numFmt w:val="bullet"/>
        <w:lvlText w:val="·"/>
        <w:lvlJc w:val="left"/>
        <w:rPr>
          <w:rFonts w:ascii="Times New Roman" w:eastAsia="Times New Roman" w:hAnsi="Times New Roman" w:cs="Times New Roman"/>
        </w:rPr>
      </w:lvl>
    </w:lvlOverride>
    <w:lvlOverride w:ilvl="6">
      <w:startOverride w:val="1"/>
      <w:lvl w:ilvl="6">
        <w:start w:val="1"/>
        <w:numFmt w:val="bullet"/>
        <w:lvlText w:val="·"/>
        <w:lvlJc w:val="left"/>
        <w:rPr>
          <w:rFonts w:ascii="Times New Roman" w:eastAsia="Times New Roman" w:hAnsi="Times New Roman" w:cs="Times New Roman"/>
        </w:rPr>
      </w:lvl>
    </w:lvlOverride>
    <w:lvlOverride w:ilvl="7">
      <w:startOverride w:val="1"/>
      <w:lvl w:ilvl="7">
        <w:start w:val="1"/>
        <w:numFmt w:val="bullet"/>
        <w:lvlText w:val="·"/>
        <w:lvlJc w:val="left"/>
        <w:rPr>
          <w:rFonts w:ascii="Times New Roman" w:eastAsia="Times New Roman" w:hAnsi="Times New Roman" w:cs="Times New Roman"/>
        </w:rPr>
      </w:lvl>
    </w:lvlOverride>
    <w:lvlOverride w:ilvl="8">
      <w:startOverride w:val="1"/>
      <w:lvl w:ilvl="8">
        <w:start w:val="1"/>
        <w:numFmt w:val="bullet"/>
        <w:lvlText w:val="·"/>
        <w:lvlJc w:val="left"/>
        <w:rPr>
          <w:rFonts w:ascii="Times New Roman" w:eastAsia="Times New Roman" w:hAnsi="Times New Roman" w:cs="Times New Roman"/>
        </w:rPr>
      </w:lvl>
    </w:lvlOverride>
  </w:num>
  <w:num w:numId="10">
    <w:abstractNumId w:val="6"/>
    <w:lvlOverride w:ilvl="0">
      <w:startOverride w:val="1"/>
      <w:lvl w:ilvl="0">
        <w:start w:val="1"/>
        <w:numFmt w:val="bullet"/>
        <w:lvlText w:val="·"/>
        <w:lvlJc w:val="left"/>
        <w:rPr>
          <w:rFonts w:ascii="Times New Roman" w:eastAsia="Times New Roman" w:hAnsi="Times New Roman" w:cs="Times New Roman"/>
        </w:rPr>
      </w:lvl>
    </w:lvlOverride>
    <w:lvlOverride w:ilvl="1">
      <w:startOverride w:val="1"/>
      <w:lvl w:ilvl="1">
        <w:start w:val="1"/>
        <w:numFmt w:val="bullet"/>
        <w:lvlText w:val="·"/>
        <w:lvlJc w:val="left"/>
        <w:rPr>
          <w:rFonts w:ascii="Times New Roman" w:eastAsia="Times New Roman" w:hAnsi="Times New Roman" w:cs="Times New Roman"/>
        </w:rPr>
      </w:lvl>
    </w:lvlOverride>
    <w:lvlOverride w:ilvl="2">
      <w:startOverride w:val="1"/>
      <w:lvl w:ilvl="2">
        <w:start w:val="1"/>
        <w:numFmt w:val="bullet"/>
        <w:lvlText w:val="·"/>
        <w:lvlJc w:val="left"/>
        <w:rPr>
          <w:rFonts w:ascii="Times New Roman" w:eastAsia="Times New Roman" w:hAnsi="Times New Roman" w:cs="Times New Roman"/>
        </w:rPr>
      </w:lvl>
    </w:lvlOverride>
    <w:lvlOverride w:ilvl="3">
      <w:startOverride w:val="1"/>
      <w:lvl w:ilvl="3">
        <w:start w:val="1"/>
        <w:numFmt w:val="bullet"/>
        <w:lvlText w:val="·"/>
        <w:lvlJc w:val="left"/>
        <w:rPr>
          <w:rFonts w:ascii="Times New Roman" w:eastAsia="Times New Roman" w:hAnsi="Times New Roman" w:cs="Times New Roman"/>
        </w:rPr>
      </w:lvl>
    </w:lvlOverride>
    <w:lvlOverride w:ilvl="4">
      <w:startOverride w:val="1"/>
      <w:lvl w:ilvl="4">
        <w:start w:val="1"/>
        <w:numFmt w:val="bullet"/>
        <w:lvlText w:val="·"/>
        <w:lvlJc w:val="left"/>
        <w:rPr>
          <w:rFonts w:ascii="Times New Roman" w:eastAsia="Times New Roman" w:hAnsi="Times New Roman" w:cs="Times New Roman"/>
        </w:rPr>
      </w:lvl>
    </w:lvlOverride>
    <w:lvlOverride w:ilvl="5">
      <w:startOverride w:val="1"/>
      <w:lvl w:ilvl="5">
        <w:start w:val="1"/>
        <w:numFmt w:val="bullet"/>
        <w:lvlText w:val="·"/>
        <w:lvlJc w:val="left"/>
        <w:rPr>
          <w:rFonts w:ascii="Times New Roman" w:eastAsia="Times New Roman" w:hAnsi="Times New Roman" w:cs="Times New Roman"/>
        </w:rPr>
      </w:lvl>
    </w:lvlOverride>
    <w:lvlOverride w:ilvl="6">
      <w:startOverride w:val="1"/>
      <w:lvl w:ilvl="6">
        <w:start w:val="1"/>
        <w:numFmt w:val="bullet"/>
        <w:lvlText w:val="·"/>
        <w:lvlJc w:val="left"/>
        <w:rPr>
          <w:rFonts w:ascii="Times New Roman" w:eastAsia="Times New Roman" w:hAnsi="Times New Roman" w:cs="Times New Roman"/>
        </w:rPr>
      </w:lvl>
    </w:lvlOverride>
    <w:lvlOverride w:ilvl="7">
      <w:startOverride w:val="1"/>
      <w:lvl w:ilvl="7">
        <w:start w:val="1"/>
        <w:numFmt w:val="bullet"/>
        <w:lvlText w:val="·"/>
        <w:lvlJc w:val="left"/>
        <w:rPr>
          <w:rFonts w:ascii="Times New Roman" w:eastAsia="Times New Roman" w:hAnsi="Times New Roman" w:cs="Times New Roman"/>
        </w:rPr>
      </w:lvl>
    </w:lvlOverride>
    <w:lvlOverride w:ilvl="8">
      <w:startOverride w:val="1"/>
      <w:lvl w:ilvl="8">
        <w:start w:val="1"/>
        <w:numFmt w:val="bullet"/>
        <w:lvlText w:val="·"/>
        <w:lvlJc w:val="left"/>
        <w:rPr>
          <w:rFonts w:ascii="Times New Roman" w:eastAsia="Times New Roman" w:hAnsi="Times New Roman" w:cs="Times New Roman"/>
        </w:rPr>
      </w:lvl>
    </w:lvlOverride>
  </w:num>
  <w:num w:numId="11">
    <w:abstractNumId w:val="7"/>
    <w:lvlOverride w:ilvl="0">
      <w:startOverride w:val="1"/>
      <w:lvl w:ilvl="0">
        <w:start w:val="1"/>
        <w:numFmt w:val="bullet"/>
        <w:lvlText w:val="·"/>
        <w:lvlJc w:val="left"/>
        <w:rPr>
          <w:rFonts w:ascii="Times New Roman" w:eastAsia="Times New Roman" w:hAnsi="Times New Roman" w:cs="Times New Roman"/>
        </w:rPr>
      </w:lvl>
    </w:lvlOverride>
    <w:lvlOverride w:ilvl="1">
      <w:startOverride w:val="1"/>
      <w:lvl w:ilvl="1">
        <w:start w:val="1"/>
        <w:numFmt w:val="bullet"/>
        <w:lvlText w:val="·"/>
        <w:lvlJc w:val="left"/>
        <w:rPr>
          <w:rFonts w:ascii="Times New Roman" w:eastAsia="Times New Roman" w:hAnsi="Times New Roman" w:cs="Times New Roman"/>
        </w:rPr>
      </w:lvl>
    </w:lvlOverride>
    <w:lvlOverride w:ilvl="2">
      <w:startOverride w:val="1"/>
      <w:lvl w:ilvl="2">
        <w:start w:val="1"/>
        <w:numFmt w:val="bullet"/>
        <w:lvlText w:val="·"/>
        <w:lvlJc w:val="left"/>
        <w:rPr>
          <w:rFonts w:ascii="Times New Roman" w:eastAsia="Times New Roman" w:hAnsi="Times New Roman" w:cs="Times New Roman"/>
        </w:rPr>
      </w:lvl>
    </w:lvlOverride>
    <w:lvlOverride w:ilvl="3">
      <w:startOverride w:val="1"/>
      <w:lvl w:ilvl="3">
        <w:start w:val="1"/>
        <w:numFmt w:val="bullet"/>
        <w:lvlText w:val="·"/>
        <w:lvlJc w:val="left"/>
        <w:rPr>
          <w:rFonts w:ascii="Times New Roman" w:eastAsia="Times New Roman" w:hAnsi="Times New Roman" w:cs="Times New Roman"/>
        </w:rPr>
      </w:lvl>
    </w:lvlOverride>
    <w:lvlOverride w:ilvl="4">
      <w:startOverride w:val="1"/>
      <w:lvl w:ilvl="4">
        <w:start w:val="1"/>
        <w:numFmt w:val="bullet"/>
        <w:lvlText w:val="·"/>
        <w:lvlJc w:val="left"/>
        <w:rPr>
          <w:rFonts w:ascii="Times New Roman" w:eastAsia="Times New Roman" w:hAnsi="Times New Roman" w:cs="Times New Roman"/>
        </w:rPr>
      </w:lvl>
    </w:lvlOverride>
    <w:lvlOverride w:ilvl="5">
      <w:startOverride w:val="1"/>
      <w:lvl w:ilvl="5">
        <w:start w:val="1"/>
        <w:numFmt w:val="bullet"/>
        <w:lvlText w:val="·"/>
        <w:lvlJc w:val="left"/>
        <w:rPr>
          <w:rFonts w:ascii="Times New Roman" w:eastAsia="Times New Roman" w:hAnsi="Times New Roman" w:cs="Times New Roman"/>
        </w:rPr>
      </w:lvl>
    </w:lvlOverride>
    <w:lvlOverride w:ilvl="6">
      <w:startOverride w:val="1"/>
      <w:lvl w:ilvl="6">
        <w:start w:val="1"/>
        <w:numFmt w:val="bullet"/>
        <w:lvlText w:val="·"/>
        <w:lvlJc w:val="left"/>
        <w:rPr>
          <w:rFonts w:ascii="Times New Roman" w:eastAsia="Times New Roman" w:hAnsi="Times New Roman" w:cs="Times New Roman"/>
        </w:rPr>
      </w:lvl>
    </w:lvlOverride>
    <w:lvlOverride w:ilvl="7">
      <w:startOverride w:val="1"/>
      <w:lvl w:ilvl="7">
        <w:start w:val="1"/>
        <w:numFmt w:val="bullet"/>
        <w:lvlText w:val="·"/>
        <w:lvlJc w:val="left"/>
        <w:rPr>
          <w:rFonts w:ascii="Times New Roman" w:eastAsia="Times New Roman" w:hAnsi="Times New Roman" w:cs="Times New Roman"/>
        </w:rPr>
      </w:lvl>
    </w:lvlOverride>
    <w:lvlOverride w:ilvl="8">
      <w:startOverride w:val="1"/>
      <w:lvl w:ilvl="8">
        <w:start w:val="1"/>
        <w:numFmt w:val="bullet"/>
        <w:lvlText w:val="·"/>
        <w:lvlJc w:val="left"/>
        <w:rPr>
          <w:rFonts w:ascii="Times New Roman" w:eastAsia="Times New Roman" w:hAnsi="Times New Roman" w:cs="Times New Roman"/>
        </w:rPr>
      </w:lvl>
    </w:lvlOverride>
  </w:num>
  <w:num w:numId="12">
    <w:abstractNumId w:val="8"/>
    <w:lvlOverride w:ilvl="0">
      <w:startOverride w:val="1"/>
      <w:lvl w:ilvl="0">
        <w:start w:val="1"/>
        <w:numFmt w:val="bullet"/>
        <w:lvlText w:val="·"/>
        <w:lvlJc w:val="left"/>
        <w:rPr>
          <w:rFonts w:ascii="Times New Roman" w:eastAsia="Times New Roman" w:hAnsi="Times New Roman" w:cs="Times New Roman"/>
        </w:rPr>
      </w:lvl>
    </w:lvlOverride>
    <w:lvlOverride w:ilvl="1">
      <w:startOverride w:val="1"/>
      <w:lvl w:ilvl="1">
        <w:start w:val="1"/>
        <w:numFmt w:val="bullet"/>
        <w:lvlText w:val="·"/>
        <w:lvlJc w:val="left"/>
        <w:rPr>
          <w:rFonts w:ascii="Times New Roman" w:eastAsia="Times New Roman" w:hAnsi="Times New Roman" w:cs="Times New Roman"/>
        </w:rPr>
      </w:lvl>
    </w:lvlOverride>
    <w:lvlOverride w:ilvl="2">
      <w:startOverride w:val="1"/>
      <w:lvl w:ilvl="2">
        <w:start w:val="1"/>
        <w:numFmt w:val="bullet"/>
        <w:lvlText w:val="·"/>
        <w:lvlJc w:val="left"/>
        <w:rPr>
          <w:rFonts w:ascii="Times New Roman" w:eastAsia="Times New Roman" w:hAnsi="Times New Roman" w:cs="Times New Roman"/>
        </w:rPr>
      </w:lvl>
    </w:lvlOverride>
    <w:lvlOverride w:ilvl="3">
      <w:startOverride w:val="1"/>
      <w:lvl w:ilvl="3">
        <w:start w:val="1"/>
        <w:numFmt w:val="bullet"/>
        <w:lvlText w:val="·"/>
        <w:lvlJc w:val="left"/>
        <w:rPr>
          <w:rFonts w:ascii="Times New Roman" w:eastAsia="Times New Roman" w:hAnsi="Times New Roman" w:cs="Times New Roman"/>
        </w:rPr>
      </w:lvl>
    </w:lvlOverride>
    <w:lvlOverride w:ilvl="4">
      <w:startOverride w:val="1"/>
      <w:lvl w:ilvl="4">
        <w:start w:val="1"/>
        <w:numFmt w:val="bullet"/>
        <w:lvlText w:val="·"/>
        <w:lvlJc w:val="left"/>
        <w:rPr>
          <w:rFonts w:ascii="Times New Roman" w:eastAsia="Times New Roman" w:hAnsi="Times New Roman" w:cs="Times New Roman"/>
        </w:rPr>
      </w:lvl>
    </w:lvlOverride>
    <w:lvlOverride w:ilvl="5">
      <w:startOverride w:val="1"/>
      <w:lvl w:ilvl="5">
        <w:start w:val="1"/>
        <w:numFmt w:val="bullet"/>
        <w:lvlText w:val="·"/>
        <w:lvlJc w:val="left"/>
        <w:rPr>
          <w:rFonts w:ascii="Times New Roman" w:eastAsia="Times New Roman" w:hAnsi="Times New Roman" w:cs="Times New Roman"/>
        </w:rPr>
      </w:lvl>
    </w:lvlOverride>
    <w:lvlOverride w:ilvl="6">
      <w:startOverride w:val="1"/>
      <w:lvl w:ilvl="6">
        <w:start w:val="1"/>
        <w:numFmt w:val="bullet"/>
        <w:lvlText w:val="·"/>
        <w:lvlJc w:val="left"/>
        <w:rPr>
          <w:rFonts w:ascii="Times New Roman" w:eastAsia="Times New Roman" w:hAnsi="Times New Roman" w:cs="Times New Roman"/>
        </w:rPr>
      </w:lvl>
    </w:lvlOverride>
    <w:lvlOverride w:ilvl="7">
      <w:startOverride w:val="1"/>
      <w:lvl w:ilvl="7">
        <w:start w:val="1"/>
        <w:numFmt w:val="bullet"/>
        <w:lvlText w:val="·"/>
        <w:lvlJc w:val="left"/>
        <w:rPr>
          <w:rFonts w:ascii="Times New Roman" w:eastAsia="Times New Roman" w:hAnsi="Times New Roman" w:cs="Times New Roman"/>
        </w:rPr>
      </w:lvl>
    </w:lvlOverride>
    <w:lvlOverride w:ilvl="8">
      <w:startOverride w:val="1"/>
      <w:lvl w:ilvl="8">
        <w:start w:val="1"/>
        <w:numFmt w:val="bullet"/>
        <w:lvlText w:val="·"/>
        <w:lvlJc w:val="left"/>
        <w:rPr>
          <w:rFonts w:ascii="Times New Roman" w:eastAsia="Times New Roman" w:hAnsi="Times New Roman" w:cs="Times New Roman"/>
        </w:rPr>
      </w:lvl>
    </w:lvlOverride>
  </w:num>
  <w:num w:numId="13">
    <w:abstractNumId w:val="9"/>
    <w:lvlOverride w:ilvl="0">
      <w:startOverride w:val="1"/>
      <w:lvl w:ilvl="0">
        <w:start w:val="1"/>
        <w:numFmt w:val="bullet"/>
        <w:lvlText w:val="·"/>
        <w:lvlJc w:val="left"/>
        <w:rPr>
          <w:rFonts w:ascii="Times New Roman" w:eastAsia="Times New Roman" w:hAnsi="Times New Roman" w:cs="Times New Roman"/>
        </w:rPr>
      </w:lvl>
    </w:lvlOverride>
    <w:lvlOverride w:ilvl="1">
      <w:startOverride w:val="1"/>
      <w:lvl w:ilvl="1">
        <w:start w:val="1"/>
        <w:numFmt w:val="bullet"/>
        <w:lvlText w:val="·"/>
        <w:lvlJc w:val="left"/>
        <w:rPr>
          <w:rFonts w:ascii="Times New Roman" w:eastAsia="Times New Roman" w:hAnsi="Times New Roman" w:cs="Times New Roman"/>
        </w:rPr>
      </w:lvl>
    </w:lvlOverride>
    <w:lvlOverride w:ilvl="2">
      <w:startOverride w:val="1"/>
      <w:lvl w:ilvl="2">
        <w:start w:val="1"/>
        <w:numFmt w:val="bullet"/>
        <w:lvlText w:val="·"/>
        <w:lvlJc w:val="left"/>
        <w:rPr>
          <w:rFonts w:ascii="Times New Roman" w:eastAsia="Times New Roman" w:hAnsi="Times New Roman" w:cs="Times New Roman"/>
        </w:rPr>
      </w:lvl>
    </w:lvlOverride>
    <w:lvlOverride w:ilvl="3">
      <w:startOverride w:val="1"/>
      <w:lvl w:ilvl="3">
        <w:start w:val="1"/>
        <w:numFmt w:val="bullet"/>
        <w:lvlText w:val="·"/>
        <w:lvlJc w:val="left"/>
        <w:rPr>
          <w:rFonts w:ascii="Times New Roman" w:eastAsia="Times New Roman" w:hAnsi="Times New Roman" w:cs="Times New Roman"/>
        </w:rPr>
      </w:lvl>
    </w:lvlOverride>
    <w:lvlOverride w:ilvl="4">
      <w:startOverride w:val="1"/>
      <w:lvl w:ilvl="4">
        <w:start w:val="1"/>
        <w:numFmt w:val="bullet"/>
        <w:lvlText w:val="·"/>
        <w:lvlJc w:val="left"/>
        <w:rPr>
          <w:rFonts w:ascii="Times New Roman" w:eastAsia="Times New Roman" w:hAnsi="Times New Roman" w:cs="Times New Roman"/>
        </w:rPr>
      </w:lvl>
    </w:lvlOverride>
    <w:lvlOverride w:ilvl="5">
      <w:startOverride w:val="1"/>
      <w:lvl w:ilvl="5">
        <w:start w:val="1"/>
        <w:numFmt w:val="bullet"/>
        <w:lvlText w:val="·"/>
        <w:lvlJc w:val="left"/>
        <w:rPr>
          <w:rFonts w:ascii="Times New Roman" w:eastAsia="Times New Roman" w:hAnsi="Times New Roman" w:cs="Times New Roman"/>
        </w:rPr>
      </w:lvl>
    </w:lvlOverride>
    <w:lvlOverride w:ilvl="6">
      <w:startOverride w:val="1"/>
      <w:lvl w:ilvl="6">
        <w:start w:val="1"/>
        <w:numFmt w:val="bullet"/>
        <w:lvlText w:val="·"/>
        <w:lvlJc w:val="left"/>
        <w:rPr>
          <w:rFonts w:ascii="Times New Roman" w:eastAsia="Times New Roman" w:hAnsi="Times New Roman" w:cs="Times New Roman"/>
        </w:rPr>
      </w:lvl>
    </w:lvlOverride>
    <w:lvlOverride w:ilvl="7">
      <w:startOverride w:val="1"/>
      <w:lvl w:ilvl="7">
        <w:start w:val="1"/>
        <w:numFmt w:val="bullet"/>
        <w:lvlText w:val="·"/>
        <w:lvlJc w:val="left"/>
        <w:rPr>
          <w:rFonts w:ascii="Times New Roman" w:eastAsia="Times New Roman" w:hAnsi="Times New Roman" w:cs="Times New Roman"/>
        </w:rPr>
      </w:lvl>
    </w:lvlOverride>
    <w:lvlOverride w:ilvl="8">
      <w:startOverride w:val="1"/>
      <w:lvl w:ilvl="8">
        <w:start w:val="1"/>
        <w:numFmt w:val="bullet"/>
        <w:lvlText w:val="·"/>
        <w:lvlJc w:val="left"/>
        <w:rPr>
          <w:rFonts w:ascii="Times New Roman" w:eastAsia="Times New Roman" w:hAnsi="Times New Roman" w:cs="Times New Roman"/>
        </w:rPr>
      </w:lvl>
    </w:lvlOverride>
  </w:num>
  <w:num w:numId="14">
    <w:abstractNumId w:val="11"/>
    <w:lvlOverride w:ilvl="0">
      <w:startOverride w:val="1"/>
      <w:lvl w:ilvl="0">
        <w:start w:val="1"/>
        <w:numFmt w:val="bullet"/>
        <w:lvlText w:val="·"/>
        <w:lvlJc w:val="left"/>
        <w:rPr>
          <w:rFonts w:ascii="Times New Roman" w:eastAsia="Times New Roman" w:hAnsi="Times New Roman" w:cs="Times New Roman"/>
        </w:rPr>
      </w:lvl>
    </w:lvlOverride>
    <w:lvlOverride w:ilvl="1">
      <w:startOverride w:val="1"/>
      <w:lvl w:ilvl="1">
        <w:start w:val="1"/>
        <w:numFmt w:val="bullet"/>
        <w:lvlText w:val="·"/>
        <w:lvlJc w:val="left"/>
        <w:rPr>
          <w:rFonts w:ascii="Times New Roman" w:eastAsia="Times New Roman" w:hAnsi="Times New Roman" w:cs="Times New Roman"/>
        </w:rPr>
      </w:lvl>
    </w:lvlOverride>
    <w:lvlOverride w:ilvl="2">
      <w:startOverride w:val="1"/>
      <w:lvl w:ilvl="2">
        <w:start w:val="1"/>
        <w:numFmt w:val="bullet"/>
        <w:lvlText w:val="·"/>
        <w:lvlJc w:val="left"/>
        <w:rPr>
          <w:rFonts w:ascii="Times New Roman" w:eastAsia="Times New Roman" w:hAnsi="Times New Roman" w:cs="Times New Roman"/>
        </w:rPr>
      </w:lvl>
    </w:lvlOverride>
    <w:lvlOverride w:ilvl="3">
      <w:startOverride w:val="1"/>
      <w:lvl w:ilvl="3">
        <w:start w:val="1"/>
        <w:numFmt w:val="bullet"/>
        <w:lvlText w:val="·"/>
        <w:lvlJc w:val="left"/>
        <w:rPr>
          <w:rFonts w:ascii="Times New Roman" w:eastAsia="Times New Roman" w:hAnsi="Times New Roman" w:cs="Times New Roman"/>
        </w:rPr>
      </w:lvl>
    </w:lvlOverride>
    <w:lvlOverride w:ilvl="4">
      <w:startOverride w:val="1"/>
      <w:lvl w:ilvl="4">
        <w:start w:val="1"/>
        <w:numFmt w:val="bullet"/>
        <w:lvlText w:val="·"/>
        <w:lvlJc w:val="left"/>
        <w:rPr>
          <w:rFonts w:ascii="Times New Roman" w:eastAsia="Times New Roman" w:hAnsi="Times New Roman" w:cs="Times New Roman"/>
        </w:rPr>
      </w:lvl>
    </w:lvlOverride>
    <w:lvlOverride w:ilvl="5">
      <w:startOverride w:val="1"/>
      <w:lvl w:ilvl="5">
        <w:start w:val="1"/>
        <w:numFmt w:val="bullet"/>
        <w:lvlText w:val="·"/>
        <w:lvlJc w:val="left"/>
        <w:rPr>
          <w:rFonts w:ascii="Times New Roman" w:eastAsia="Times New Roman" w:hAnsi="Times New Roman" w:cs="Times New Roman"/>
        </w:rPr>
      </w:lvl>
    </w:lvlOverride>
    <w:lvlOverride w:ilvl="6">
      <w:startOverride w:val="1"/>
      <w:lvl w:ilvl="6">
        <w:start w:val="1"/>
        <w:numFmt w:val="bullet"/>
        <w:lvlText w:val="·"/>
        <w:lvlJc w:val="left"/>
        <w:rPr>
          <w:rFonts w:ascii="Times New Roman" w:eastAsia="Times New Roman" w:hAnsi="Times New Roman" w:cs="Times New Roman"/>
        </w:rPr>
      </w:lvl>
    </w:lvlOverride>
    <w:lvlOverride w:ilvl="7">
      <w:startOverride w:val="1"/>
      <w:lvl w:ilvl="7">
        <w:start w:val="1"/>
        <w:numFmt w:val="bullet"/>
        <w:lvlText w:val="·"/>
        <w:lvlJc w:val="left"/>
        <w:rPr>
          <w:rFonts w:ascii="Times New Roman" w:eastAsia="Times New Roman" w:hAnsi="Times New Roman" w:cs="Times New Roman"/>
        </w:rPr>
      </w:lvl>
    </w:lvlOverride>
    <w:lvlOverride w:ilvl="8">
      <w:startOverride w:val="1"/>
      <w:lvl w:ilvl="8">
        <w:start w:val="1"/>
        <w:numFmt w:val="bullet"/>
        <w:lvlText w:val="·"/>
        <w:lvlJc w:val="left"/>
        <w:rPr>
          <w:rFonts w:ascii="Times New Roman" w:eastAsia="Times New Roman" w:hAnsi="Times New Roman" w:cs="Times New Roman"/>
        </w:rPr>
      </w:lvl>
    </w:lvlOverride>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pos w:val="sectEnd"/>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C22A6A"/>
    <w:rsid w:val="0037242A"/>
    <w:rsid w:val="007F62DB"/>
    <w:rsid w:val="00891525"/>
    <w:rsid w:val="00C22A6A"/>
    <w:rsid w:val="00F7089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F28B3"/>
  <w15:docId w15:val="{17D07A38-DF81-4343-9FAC-5CF9C51E4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sk-SK" w:eastAsia="sk-SK"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Lines/>
      <w:pageBreakBefore/>
      <w:numPr>
        <w:numId w:val="1"/>
      </w:numPr>
      <w:spacing w:after="80"/>
      <w:outlineLvl w:val="0"/>
    </w:pPr>
    <w:rPr>
      <w:b/>
      <w:sz w:val="44"/>
      <w:szCs w:val="44"/>
    </w:rPr>
  </w:style>
  <w:style w:type="paragraph" w:styleId="Heading2">
    <w:name w:val="heading 2"/>
    <w:basedOn w:val="Normal"/>
    <w:next w:val="Normal"/>
    <w:pPr>
      <w:keepLines/>
      <w:numPr>
        <w:ilvl w:val="1"/>
        <w:numId w:val="1"/>
      </w:numPr>
      <w:spacing w:before="180" w:after="80"/>
      <w:outlineLvl w:val="1"/>
    </w:pPr>
    <w:rPr>
      <w:b/>
      <w:sz w:val="36"/>
      <w:szCs w:val="36"/>
    </w:rPr>
  </w:style>
  <w:style w:type="paragraph" w:styleId="Heading3">
    <w:name w:val="heading 3"/>
    <w:basedOn w:val="Normal"/>
    <w:next w:val="Normal"/>
    <w:pPr>
      <w:keepLines/>
      <w:numPr>
        <w:ilvl w:val="2"/>
        <w:numId w:val="1"/>
      </w:numPr>
      <w:spacing w:before="240" w:after="80"/>
      <w:outlineLvl w:val="2"/>
    </w:pPr>
    <w:rPr>
      <w:b/>
      <w:sz w:val="32"/>
      <w:szCs w:val="32"/>
    </w:rPr>
  </w:style>
  <w:style w:type="paragraph" w:styleId="Heading4">
    <w:name w:val="heading 4"/>
    <w:basedOn w:val="Normal"/>
    <w:next w:val="Normal"/>
    <w:pPr>
      <w:keepLines/>
      <w:numPr>
        <w:ilvl w:val="3"/>
        <w:numId w:val="1"/>
      </w:numPr>
      <w:spacing w:before="240" w:after="80"/>
      <w:outlineLvl w:val="3"/>
    </w:pPr>
    <w:rPr>
      <w:b/>
      <w:sz w:val="28"/>
      <w:szCs w:val="28"/>
    </w:rPr>
  </w:style>
  <w:style w:type="paragraph" w:styleId="Heading5">
    <w:name w:val="heading 5"/>
    <w:basedOn w:val="Normal"/>
    <w:next w:val="Normal"/>
    <w:pPr>
      <w:keepLines/>
      <w:numPr>
        <w:ilvl w:val="4"/>
        <w:numId w:val="1"/>
      </w:numPr>
      <w:spacing w:before="160" w:after="80"/>
      <w:outlineLvl w:val="4"/>
    </w:pPr>
    <w:rPr>
      <w:b/>
    </w:rPr>
  </w:style>
  <w:style w:type="paragraph" w:styleId="Heading6">
    <w:name w:val="heading 6"/>
    <w:basedOn w:val="Normal"/>
    <w:next w:val="Normal"/>
    <w:pPr>
      <w:keepLines/>
      <w:numPr>
        <w:ilvl w:val="5"/>
        <w:numId w:val="1"/>
      </w:numPr>
      <w:spacing w:after="80"/>
      <w:outlineLvl w:val="5"/>
    </w:pPr>
    <w:rPr>
      <w:b/>
    </w:rPr>
  </w:style>
  <w:style w:type="paragraph" w:styleId="Heading7">
    <w:name w:val="heading 7"/>
    <w:basedOn w:val="Normal"/>
    <w:next w:val="Normal"/>
    <w:pPr>
      <w:keepLines/>
      <w:numPr>
        <w:ilvl w:val="6"/>
        <w:numId w:val="1"/>
      </w:numPr>
      <w:spacing w:after="80"/>
      <w:outlineLvl w:val="6"/>
    </w:pPr>
    <w:rPr>
      <w:b/>
    </w:rPr>
  </w:style>
  <w:style w:type="paragraph" w:styleId="Heading8">
    <w:name w:val="heading 8"/>
    <w:basedOn w:val="Normal"/>
    <w:next w:val="Normal"/>
    <w:pPr>
      <w:keepLines/>
      <w:numPr>
        <w:numId w:val="2"/>
      </w:numPr>
      <w:spacing w:after="80"/>
      <w:outlineLvl w:val="7"/>
    </w:pPr>
    <w:rPr>
      <w:b/>
    </w:rPr>
  </w:style>
  <w:style w:type="paragraph" w:styleId="Heading9">
    <w:name w:val="heading 9"/>
    <w:basedOn w:val="Normal"/>
    <w:next w:val="Normal"/>
    <w:pPr>
      <w:keepLines/>
      <w:spacing w:after="8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talics">
    <w:name w:val="Italics"/>
    <w:rPr>
      <w:i/>
    </w:rPr>
  </w:style>
  <w:style w:type="character" w:customStyle="1" w:styleId="Bold">
    <w:name w:val="Bold"/>
    <w:rPr>
      <w:b/>
    </w:rPr>
  </w:style>
  <w:style w:type="character" w:customStyle="1" w:styleId="BoldItalics">
    <w:name w:val="Bold Italics"/>
    <w:rPr>
      <w:b/>
      <w:i/>
    </w:rPr>
  </w:style>
  <w:style w:type="character" w:customStyle="1" w:styleId="FieldLabel">
    <w:name w:val="Field Label"/>
    <w:rPr>
      <w:rFonts w:ascii="Times New Roman" w:eastAsia="Times New Roman" w:hAnsi="Times New Roman" w:cs="Times New Roman"/>
    </w:rPr>
  </w:style>
  <w:style w:type="character" w:customStyle="1" w:styleId="SSTemplateField">
    <w:name w:val="SSTemplateField"/>
    <w:rPr>
      <w:rFonts w:ascii="Lucida Sans" w:eastAsia="Lucida Sans" w:hAnsi="Lucida Sans" w:cs="Lucida Sans"/>
      <w:b/>
      <w:color w:val="FFFFFF"/>
      <w:sz w:val="16"/>
      <w:szCs w:val="16"/>
      <w:shd w:val="clear" w:color="auto" w:fill="FF0000"/>
    </w:rPr>
  </w:style>
  <w:style w:type="character" w:customStyle="1" w:styleId="SSBookmark">
    <w:name w:val="SSBookmark"/>
    <w:rPr>
      <w:rFonts w:ascii="Lucida Sans" w:eastAsia="Lucida Sans" w:hAnsi="Lucida Sans" w:cs="Lucida Sans"/>
      <w:b/>
      <w:color w:val="000000"/>
      <w:sz w:val="16"/>
      <w:szCs w:val="16"/>
      <w:shd w:val="clear" w:color="auto" w:fill="FFFF80"/>
    </w:rPr>
  </w:style>
  <w:style w:type="paragraph" w:customStyle="1" w:styleId="CoverHeading1">
    <w:name w:val="Cover Heading 1"/>
    <w:basedOn w:val="Normal"/>
    <w:next w:val="Normal"/>
    <w:pPr>
      <w:spacing w:before="240" w:after="240"/>
      <w:jc w:val="center"/>
    </w:pPr>
    <w:rPr>
      <w:b/>
      <w:sz w:val="60"/>
      <w:szCs w:val="60"/>
    </w:rPr>
  </w:style>
  <w:style w:type="paragraph" w:customStyle="1" w:styleId="CoverHeading2">
    <w:name w:val="Cover Heading 2"/>
    <w:basedOn w:val="Normal"/>
    <w:next w:val="Normal"/>
    <w:pPr>
      <w:jc w:val="center"/>
    </w:pPr>
    <w:rPr>
      <w:color w:val="000000"/>
      <w:sz w:val="48"/>
      <w:szCs w:val="48"/>
    </w:rPr>
  </w:style>
  <w:style w:type="paragraph" w:customStyle="1" w:styleId="CoverText1">
    <w:name w:val="Cover Text 1"/>
    <w:basedOn w:val="Normal"/>
    <w:next w:val="Normal"/>
    <w:pPr>
      <w:pBdr>
        <w:top w:val="single" w:sz="0" w:space="0" w:color="auto"/>
      </w:pBdr>
      <w:spacing w:before="20"/>
    </w:pPr>
    <w:rPr>
      <w:sz w:val="20"/>
      <w:szCs w:val="20"/>
    </w:rPr>
  </w:style>
  <w:style w:type="paragraph" w:customStyle="1" w:styleId="CoverText2">
    <w:name w:val="Cover Text 2"/>
    <w:basedOn w:val="Normal"/>
    <w:next w:val="Normal"/>
    <w:rPr>
      <w:color w:val="000000"/>
      <w:sz w:val="20"/>
      <w:szCs w:val="20"/>
    </w:rPr>
  </w:style>
  <w:style w:type="paragraph" w:styleId="TOCHeading">
    <w:name w:val="TOC Heading"/>
    <w:basedOn w:val="Normal"/>
    <w:next w:val="Normal"/>
    <w:pPr>
      <w:spacing w:before="240" w:after="80"/>
    </w:pPr>
    <w:rPr>
      <w:b/>
      <w:sz w:val="44"/>
      <w:szCs w:val="44"/>
    </w:rPr>
  </w:style>
  <w:style w:type="paragraph" w:styleId="Header">
    <w:name w:val="header"/>
    <w:basedOn w:val="Normal"/>
    <w:next w:val="Normal"/>
    <w:rPr>
      <w:sz w:val="16"/>
      <w:szCs w:val="16"/>
    </w:rPr>
  </w:style>
  <w:style w:type="paragraph" w:styleId="Footer">
    <w:name w:val="footer"/>
    <w:basedOn w:val="Normal"/>
    <w:next w:val="Normal"/>
    <w:pPr>
      <w:jc w:val="right"/>
    </w:pPr>
    <w:rPr>
      <w:sz w:val="16"/>
      <w:szCs w:val="16"/>
    </w:rPr>
  </w:style>
  <w:style w:type="paragraph" w:customStyle="1" w:styleId="Properties">
    <w:name w:val="Properties"/>
    <w:basedOn w:val="Normal"/>
    <w:next w:val="Normal"/>
    <w:pPr>
      <w:jc w:val="right"/>
    </w:pPr>
    <w:rPr>
      <w:color w:val="5F5F5F"/>
      <w:sz w:val="20"/>
      <w:szCs w:val="20"/>
    </w:rPr>
  </w:style>
  <w:style w:type="paragraph" w:customStyle="1" w:styleId="Notes">
    <w:name w:val="Notes"/>
    <w:basedOn w:val="Normal"/>
    <w:next w:val="Normal"/>
    <w:rPr>
      <w:sz w:val="20"/>
      <w:szCs w:val="20"/>
    </w:rPr>
  </w:style>
  <w:style w:type="paragraph" w:customStyle="1" w:styleId="DiagramImage">
    <w:name w:val="Diagram Image"/>
    <w:basedOn w:val="Normal"/>
    <w:next w:val="Normal"/>
    <w:pPr>
      <w:keepLines/>
      <w:spacing w:before="60" w:after="60"/>
      <w:jc w:val="center"/>
    </w:pPr>
    <w:rPr>
      <w:sz w:val="20"/>
      <w:szCs w:val="20"/>
    </w:rPr>
  </w:style>
  <w:style w:type="paragraph" w:customStyle="1" w:styleId="DiagramLabel">
    <w:name w:val="Diagram Label"/>
    <w:basedOn w:val="Normal"/>
    <w:next w:val="Normal"/>
    <w:pPr>
      <w:spacing w:before="60" w:after="240"/>
      <w:jc w:val="center"/>
    </w:pPr>
    <w:rPr>
      <w:sz w:val="16"/>
      <w:szCs w:val="16"/>
    </w:rPr>
  </w:style>
  <w:style w:type="paragraph" w:customStyle="1" w:styleId="TableLabel">
    <w:name w:val="Table Label"/>
    <w:basedOn w:val="Normal"/>
    <w:next w:val="Normal"/>
    <w:pPr>
      <w:keepLines/>
      <w:numPr>
        <w:numId w:val="3"/>
      </w:numPr>
      <w:spacing w:before="60" w:after="60"/>
      <w:jc w:val="center"/>
    </w:pPr>
    <w:rPr>
      <w:sz w:val="16"/>
      <w:szCs w:val="16"/>
    </w:rPr>
  </w:style>
  <w:style w:type="paragraph" w:customStyle="1" w:styleId="TableHeading">
    <w:name w:val="Table Heading"/>
    <w:basedOn w:val="Normal"/>
    <w:next w:val="Normal"/>
    <w:pPr>
      <w:spacing w:before="80" w:after="40"/>
      <w:ind w:left="90" w:right="90"/>
    </w:pPr>
    <w:rPr>
      <w:b/>
      <w:sz w:val="18"/>
      <w:szCs w:val="18"/>
    </w:rPr>
  </w:style>
  <w:style w:type="paragraph" w:customStyle="1" w:styleId="TableTitle0">
    <w:name w:val="Table Title 0"/>
    <w:basedOn w:val="Normal"/>
    <w:next w:val="Normal"/>
    <w:pPr>
      <w:ind w:left="270" w:right="270"/>
    </w:pPr>
    <w:rPr>
      <w:b/>
      <w:sz w:val="22"/>
      <w:szCs w:val="22"/>
    </w:rPr>
  </w:style>
  <w:style w:type="paragraph" w:customStyle="1" w:styleId="TableTitle1">
    <w:name w:val="Table Title 1"/>
    <w:basedOn w:val="Normal"/>
    <w:next w:val="Normal"/>
    <w:pPr>
      <w:spacing w:before="80" w:after="80"/>
      <w:ind w:left="180" w:right="270"/>
    </w:pPr>
    <w:rPr>
      <w:b/>
      <w:sz w:val="18"/>
      <w:szCs w:val="18"/>
      <w:u w:color="000000"/>
    </w:rPr>
  </w:style>
  <w:style w:type="paragraph" w:customStyle="1" w:styleId="TableTitle2">
    <w:name w:val="Table Title 2"/>
    <w:basedOn w:val="Normal"/>
    <w:next w:val="Normal"/>
    <w:pPr>
      <w:spacing w:after="120"/>
      <w:ind w:left="270" w:right="270"/>
    </w:pPr>
    <w:rPr>
      <w:sz w:val="18"/>
      <w:szCs w:val="18"/>
      <w:u w:color="000000"/>
    </w:rPr>
  </w:style>
  <w:style w:type="paragraph" w:customStyle="1" w:styleId="TableTextNormal">
    <w:name w:val="Table Text Normal"/>
    <w:basedOn w:val="Normal"/>
    <w:next w:val="Normal"/>
    <w:pPr>
      <w:spacing w:before="40" w:after="40"/>
      <w:ind w:left="270" w:right="270"/>
    </w:pPr>
    <w:rPr>
      <w:sz w:val="18"/>
      <w:szCs w:val="18"/>
    </w:rPr>
  </w:style>
  <w:style w:type="paragraph" w:customStyle="1" w:styleId="TableTextLight">
    <w:name w:val="Table Text Light"/>
    <w:basedOn w:val="Normal"/>
    <w:next w:val="Normal"/>
    <w:pPr>
      <w:ind w:left="270" w:right="270"/>
    </w:pPr>
    <w:rPr>
      <w:color w:val="2F2F2F"/>
      <w:sz w:val="18"/>
      <w:szCs w:val="18"/>
    </w:rPr>
  </w:style>
  <w:style w:type="paragraph" w:customStyle="1" w:styleId="TableTextBold">
    <w:name w:val="Table Text Bold"/>
    <w:basedOn w:val="Normal"/>
    <w:next w:val="Normal"/>
    <w:pPr>
      <w:spacing w:before="40" w:after="40"/>
      <w:ind w:left="270" w:right="270"/>
    </w:pPr>
    <w:rPr>
      <w:b/>
      <w:sz w:val="18"/>
      <w:szCs w:val="18"/>
    </w:rPr>
  </w:style>
  <w:style w:type="paragraph" w:customStyle="1" w:styleId="CoverText3">
    <w:name w:val="Cover Text 3"/>
    <w:basedOn w:val="Normal"/>
    <w:next w:val="Normal"/>
    <w:pPr>
      <w:jc w:val="right"/>
    </w:pPr>
    <w:rPr>
      <w:rFonts w:ascii="Calibri" w:eastAsia="Calibri" w:hAnsi="Calibri" w:cs="Calibri"/>
      <w:b/>
      <w:color w:val="004080"/>
      <w:sz w:val="20"/>
      <w:szCs w:val="20"/>
    </w:rPr>
  </w:style>
  <w:style w:type="paragraph" w:customStyle="1" w:styleId="TitleSmall">
    <w:name w:val="Title Small"/>
    <w:basedOn w:val="Normal"/>
    <w:next w:val="Normal"/>
    <w:pPr>
      <w:spacing w:before="240" w:after="60"/>
    </w:pPr>
    <w:rPr>
      <w:b/>
      <w:i/>
      <w:color w:val="3F3F3F"/>
      <w:sz w:val="20"/>
      <w:szCs w:val="20"/>
    </w:rPr>
  </w:style>
  <w:style w:type="paragraph" w:customStyle="1" w:styleId="TableTextCode">
    <w:name w:val="Table Text Code"/>
    <w:basedOn w:val="Normal"/>
    <w:next w:val="Normal"/>
    <w:pPr>
      <w:ind w:left="90" w:right="90"/>
    </w:pPr>
    <w:rPr>
      <w:rFonts w:ascii="Courier New" w:eastAsia="Courier New" w:hAnsi="Courier New" w:cs="Courier New"/>
      <w:sz w:val="16"/>
      <w:szCs w:val="16"/>
    </w:rPr>
  </w:style>
  <w:style w:type="character" w:customStyle="1" w:styleId="Code">
    <w:name w:val="Code"/>
    <w:rPr>
      <w:rFonts w:ascii="Courier New" w:eastAsia="Courier New" w:hAnsi="Courier New" w:cs="Courier New"/>
    </w:rPr>
  </w:style>
  <w:style w:type="paragraph" w:customStyle="1" w:styleId="Items">
    <w:name w:val="Items"/>
    <w:basedOn w:val="Normal"/>
    <w:next w:val="Normal"/>
    <w:pPr>
      <w:numPr>
        <w:numId w:val="7"/>
      </w:numPr>
      <w:spacing w:before="60" w:after="60"/>
      <w:ind w:left="360" w:hanging="360"/>
    </w:pPr>
    <w:rPr>
      <w:sz w:val="20"/>
      <w:szCs w:val="20"/>
    </w:rPr>
  </w:style>
  <w:style w:type="paragraph" w:customStyle="1" w:styleId="TableHeadingLight">
    <w:name w:val="Table Heading Light"/>
    <w:basedOn w:val="Normal"/>
    <w:next w:val="Normal"/>
    <w:pPr>
      <w:spacing w:before="80" w:after="40"/>
      <w:ind w:left="90" w:right="90"/>
    </w:pPr>
    <w:rPr>
      <w:b/>
      <w:color w:val="4F4F4F"/>
      <w:sz w:val="18"/>
      <w:szCs w:val="18"/>
    </w:rPr>
  </w:style>
  <w:style w:type="character" w:customStyle="1" w:styleId="TableFieldLabel">
    <w:name w:val="Table Field Label"/>
    <w:rPr>
      <w:rFonts w:ascii="Times New Roman" w:eastAsia="Times New Roman" w:hAnsi="Times New Roman" w:cs="Times New Roman"/>
      <w:color w:val="6F6F6F"/>
    </w:rPr>
  </w:style>
  <w:style w:type="character" w:customStyle="1" w:styleId="AllCaps">
    <w:name w:val="All Caps"/>
    <w:rPr>
      <w:caps/>
    </w:rPr>
  </w:style>
  <w:style w:type="paragraph" w:customStyle="1" w:styleId="University">
    <w:name w:val="University"/>
    <w:basedOn w:val="Normal"/>
    <w:next w:val="Normal"/>
    <w:rPr>
      <w:sz w:val="44"/>
      <w:szCs w:val="44"/>
    </w:rPr>
  </w:style>
  <w:style w:type="paragraph" w:customStyle="1" w:styleId="Faculty">
    <w:name w:val="Faculty"/>
    <w:basedOn w:val="Normal"/>
    <w:next w:val="Normal"/>
    <w:rPr>
      <w:sz w:val="36"/>
      <w:szCs w:val="36"/>
    </w:rPr>
  </w:style>
  <w:style w:type="paragraph" w:customStyle="1" w:styleId="Address">
    <w:name w:val="Address"/>
    <w:basedOn w:val="Normal"/>
    <w:next w:val="Normal"/>
    <w:pPr>
      <w:pBdr>
        <w:bottom w:val="single" w:sz="0" w:space="0" w:color="auto"/>
      </w:pBdr>
      <w:spacing w:after="20"/>
      <w:jc w:val="center"/>
    </w:pPr>
    <w:rPr>
      <w:sz w:val="28"/>
      <w:szCs w:val="28"/>
    </w:rPr>
  </w:style>
  <w:style w:type="paragraph" w:customStyle="1" w:styleId="Author">
    <w:name w:val="Author"/>
    <w:basedOn w:val="Normal"/>
    <w:next w:val="Normal"/>
    <w:pPr>
      <w:keepLines/>
      <w:spacing w:before="60" w:after="60"/>
      <w:jc w:val="right"/>
    </w:pPr>
    <w:rPr>
      <w:i/>
      <w:sz w:val="20"/>
      <w:szCs w:val="20"/>
    </w:rPr>
  </w:style>
  <w:style w:type="paragraph" w:customStyle="1" w:styleId="Paragraph">
    <w:name w:val="Paragraph"/>
    <w:basedOn w:val="Normal"/>
    <w:next w:val="Normal"/>
    <w:pPr>
      <w:spacing w:before="60" w:after="120"/>
      <w:jc w:val="both"/>
    </w:pPr>
    <w:rPr>
      <w:sz w:val="20"/>
      <w:szCs w:val="20"/>
    </w:rPr>
  </w:style>
  <w:style w:type="character" w:customStyle="1" w:styleId="Note">
    <w:name w:val="Note"/>
    <w:rPr>
      <w:i/>
      <w:color w:val="0000FF"/>
    </w:rPr>
  </w:style>
  <w:style w:type="paragraph" w:customStyle="1" w:styleId="Attachment1">
    <w:name w:val="Attachment 1"/>
    <w:basedOn w:val="Normal"/>
    <w:next w:val="Normal"/>
    <w:pPr>
      <w:pageBreakBefore/>
      <w:numPr>
        <w:numId w:val="5"/>
      </w:numPr>
      <w:spacing w:after="80"/>
      <w:ind w:left="360" w:hanging="360"/>
      <w:outlineLvl w:val="0"/>
    </w:pPr>
    <w:rPr>
      <w:b/>
      <w:sz w:val="44"/>
      <w:szCs w:val="44"/>
    </w:rPr>
  </w:style>
  <w:style w:type="paragraph" w:customStyle="1" w:styleId="IntroHeading">
    <w:name w:val="Intro Heading"/>
    <w:basedOn w:val="Normal"/>
    <w:next w:val="Normal"/>
    <w:pPr>
      <w:spacing w:after="80"/>
    </w:pPr>
    <w:rPr>
      <w:b/>
      <w:sz w:val="44"/>
      <w:szCs w:val="44"/>
    </w:rPr>
  </w:style>
  <w:style w:type="paragraph" w:customStyle="1" w:styleId="Attachment2">
    <w:name w:val="Attachment 2"/>
    <w:basedOn w:val="Normal"/>
    <w:next w:val="Normal"/>
    <w:pPr>
      <w:keepLines/>
      <w:numPr>
        <w:ilvl w:val="1"/>
        <w:numId w:val="5"/>
      </w:numPr>
      <w:spacing w:before="180" w:after="80"/>
      <w:outlineLvl w:val="1"/>
    </w:pPr>
    <w:rPr>
      <w:b/>
      <w:sz w:val="36"/>
      <w:szCs w:val="36"/>
    </w:rPr>
  </w:style>
  <w:style w:type="paragraph" w:customStyle="1" w:styleId="Attachment3">
    <w:name w:val="Attachment 3"/>
    <w:basedOn w:val="Normal"/>
    <w:next w:val="Normal"/>
    <w:pPr>
      <w:keepLines/>
      <w:numPr>
        <w:ilvl w:val="3"/>
        <w:numId w:val="5"/>
      </w:numPr>
      <w:spacing w:before="240" w:after="80"/>
      <w:outlineLvl w:val="2"/>
    </w:pPr>
    <w:rPr>
      <w:b/>
      <w:sz w:val="32"/>
      <w:szCs w:val="32"/>
    </w:rPr>
  </w:style>
  <w:style w:type="paragraph" w:customStyle="1" w:styleId="Attachment4">
    <w:name w:val="Attachment 4"/>
    <w:basedOn w:val="Normal"/>
    <w:next w:val="Normal"/>
    <w:pPr>
      <w:keepLines/>
      <w:spacing w:before="80" w:after="80"/>
      <w:outlineLvl w:val="3"/>
    </w:pPr>
    <w:rPr>
      <w:b/>
      <w:sz w:val="28"/>
      <w:szCs w:val="28"/>
    </w:rPr>
  </w:style>
  <w:style w:type="paragraph" w:styleId="TOC1">
    <w:name w:val="toc 1"/>
    <w:basedOn w:val="Normal"/>
    <w:next w:val="Normal"/>
    <w:pPr>
      <w:spacing w:before="120" w:after="40"/>
      <w:ind w:right="720"/>
    </w:pPr>
    <w:rPr>
      <w:sz w:val="20"/>
      <w:szCs w:val="20"/>
    </w:rPr>
  </w:style>
  <w:style w:type="paragraph" w:styleId="TOC2">
    <w:name w:val="toc 2"/>
    <w:basedOn w:val="Normal"/>
    <w:next w:val="Normal"/>
    <w:pPr>
      <w:spacing w:before="40" w:after="20"/>
      <w:ind w:right="720"/>
    </w:pPr>
    <w:rPr>
      <w:sz w:val="20"/>
      <w:szCs w:val="20"/>
    </w:rPr>
  </w:style>
  <w:style w:type="paragraph" w:styleId="TOC3">
    <w:name w:val="toc 3"/>
    <w:basedOn w:val="Normal"/>
    <w:next w:val="Normal"/>
    <w:pPr>
      <w:spacing w:before="40" w:after="20"/>
      <w:ind w:right="720"/>
    </w:pPr>
    <w:rPr>
      <w:sz w:val="20"/>
      <w:szCs w:val="20"/>
    </w:rPr>
  </w:style>
  <w:style w:type="paragraph" w:styleId="TOC4">
    <w:name w:val="toc 4"/>
    <w:basedOn w:val="Normal"/>
    <w:next w:val="Normal"/>
    <w:pPr>
      <w:spacing w:before="40" w:after="20"/>
      <w:ind w:right="720"/>
    </w:pPr>
    <w:rPr>
      <w:sz w:val="20"/>
      <w:szCs w:val="20"/>
    </w:rPr>
  </w:style>
  <w:style w:type="paragraph" w:styleId="TOC5">
    <w:name w:val="toc 5"/>
    <w:basedOn w:val="Normal"/>
    <w:next w:val="Normal"/>
    <w:pPr>
      <w:spacing w:before="40" w:after="20"/>
      <w:ind w:right="720"/>
    </w:pPr>
    <w:rPr>
      <w:sz w:val="20"/>
      <w:szCs w:val="20"/>
    </w:rPr>
  </w:style>
  <w:style w:type="paragraph" w:styleId="TOC6">
    <w:name w:val="toc 6"/>
    <w:basedOn w:val="Normal"/>
    <w:next w:val="Normal"/>
    <w:pPr>
      <w:spacing w:before="40" w:after="20"/>
      <w:ind w:right="720"/>
    </w:pPr>
    <w:rPr>
      <w:sz w:val="20"/>
      <w:szCs w:val="20"/>
    </w:rPr>
  </w:style>
  <w:style w:type="paragraph" w:styleId="TOC7">
    <w:name w:val="toc 7"/>
    <w:basedOn w:val="Normal"/>
    <w:next w:val="Normal"/>
    <w:pPr>
      <w:spacing w:before="40" w:after="20"/>
      <w:ind w:right="720"/>
    </w:pPr>
    <w:rPr>
      <w:sz w:val="20"/>
      <w:szCs w:val="20"/>
    </w:rPr>
  </w:style>
  <w:style w:type="paragraph" w:styleId="TOC8">
    <w:name w:val="toc 8"/>
    <w:basedOn w:val="Normal"/>
    <w:next w:val="Normal"/>
    <w:pPr>
      <w:spacing w:before="40" w:after="20"/>
      <w:ind w:right="720"/>
    </w:pPr>
    <w:rPr>
      <w:sz w:val="20"/>
      <w:szCs w:val="20"/>
    </w:rPr>
  </w:style>
  <w:style w:type="paragraph" w:styleId="TOC9">
    <w:name w:val="toc 9"/>
    <w:basedOn w:val="Normal"/>
    <w:next w:val="Normal"/>
    <w:pPr>
      <w:spacing w:before="40" w:after="20"/>
      <w:ind w:right="720"/>
    </w:pPr>
    <w:rPr>
      <w:sz w:val="20"/>
      <w:szCs w:val="20"/>
    </w:rPr>
  </w:style>
  <w:style w:type="paragraph" w:styleId="Title">
    <w:name w:val="Title"/>
    <w:basedOn w:val="Normal"/>
    <w:next w:val="Normal"/>
    <w:pPr>
      <w:spacing w:before="240" w:after="60"/>
      <w:jc w:val="center"/>
    </w:pPr>
    <w:rPr>
      <w:b/>
      <w:color w:val="000000"/>
      <w:sz w:val="32"/>
      <w:szCs w:val="32"/>
    </w:rPr>
  </w:style>
  <w:style w:type="paragraph" w:customStyle="1" w:styleId="NumberedList">
    <w:name w:val="Numbered List"/>
    <w:basedOn w:val="Normal"/>
    <w:next w:val="Normal"/>
    <w:pPr>
      <w:ind w:left="360" w:hanging="360"/>
    </w:pPr>
    <w:rPr>
      <w:rFonts w:ascii="Times New Roman" w:eastAsia="Times New Roman" w:hAnsi="Times New Roman" w:cs="Times New Roman"/>
      <w:color w:val="000000"/>
      <w:sz w:val="20"/>
      <w:szCs w:val="20"/>
    </w:rPr>
  </w:style>
  <w:style w:type="paragraph" w:customStyle="1" w:styleId="BulletedList">
    <w:name w:val="Bulleted List"/>
    <w:basedOn w:val="Normal"/>
    <w:next w:val="Normal"/>
    <w:pPr>
      <w:ind w:left="360" w:hanging="360"/>
    </w:pPr>
    <w:rPr>
      <w:rFonts w:ascii="Times New Roman" w:eastAsia="Times New Roman" w:hAnsi="Times New Roman" w:cs="Times New Roman"/>
      <w:color w:val="000000"/>
      <w:sz w:val="20"/>
      <w:szCs w:val="20"/>
    </w:rPr>
  </w:style>
  <w:style w:type="paragraph" w:styleId="BodyText">
    <w:name w:val="Body Text"/>
    <w:basedOn w:val="Normal"/>
    <w:next w:val="Normal"/>
    <w:pPr>
      <w:spacing w:after="120"/>
    </w:pPr>
    <w:rPr>
      <w:rFonts w:ascii="Times New Roman" w:eastAsia="Times New Roman" w:hAnsi="Times New Roman" w:cs="Times New Roman"/>
      <w:color w:val="000000"/>
      <w:sz w:val="20"/>
      <w:szCs w:val="20"/>
    </w:rPr>
  </w:style>
  <w:style w:type="paragraph" w:styleId="BodyText2">
    <w:name w:val="Body Text 2"/>
    <w:basedOn w:val="Normal"/>
    <w:next w:val="Normal"/>
    <w:pPr>
      <w:spacing w:after="120" w:line="480" w:lineRule="auto"/>
    </w:pPr>
    <w:rPr>
      <w:rFonts w:ascii="Times New Roman" w:eastAsia="Times New Roman" w:hAnsi="Times New Roman" w:cs="Times New Roman"/>
      <w:color w:val="000000"/>
      <w:sz w:val="18"/>
      <w:szCs w:val="18"/>
    </w:rPr>
  </w:style>
  <w:style w:type="paragraph" w:styleId="BodyText3">
    <w:name w:val="Body Text 3"/>
    <w:basedOn w:val="Normal"/>
    <w:next w:val="Normal"/>
    <w:pPr>
      <w:spacing w:after="120"/>
    </w:pPr>
    <w:rPr>
      <w:rFonts w:ascii="Times New Roman" w:eastAsia="Times New Roman" w:hAnsi="Times New Roman" w:cs="Times New Roman"/>
      <w:color w:val="000000"/>
      <w:sz w:val="16"/>
      <w:szCs w:val="16"/>
    </w:rPr>
  </w:style>
  <w:style w:type="paragraph" w:styleId="NoteHeading">
    <w:name w:val="Note Heading"/>
    <w:basedOn w:val="Normal"/>
    <w:next w:val="Normal"/>
    <w:rPr>
      <w:rFonts w:ascii="Times New Roman" w:eastAsia="Times New Roman" w:hAnsi="Times New Roman" w:cs="Times New Roman"/>
      <w:color w:val="000000"/>
      <w:sz w:val="20"/>
      <w:szCs w:val="20"/>
    </w:rPr>
  </w:style>
  <w:style w:type="paragraph" w:styleId="PlainText">
    <w:name w:val="Plain Text"/>
    <w:basedOn w:val="Normal"/>
    <w:next w:val="Normal"/>
    <w:rPr>
      <w:rFonts w:ascii="Courier New" w:eastAsia="Courier New" w:hAnsi="Courier New" w:cs="Courier New"/>
      <w:color w:val="000000"/>
      <w:sz w:val="20"/>
      <w:szCs w:val="20"/>
    </w:rPr>
  </w:style>
  <w:style w:type="paragraph" w:customStyle="1" w:styleId="Strong1">
    <w:name w:val="Strong1"/>
    <w:basedOn w:val="Normal"/>
    <w:next w:val="Normal"/>
    <w:rPr>
      <w:rFonts w:ascii="Times New Roman" w:eastAsia="Times New Roman" w:hAnsi="Times New Roman" w:cs="Times New Roman"/>
      <w:b/>
      <w:color w:val="000000"/>
      <w:sz w:val="20"/>
      <w:szCs w:val="20"/>
    </w:rPr>
  </w:style>
  <w:style w:type="paragraph" w:customStyle="1" w:styleId="Emphasis1">
    <w:name w:val="Emphasis1"/>
    <w:basedOn w:val="Normal"/>
    <w:next w:val="Normal"/>
    <w:rPr>
      <w:rFonts w:ascii="Times New Roman" w:eastAsia="Times New Roman" w:hAnsi="Times New Roman" w:cs="Times New Roman"/>
      <w:i/>
      <w:color w:val="000000"/>
      <w:sz w:val="20"/>
      <w:szCs w:val="20"/>
    </w:rPr>
  </w:style>
  <w:style w:type="paragraph" w:customStyle="1" w:styleId="Hyperlink1">
    <w:name w:val="Hyperlink1"/>
    <w:basedOn w:val="Normal"/>
    <w:next w:val="Normal"/>
    <w:rPr>
      <w:rFonts w:ascii="Times New Roman" w:eastAsia="Times New Roman" w:hAnsi="Times New Roman" w:cs="Times New Roman"/>
      <w:color w:val="0000FF"/>
      <w:sz w:val="20"/>
      <w:szCs w:val="20"/>
      <w:u w:val="single" w:color="000000"/>
    </w:rPr>
  </w:style>
  <w:style w:type="character" w:customStyle="1" w:styleId="Objecttype">
    <w:name w:val="Object type"/>
    <w:rPr>
      <w:rFonts w:ascii="Times New Roman" w:eastAsia="Times New Roman" w:hAnsi="Times New Roman" w:cs="Times New Roman"/>
      <w:b/>
      <w:color w:val="000000"/>
      <w:sz w:val="20"/>
      <w:szCs w:val="20"/>
      <w:u w:val="single" w:color="000000"/>
    </w:rPr>
  </w:style>
  <w:style w:type="paragraph" w:customStyle="1" w:styleId="ListHeader">
    <w:name w:val="List Header"/>
    <w:basedOn w:val="Normal"/>
    <w:next w:val="Normal"/>
    <w:rPr>
      <w:rFonts w:ascii="Times New Roman" w:eastAsia="Times New Roman" w:hAnsi="Times New Roman" w:cs="Times New Roman"/>
      <w:b/>
      <w:i/>
      <w:color w:val="0000A0"/>
      <w:sz w:val="20"/>
      <w:szCs w:val="20"/>
    </w:rPr>
  </w:style>
  <w:style w:type="character" w:customStyle="1" w:styleId="BodyTextChar">
    <w:name w:val="Body Text Char"/>
    <w:rPr>
      <w:rFonts w:ascii="Times New Roman" w:eastAsia="Times New Roman" w:hAnsi="Times New Roman" w:cs="Times New Roman"/>
      <w:sz w:val="22"/>
      <w:szCs w:val="22"/>
    </w:rPr>
  </w:style>
  <w:style w:type="paragraph" w:styleId="BodyTextIndent">
    <w:name w:val="Body Text Indent"/>
    <w:basedOn w:val="Normal"/>
    <w:pPr>
      <w:spacing w:before="60"/>
      <w:jc w:val="both"/>
    </w:pPr>
    <w:rPr>
      <w:rFonts w:ascii="Times New Roman" w:eastAsia="Times New Roman" w:hAnsi="Times New Roman" w:cs="Times New Roman"/>
      <w:i/>
      <w:color w:val="0000FF"/>
      <w:sz w:val="22"/>
      <w:szCs w:val="22"/>
    </w:rPr>
  </w:style>
  <w:style w:type="character" w:customStyle="1" w:styleId="BodyTextIndentChar">
    <w:name w:val="Body Text Indent Char"/>
    <w:rPr>
      <w:rFonts w:ascii="Times New Roman" w:eastAsia="Times New Roman" w:hAnsi="Times New Roman" w:cs="Times New Roman"/>
      <w:i/>
      <w:color w:val="0000FF"/>
      <w:sz w:val="22"/>
      <w:szCs w:val="22"/>
    </w:rPr>
  </w:style>
  <w:style w:type="paragraph" w:customStyle="1" w:styleId="Default">
    <w:name w:val="Default"/>
    <w:basedOn w:val="Normal"/>
    <w:next w:val="Normal"/>
    <w:rPr>
      <w:rFonts w:ascii="Times New Roman" w:eastAsia="Times New Roman" w:hAnsi="Times New Roman" w:cs="Times New Roman"/>
      <w:color w:val="000000"/>
    </w:rPr>
  </w:style>
  <w:style w:type="paragraph" w:styleId="BalloonText">
    <w:name w:val="Balloon Text"/>
    <w:basedOn w:val="Normal"/>
    <w:link w:val="BalloonTextChar"/>
    <w:uiPriority w:val="99"/>
    <w:semiHidden/>
    <w:unhideWhenUsed/>
    <w:rsid w:val="00F7089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0898"/>
    <w:rPr>
      <w:rFonts w:ascii="Segoe UI" w:hAnsi="Segoe UI" w:cs="Segoe UI"/>
      <w:sz w:val="18"/>
      <w:szCs w:val="18"/>
    </w:rPr>
  </w:style>
  <w:style w:type="paragraph" w:styleId="NoSpacing">
    <w:name w:val="No Spacing"/>
    <w:uiPriority w:val="1"/>
    <w:qFormat/>
    <w:rsid w:val="00F70898"/>
  </w:style>
  <w:style w:type="character" w:styleId="SubtleEmphasis">
    <w:name w:val="Subtle Emphasis"/>
    <w:basedOn w:val="DefaultParagraphFont"/>
    <w:uiPriority w:val="19"/>
    <w:qFormat/>
    <w:rsid w:val="00F70898"/>
    <w:rPr>
      <w:i/>
      <w:iCs/>
      <w:color w:val="404040" w:themeColor="text1" w:themeTint="BF"/>
    </w:rPr>
  </w:style>
  <w:style w:type="character" w:styleId="Strong">
    <w:name w:val="Strong"/>
    <w:basedOn w:val="DefaultParagraphFont"/>
    <w:uiPriority w:val="22"/>
    <w:qFormat/>
    <w:rsid w:val="00F70898"/>
    <w:rPr>
      <w:b/>
      <w:bCs/>
    </w:rPr>
  </w:style>
  <w:style w:type="paragraph" w:styleId="NormalWeb">
    <w:name w:val="Normal (Web)"/>
    <w:basedOn w:val="Normal"/>
    <w:uiPriority w:val="99"/>
    <w:semiHidden/>
    <w:unhideWhenUsed/>
    <w:rsid w:val="00F70898"/>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F708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92550">
      <w:bodyDiv w:val="1"/>
      <w:marLeft w:val="0"/>
      <w:marRight w:val="0"/>
      <w:marTop w:val="0"/>
      <w:marBottom w:val="0"/>
      <w:divBdr>
        <w:top w:val="none" w:sz="0" w:space="0" w:color="auto"/>
        <w:left w:val="none" w:sz="0" w:space="0" w:color="auto"/>
        <w:bottom w:val="none" w:sz="0" w:space="0" w:color="auto"/>
        <w:right w:val="none" w:sz="0" w:space="0" w:color="auto"/>
      </w:divBdr>
    </w:div>
    <w:div w:id="113067004">
      <w:bodyDiv w:val="1"/>
      <w:marLeft w:val="0"/>
      <w:marRight w:val="0"/>
      <w:marTop w:val="0"/>
      <w:marBottom w:val="0"/>
      <w:divBdr>
        <w:top w:val="none" w:sz="0" w:space="0" w:color="auto"/>
        <w:left w:val="none" w:sz="0" w:space="0" w:color="auto"/>
        <w:bottom w:val="none" w:sz="0" w:space="0" w:color="auto"/>
        <w:right w:val="none" w:sz="0" w:space="0" w:color="auto"/>
      </w:divBdr>
    </w:div>
    <w:div w:id="164514746">
      <w:bodyDiv w:val="1"/>
      <w:marLeft w:val="0"/>
      <w:marRight w:val="0"/>
      <w:marTop w:val="0"/>
      <w:marBottom w:val="0"/>
      <w:divBdr>
        <w:top w:val="none" w:sz="0" w:space="0" w:color="auto"/>
        <w:left w:val="none" w:sz="0" w:space="0" w:color="auto"/>
        <w:bottom w:val="none" w:sz="0" w:space="0" w:color="auto"/>
        <w:right w:val="none" w:sz="0" w:space="0" w:color="auto"/>
      </w:divBdr>
    </w:div>
    <w:div w:id="171921854">
      <w:bodyDiv w:val="1"/>
      <w:marLeft w:val="0"/>
      <w:marRight w:val="0"/>
      <w:marTop w:val="0"/>
      <w:marBottom w:val="0"/>
      <w:divBdr>
        <w:top w:val="none" w:sz="0" w:space="0" w:color="auto"/>
        <w:left w:val="none" w:sz="0" w:space="0" w:color="auto"/>
        <w:bottom w:val="none" w:sz="0" w:space="0" w:color="auto"/>
        <w:right w:val="none" w:sz="0" w:space="0" w:color="auto"/>
      </w:divBdr>
    </w:div>
    <w:div w:id="235359233">
      <w:bodyDiv w:val="1"/>
      <w:marLeft w:val="0"/>
      <w:marRight w:val="0"/>
      <w:marTop w:val="0"/>
      <w:marBottom w:val="0"/>
      <w:divBdr>
        <w:top w:val="none" w:sz="0" w:space="0" w:color="auto"/>
        <w:left w:val="none" w:sz="0" w:space="0" w:color="auto"/>
        <w:bottom w:val="none" w:sz="0" w:space="0" w:color="auto"/>
        <w:right w:val="none" w:sz="0" w:space="0" w:color="auto"/>
      </w:divBdr>
    </w:div>
    <w:div w:id="886140126">
      <w:bodyDiv w:val="1"/>
      <w:marLeft w:val="0"/>
      <w:marRight w:val="0"/>
      <w:marTop w:val="0"/>
      <w:marBottom w:val="0"/>
      <w:divBdr>
        <w:top w:val="none" w:sz="0" w:space="0" w:color="auto"/>
        <w:left w:val="none" w:sz="0" w:space="0" w:color="auto"/>
        <w:bottom w:val="none" w:sz="0" w:space="0" w:color="auto"/>
        <w:right w:val="none" w:sz="0" w:space="0" w:color="auto"/>
      </w:divBdr>
    </w:div>
    <w:div w:id="961574543">
      <w:bodyDiv w:val="1"/>
      <w:marLeft w:val="0"/>
      <w:marRight w:val="0"/>
      <w:marTop w:val="0"/>
      <w:marBottom w:val="0"/>
      <w:divBdr>
        <w:top w:val="none" w:sz="0" w:space="0" w:color="auto"/>
        <w:left w:val="none" w:sz="0" w:space="0" w:color="auto"/>
        <w:bottom w:val="none" w:sz="0" w:space="0" w:color="auto"/>
        <w:right w:val="none" w:sz="0" w:space="0" w:color="auto"/>
      </w:divBdr>
    </w:div>
    <w:div w:id="1263418172">
      <w:bodyDiv w:val="1"/>
      <w:marLeft w:val="0"/>
      <w:marRight w:val="0"/>
      <w:marTop w:val="0"/>
      <w:marBottom w:val="0"/>
      <w:divBdr>
        <w:top w:val="none" w:sz="0" w:space="0" w:color="auto"/>
        <w:left w:val="none" w:sz="0" w:space="0" w:color="auto"/>
        <w:bottom w:val="none" w:sz="0" w:space="0" w:color="auto"/>
        <w:right w:val="none" w:sz="0" w:space="0" w:color="auto"/>
      </w:divBdr>
    </w:div>
    <w:div w:id="1427458057">
      <w:bodyDiv w:val="1"/>
      <w:marLeft w:val="0"/>
      <w:marRight w:val="0"/>
      <w:marTop w:val="0"/>
      <w:marBottom w:val="0"/>
      <w:divBdr>
        <w:top w:val="none" w:sz="0" w:space="0" w:color="auto"/>
        <w:left w:val="none" w:sz="0" w:space="0" w:color="auto"/>
        <w:bottom w:val="none" w:sz="0" w:space="0" w:color="auto"/>
        <w:right w:val="none" w:sz="0" w:space="0" w:color="auto"/>
      </w:divBdr>
    </w:div>
    <w:div w:id="1820732219">
      <w:bodyDiv w:val="1"/>
      <w:marLeft w:val="0"/>
      <w:marRight w:val="0"/>
      <w:marTop w:val="0"/>
      <w:marBottom w:val="0"/>
      <w:divBdr>
        <w:top w:val="none" w:sz="0" w:space="0" w:color="auto"/>
        <w:left w:val="none" w:sz="0" w:space="0" w:color="auto"/>
        <w:bottom w:val="none" w:sz="0" w:space="0" w:color="auto"/>
        <w:right w:val="none" w:sz="0" w:space="0" w:color="auto"/>
      </w:divBdr>
    </w:div>
    <w:div w:id="21463148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A4240CA-4236-403D-8749-230E259119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42</Pages>
  <Words>5831</Words>
  <Characters>33243</Characters>
  <Application>Microsoft Office Word</Application>
  <DocSecurity>0</DocSecurity>
  <Lines>277</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D1G1T4L</cp:lastModifiedBy>
  <cp:revision>1</cp:revision>
  <dcterms:created xsi:type="dcterms:W3CDTF">2018-03-28T23:05:00Z</dcterms:created>
  <dcterms:modified xsi:type="dcterms:W3CDTF">2018-03-28T21:30:00Z</dcterms:modified>
</cp:coreProperties>
</file>