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— Nettoyage &amp; qualité</w:t>
      </w:r>
    </w:p>
    <w:p>
      <w:pPr>
        <w:pStyle w:val="Heading1"/>
      </w:pPr>
      <w:r>
        <w:t>Séance 3 — Nettoyage et qualité des données</w:t>
      </w:r>
    </w:p>
    <w:p/>
    <w:p>
      <w:r>
        <w:t>**Durée pratique : 3 h 30** &amp;nbsp;·&amp;nbsp; Ateliers 3.1 à 3.4</w:t>
      </w:r>
    </w:p>
    <w:p/>
    <w:p>
      <w:pPr>
        <w:pStyle w:val="Heading2"/>
      </w:pPr>
      <w:r>
        <w:t>Ce que vous saurez faire à la fin</w:t>
      </w:r>
    </w:p>
    <w:p/>
    <w:p>
      <w:pPr>
        <w:pStyle w:val="ListBullet"/>
      </w:pPr>
      <w:r>
        <w:t>classer les valeurs manquantes et choisir un traitement adapté à chaque colonne ;</w:t>
      </w:r>
    </w:p>
    <w:p>
      <w:pPr>
        <w:pStyle w:val="ListBullet"/>
      </w:pPr>
      <w:r>
        <w:t>détecter les valeurs aberrantes par écart interquartile et par score z, et arbitrer ;</w:t>
      </w:r>
    </w:p>
    <w:p>
      <w:pPr>
        <w:pStyle w:val="ListBullet"/>
      </w:pPr>
      <w:r>
        <w:t>normaliser des chaînes de caractères pour éliminer les faux doublons ;</w:t>
      </w:r>
    </w:p>
    <w:p>
      <w:pPr>
        <w:pStyle w:val="ListBullet"/>
      </w:pPr>
      <w:r>
        <w:t>écrire une fonction de nettoyage idempotente qui journalise ce qu'elle modifie.</w:t>
      </w:r>
    </w:p>
    <w:p/>
    <w:p>
      <w:r>
        <w:t>&gt; **Le principe directeur de la séance.** Une décision de nettoyage n'est jamais neutre :</w:t>
      </w:r>
    </w:p>
    <w:p>
      <w:r>
        <w:t>&gt; elle change les résultats en aval. Chaque choix doit donc être **explicite, justifié et</w:t>
      </w:r>
    </w:p>
    <w:p>
      <w:r>
        <w:t>&gt; tracé**. Un pipeline qui supprime 4 % des lignes sans le dire est un pipeline dangereux.</w:t>
      </w:r>
    </w:p>
    <w:p>
      <w:r>
        <w:t>&gt; **Convention de nommage du module.** Le code est écrit en anglais et suit la PEP 8 :</w:t>
      </w:r>
    </w:p>
    <w:p>
      <w:r>
        <w:t>&gt; fonctions et variables en `snake_case`, constantes en `MAJUSCULES`. Les **noms de colonnes**</w:t>
      </w:r>
    </w:p>
    <w:p>
      <w:r>
        <w:t>&gt; restent en français parce qu'ils viennent de la source : renommer les colonnes d'un fichier</w:t>
      </w:r>
    </w:p>
    <w:p>
      <w:r>
        <w:t>&gt; d'entrée est une transformation comme une autre, elle se décide et se documente, elle ne se</w:t>
      </w:r>
    </w:p>
    <w:p>
      <w:r>
        <w:t>&gt; fait pas par réflexe. Vous rencontrerez cette situation partout en entreprise.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import warnings</w:t>
        <w:br/>
        <w:t>warnings.filterwarnings('ignore')</w:t>
        <w:br/>
        <w:br/>
        <w:t>import numpy as np</w:t>
        <w:br/>
        <w:t>import pandas as pd</w:t>
        <w:br/>
        <w:t>from pathlib import Path</w:t>
        <w:br/>
        <w:br/>
        <w:t>ROOT = Path.cwd().parent if Path.cwd().name == 'notebooks' else Path.cwd()</w:t>
        <w:br/>
        <w:t>RAW_DIR = ROOT / 'data' / 'raw'</w:t>
        <w:br/>
        <w:t>PROCESSED_DIR = ROOT / 'data' / 'processed'</w:t>
        <w:br/>
        <w:t>PROCESSED_DIR.mkdir(parents=True, exist_ok=True)</w:t>
        <w:br/>
        <w:br/>
        <w:t>pd.set_option('display.max_columns', 40)</w:t>
        <w:br/>
        <w:t>pd.set_option('display.width', 160)</w:t>
        <w:br/>
        <w:br/>
        <w:t>print('Données disponibles :')</w:t>
        <w:br/>
        <w:t>for path in sorted(RAW_DIR.glob('*')):</w:t>
        <w:br/>
        <w:t xml:space="preserve">    print(' ', path.name)</w:t>
        <w:br/>
        <w:br/>
        <w:br/>
        <w:t># Parquet conserve les types (dates, entiers, catégories) là où le CSV les perd :</w:t>
        <w:br/>
        <w:t># c'est le format à privilégier entre deux étapes d'un pipeline. Repli automatique</w:t>
        <w:br/>
        <w:t># sur le CSV si pyarrow n'est pas installé.</w:t>
        <w:br/>
        <w:t>def save_dataset(df, name):</w:t>
        <w:br/>
        <w:t xml:space="preserve">    try:</w:t>
        <w:br/>
        <w:t xml:space="preserve">        path = PROCESSED_DIR / f'{name}.parquet'</w:t>
        <w:br/>
        <w:t xml:space="preserve">        df.to_parquet(path, index=False)</w:t>
        <w:br/>
        <w:t xml:space="preserve">    except ImportError:</w:t>
        <w:br/>
        <w:t xml:space="preserve">        path = PROCESSED_DIR / f'{name}.csv'</w:t>
        <w:br/>
        <w:t xml:space="preserve">        df.to_csv(path, index=False)</w:t>
        <w:br/>
        <w:t xml:space="preserve">        print('(pyarrow absent : repli sur le CSV)')</w:t>
        <w:br/>
        <w:t xml:space="preserve">    print('écrit :', path.name, df.shape)</w:t>
        <w:br/>
        <w:t xml:space="preserve">    return path</w:t>
        <w:br/>
        <w:br/>
        <w:br/>
        <w:t>def load_dataset(name):</w:t>
        <w:br/>
        <w:t xml:space="preserve">    parquet_path = PROCESSED_DIR / f'{name}.parquet'</w:t>
        <w:br/>
        <w:t xml:space="preserve">    csv_path = PROCESSED_DIR / f'{name}.csv'</w:t>
        <w:br/>
        <w:t xml:space="preserve">    if parquet_path.exists():</w:t>
        <w:br/>
        <w:t xml:space="preserve">        return pd.read_parquet(parquet_path)</w:t>
        <w:br/>
        <w:t xml:space="preserve">    if csv_path.exists():</w:t>
        <w:br/>
        <w:t xml:space="preserve">        return pd.read_csv(csv_path)</w:t>
        <w:br/>
        <w:t xml:space="preserve">    raise FileNotFoundError(f'{name} introuvable : exécutez le notebook précédent')</w:t>
        <w:br/>
        <w:br/>
        <w:br/>
        <w:t>def dataset_exists(name):</w:t>
        <w:br/>
        <w:t xml:space="preserve">    return ((PROCESSED_DIR / f'{name}.parquet').exists()</w:t>
        <w:br/>
        <w:t xml:space="preserve">            or (PROCESSED_DIR / f'{name}.csv').exists())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def parse_price(series):</w:t>
        <w:br/>
        <w:t xml:space="preserve">    """Convertit une colonne de prix mixte (nombre ou texte '123,45 EUR') en float."""</w:t>
        <w:br/>
        <w:t xml:space="preserve">    text = series.astype(str).str.replace(' EUR', '', regex=False)</w:t>
        <w:br/>
        <w:t xml:space="preserve">    return pd.to_numeric(text.str.replace(',', '.', regex=False).str.strip(),</w:t>
        <w:br/>
        <w:t xml:space="preserve">                         errors='coerce')</w:t>
        <w:br/>
        <w:br/>
        <w:br/>
        <w:t>sales = pd.read_csv(RAW_DIR / 'ventes_brutes.csv')</w:t>
        <w:br/>
        <w:t>customers = pd.read_csv(RAW_DIR / 'clients.csv')</w:t>
        <w:br/>
        <w:t>sales['prix_unitaire'] = parse_price(sales['prix_unitaire'])</w:t>
        <w:br/>
        <w:br/>
        <w:t>print(sales.shape, customers.shape)</w:t>
      </w:r>
    </w:p>
    <w:p>
      <w:r>
        <w:t>---</w:t>
      </w:r>
    </w:p>
    <w:p>
      <w:pPr>
        <w:pStyle w:val="Heading2"/>
      </w:pPr>
      <w:r>
        <w:t>Atelier 3.1 — Cartographier les valeurs manquantes (60 min)</w:t>
      </w:r>
    </w:p>
    <w:p/>
    <w:p>
      <w:pPr>
        <w:pStyle w:val="Heading3"/>
      </w:pPr>
      <w:r>
        <w:t>Partie guidée</w:t>
      </w:r>
    </w:p>
    <w:p/>
    <w:p>
      <w:r>
        <w:t>Avant de choisir un traitement, il faut savoir **pourquoi** la valeur est absente.</w:t>
      </w:r>
    </w:p>
    <w:p>
      <w:r>
        <w:t>La typologie classique distingue trois cas :</w:t>
      </w:r>
    </w:p>
    <w:p/>
    <w:p>
      <w:r>
        <w:t>| Type | Signification | Conséquence |</w:t>
      </w:r>
    </w:p>
    <w:p>
      <w:r>
        <w:t>|---|---|---|</w:t>
      </w:r>
    </w:p>
    <w:p>
      <w:r>
        <w:t>| MCAR | absence totalement aléatoire | supprimer ne biaise pas, on perd seulement de la puissance |</w:t>
      </w:r>
    </w:p>
    <w:p>
      <w:r>
        <w:t>| MAR | absence expliquée par d'autres colonnes | imputation conditionnelle possible et souhaitable |</w:t>
      </w:r>
    </w:p>
    <w:p>
      <w:r>
        <w:t>| MNAR | absence liée à la valeur elle-même | tout traitement biaise ; l'absence doit devenir une information |</w:t>
      </w:r>
    </w:p>
    <w:p/>
    <w:p>
      <w:r>
        <w:t>On ne peut pas prouver le type à partir des seules données. On l'argumente à partir de la</w:t>
      </w:r>
    </w:p>
    <w:p>
      <w:r>
        <w:t>connaissance du processus qui les a produites.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missing_summary = pd.DataFrame({</w:t>
        <w:br/>
        <w:t xml:space="preserve">    'nb_manquants': sales.isna().sum(),</w:t>
        <w:br/>
        <w:t xml:space="preserve">    'taux_pct': (sales.isna().mean() * 100).round(2),</w:t>
        <w:br/>
        <w:t>})</w:t>
        <w:br/>
        <w:t>missing_summary[missing_summary['nb_manquants'] &gt; 0].sort_values('taux_pct', ascending=False)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# Les remises manquantes le sont-elles au hasard ? Comparons les lignes concernées</w:t>
        <w:br/>
        <w:t># au reste du jeu sur quelques variables.</w:t>
        <w:br/>
        <w:t>has_no_discount = sales['remise_pct'].isna()</w:t>
        <w:br/>
        <w:br/>
        <w:t>comparison = pd.DataFrame({</w:t>
        <w:br/>
        <w:t xml:space="preserve">    'remise manquante': sales[has_no_discount][['quantite', 'prix_unitaire']].mean(),</w:t>
        <w:br/>
        <w:t xml:space="preserve">    'remise renseignée': sales[~has_no_discount][['quantite', 'prix_unitaire']].mean(),</w:t>
        <w:br/>
        <w:t>}).round(2)</w:t>
        <w:br/>
        <w:t>print(comparison)</w:t>
        <w:br/>
        <w:t>print()</w:t>
        <w:br/>
        <w:t>print('Répartition des statuts, remise manquante :')</w:t>
        <w:br/>
        <w:t>print(sales[has_no_discount]['statut'].value_counts(normalize=True).round(3))</w:t>
        <w:br/>
        <w:t>print('Répartition des statuts, remise renseignée :')</w:t>
        <w:br/>
        <w:t>print(sales[~has_no_discount]['statut'].value_counts(normalize=True).round(3))</w:t>
      </w:r>
    </w:p>
    <w:p>
      <w:r>
        <w:t>**Lecture.** Si les deux profils sont semblables, l'hypothèse MCAR est plausible et une</w:t>
      </w:r>
    </w:p>
    <w:p>
      <w:r>
        <w:t>imputation simple par zéro se défend (pas de remise saisie = pas de remise accordée).</w:t>
      </w:r>
    </w:p>
    <w:p>
      <w:r>
        <w:t>S'ils diffèrent nettement, l'absence porte de l'information : créer un indicateur</w:t>
      </w:r>
    </w:p>
    <w:p>
      <w:r>
        <w:t>`remise_absente` devient préférable à une imputation silencieuse.</w:t>
      </w:r>
    </w:p>
    <w:p>
      <w:pPr>
        <w:pStyle w:val="Heading3"/>
      </w:pPr>
      <w:r>
        <w:t>Partie autonome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# Q1. Même analyse pour la colonne 'age' de customers : les âges manquants se</w:t>
        <w:br/>
        <w:t>#     concentrent-ils sur certains segments ou certaines villes ?</w:t>
        <w:br/>
        <w:br/>
        <w:t># TODO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# Q2. Rédiger une stratégie colonne par colonne, sous forme de dictionnaire.</w:t>
        <w:br/>
        <w:t>#     Valeurs autorisées : 'drop_row', 'fill_zero', 'fill_median',</w:t>
        <w:br/>
        <w:t>#     'fill_median_by_group', 'add_indicator', 'keep_as_is'.</w:t>
        <w:br/>
        <w:t>#     La justification est OBLIGATOIRE : c'est elle qui sera évaluée, pas le choix lui-même.</w:t>
        <w:br/>
        <w:br/>
        <w:t>missing_value_strategy = {</w:t>
        <w:br/>
        <w:t xml:space="preserve">    'date_commande': ('drop_row',</w:t>
        <w:br/>
        <w:t xml:space="preserve">                      'une commande sans date est inexploitable pour toute analyse temporelle'),</w:t>
        <w:br/>
        <w:t xml:space="preserve">    'remise_pct':    (...,  ...),   # TODO</w:t>
        <w:br/>
        <w:t xml:space="preserve">    'age':           (...,  ...),   # TODO</w:t>
        <w:br/>
        <w:t xml:space="preserve">    'cout_achat':    (...,  ...),   # TODO</w:t>
        <w:br/>
        <w:t>}</w:t>
        <w:br/>
        <w:br/>
        <w:t>for column, (action, rationale) in missing_value_strategy.items():</w:t>
        <w:br/>
        <w:t xml:space="preserve">    print(f'{column:&lt;16} {action:&lt;24} {rationale}')</w:t>
      </w:r>
    </w:p>
    <w:p>
      <w:r>
        <w:t>---</w:t>
      </w:r>
    </w:p>
    <w:p>
      <w:pPr>
        <w:pStyle w:val="Heading2"/>
      </w:pPr>
      <w:r>
        <w:t>Atelier 3.2 — Valeurs aberrantes : deux méthodes, deux verdicts (55 min)</w:t>
      </w:r>
    </w:p>
    <w:p/>
    <w:p>
      <w:pPr>
        <w:pStyle w:val="Heading3"/>
      </w:pPr>
      <w:r>
        <w:t>Partie guidée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def iqr_bounds(series, factor=1.5):</w:t>
        <w:br/>
        <w:t xml:space="preserve">    """Bornes de Tukey : robustes, car fondées sur des quantiles."""</w:t>
        <w:br/>
        <w:t xml:space="preserve">    q1, q3 = series.quantile([0.25, 0.75])</w:t>
        <w:br/>
        <w:t xml:space="preserve">    spread = q3 - q1</w:t>
        <w:br/>
        <w:t xml:space="preserve">    return q1 - factor * spread, q3 + factor * spread</w:t>
        <w:br/>
        <w:br/>
        <w:br/>
        <w:t>def zscore_bounds(series, n_std=3):</w:t>
        <w:br/>
        <w:t xml:space="preserve">    """Bornes par score z : sensibles, car moyenne et écart type sont eux-mêmes</w:t>
        <w:br/>
        <w:t xml:space="preserve">    tirés vers le haut par les valeurs extrêmes."""</w:t>
        <w:br/>
        <w:t xml:space="preserve">    mean, std = series.mean(), series.std()</w:t>
        <w:br/>
        <w:t xml:space="preserve">    return mean - n_std * std, mean + n_std * std</w:t>
        <w:br/>
        <w:br/>
        <w:br/>
        <w:t>quantity = sales['quantite']</w:t>
        <w:br/>
        <w:t>for label, (lower, upper) in [('IQR    ', iqr_bounds(quantity)),</w:t>
        <w:br/>
        <w:t xml:space="preserve">                              ('score z', zscore_bounds(quantity))]:</w:t>
        <w:br/>
        <w:t xml:space="preserve">    n_flagged = ((quantity &lt; lower) | (quantity &gt; upper)).sum()</w:t>
        <w:br/>
        <w:t xml:space="preserve">    print(f'{label} bornes [{lower:8.2f} ; {upper:8.2f}]  -&gt;  {n_flagged:&gt;4} valeurs signalées')</w:t>
      </w:r>
    </w:p>
    <w:p>
      <w:r>
        <w:t>Les deux méthodes ne s'accordent pas, et l'écart est instructif. Le score z est calculé à</w:t>
      </w:r>
    </w:p>
    <w:p>
      <w:r>
        <w:t>partir de la moyenne et de l'écart type, deux statistiques que les valeurs extrêmes</w:t>
      </w:r>
    </w:p>
    <w:p>
      <w:r>
        <w:t>**déforment elles-mêmes**. Quelques quantités à 1 000 suffisent à gonfler l'écart type au</w:t>
      </w:r>
    </w:p>
    <w:p>
      <w:r>
        <w:t>point que ces mêmes valeurs passent sous le seuil de détection. L'IQR, fondé sur des</w:t>
      </w:r>
    </w:p>
    <w:p>
      <w:r>
        <w:t>quantiles, ne souffre pas de cet effet.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# Regarder les valeurs concernées avant de décider quoi que ce soit</w:t>
        <w:br/>
        <w:t>print('Quantités les plus élevées :')</w:t>
        <w:br/>
        <w:t>print(sales.nlargest(8, 'quantite')[['id_commande', 'quantite', 'prix_unitaire', 'statut']])</w:t>
        <w:br/>
        <w:t>print()</w:t>
        <w:br/>
        <w:t>print('Quantités négatives :', (sales['quantite'] &lt; 0).sum())</w:t>
        <w:br/>
        <w:t>print(sales[sales['quantite'] &lt; 0][['id_commande', 'quantite', 'statut']].head())</w:t>
      </w:r>
    </w:p>
    <w:p>
      <w:r>
        <w:t>**Deux problèmes de nature différente sont ici confondus.** Les quantités négatives sont</w:t>
      </w:r>
    </w:p>
    <w:p>
      <w:r>
        <w:t>*impossibles* : c'est une erreur de saisie ou de signe, elle se corrige ou se supprime sans</w:t>
      </w:r>
    </w:p>
    <w:p>
      <w:r>
        <w:t>état d'âme. Les quantités à 800 sont *improbables* mais pas impossibles : il peut s'agir de</w:t>
      </w:r>
    </w:p>
    <w:p>
      <w:r>
        <w:t>commandes professionnelles légitimes. Les traiter de la même façon serait une faute</w:t>
      </w:r>
    </w:p>
    <w:p>
      <w:r>
        <w:t>méthodologique.</w:t>
      </w:r>
    </w:p>
    <w:p>
      <w:pPr>
        <w:pStyle w:val="Heading3"/>
      </w:pPr>
      <w:r>
        <w:t>Partie autonome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# Q3. Écrire une fonction qui, pour une colonne donnée, renvoie un DataFrame comparant</w:t>
        <w:br/>
        <w:t>#     les deux méthodes : nb détectés, part en %, valeur min et max des points signalés.</w:t>
        <w:br/>
        <w:br/>
        <w:t>def compare_outlier_methods(df, column):</w:t>
        <w:br/>
        <w:t xml:space="preserve">    ...  # TODO</w:t>
        <w:br/>
        <w:br/>
        <w:br/>
        <w:t># compare_outlier_methods(sales, 'quantite')</w:t>
        <w:br/>
        <w:t># compare_outlier_methods(sales, 'prix_unitaire')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# Q4. Visualiser. Un boxplot par statut pour la quantité, en échelle logarithmique</w:t>
        <w:br/>
        <w:t>#     sur l'axe des ordonnées (sans quoi les valeurs extrêmes écrasent tout le reste).</w:t>
        <w:br/>
        <w:br/>
        <w:t>import matplotlib.pyplot as plt</w:t>
        <w:br/>
        <w:br/>
        <w:t># TODO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# Q5. Appliquer un traitement différencié et JOURNALISER ce qui est fait :</w:t>
        <w:br/>
        <w:t>#       - quantités négatives : à décider et justifier ;</w:t>
        <w:br/>
        <w:t>#       - quantités au-delà de la borne haute IQR : à décider et justifier.</w:t>
        <w:br/>
        <w:t>#     La fonction renvoie (df_traité, log) où log est un dict des comptes.</w:t>
        <w:br/>
        <w:br/>
        <w:t>def handle_quantity_outliers(df):</w:t>
        <w:br/>
        <w:t xml:space="preserve">    df = df.copy()</w:t>
        <w:br/>
        <w:t xml:space="preserve">    log = {}</w:t>
        <w:br/>
        <w:t xml:space="preserve">    # TODO</w:t>
        <w:br/>
        <w:t xml:space="preserve">    return df, log</w:t>
        <w:br/>
        <w:br/>
        <w:br/>
        <w:t># sales_fixed, quantity_log = handle_quantity_outliers(sales)</w:t>
        <w:br/>
        <w:t># print(quantity_log)</w:t>
      </w:r>
    </w:p>
    <w:p>
      <w:r>
        <w:t>---</w:t>
      </w:r>
    </w:p>
    <w:p>
      <w:pPr>
        <w:pStyle w:val="Heading2"/>
      </w:pPr>
      <w:r>
        <w:t>Atelier 3.3 — Doublons et incohérences textuelles (45 min)</w:t>
      </w:r>
    </w:p>
    <w:p/>
    <w:p>
      <w:pPr>
        <w:pStyle w:val="Heading3"/>
      </w:pPr>
      <w:r>
        <w:t>Partie guidée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print('Doublons stricts (toutes colonnes identiques) :', sales.duplicated().sum())</w:t>
        <w:br/>
        <w:t>print('Doublons sur id_commande seul                 :', sales.duplicated('id_commande').sum())</w:t>
      </w:r>
    </w:p>
    <w:p>
      <w:r>
        <w:t>Les deux comptes diffèrent : certaines lignes partagent un identifiant de commande sans</w:t>
      </w:r>
    </w:p>
    <w:p>
      <w:r>
        <w:t>être identiques. Avant de supprimer, il faut regarder ce qui les distingue.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repeated_ids = sales[sales.duplicated('id_commande', keep=False)]['id_commande'].unique()[:2]</w:t>
        <w:br/>
        <w:t>sales[sales['id_commande'].isin(repeated_ids)].sort_values('id_commande')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# Faux doublons textuels : la même ville écrite de plusieurs façons</w:t>
        <w:br/>
        <w:t>print(sales['ville_livraison'].value_counts().head(12))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def normalize_text(series):</w:t>
        <w:br/>
        <w:t xml:space="preserve">    """Casse, espaces et accents : trois sources de faux niveaux."""</w:t>
        <w:br/>
        <w:t xml:space="preserve">    text = series.astype(str).str.strip().str.lower()</w:t>
        <w:br/>
        <w:t xml:space="preserve">    text = text.str.normalize('NFKD').str.encode('ascii', 'ignore').str.decode('utf-8')</w:t>
        <w:br/>
        <w:t xml:space="preserve">    return text.str.replace(r'\s+', ' ', regex=True)</w:t>
        <w:br/>
        <w:br/>
        <w:br/>
        <w:t>print('Modalités avant normalisation :', sales['ville_livraison'].nunique())</w:t>
        <w:br/>
        <w:t>print('Modalités après normalisation :', normalize_text(sales['ville_livraison']).nunique())</w:t>
      </w:r>
    </w:p>
    <w:p>
      <w:pPr>
        <w:pStyle w:val="Heading3"/>
      </w:pPr>
      <w:r>
        <w:t>Le piège : ne jamais normaliser les colonnes identifiantes</w:t>
      </w:r>
    </w:p>
    <w:p/>
    <w:p>
      <w:r>
        <w:t>La tentation est grande d'écrire `for column in df.select_dtypes('object'): df[column] = normalize_text(df[column])`</w:t>
      </w:r>
    </w:p>
    <w:p>
      <w:r>
        <w:t>et d'en finir. **C'est une erreur qui casse silencieusement tout le pipeline.** Les colonnes</w:t>
      </w:r>
    </w:p>
    <w:p>
      <w:r>
        <w:t>`id_client`, `id_produit`, `id_magasin` sont du texte pour pandas, mais ce sont des **clés**.</w:t>
      </w:r>
    </w:p>
    <w:p>
      <w:r>
        <w:t>Les passer en minuscules transforme `P0027` en `p0027`, et la jointure de la séance 6 ne</w:t>
      </w:r>
    </w:p>
    <w:p>
      <w:r>
        <w:t>trouvera plus aucune correspondance : vous obtiendrez un jeu entièrement vide, sans la</w:t>
      </w:r>
    </w:p>
    <w:p>
      <w:r>
        <w:t>moindre erreur levée.</w:t>
      </w:r>
    </w:p>
    <w:p/>
    <w:p>
      <w:r>
        <w:t>Déclarez donc explicitement les colonnes à normaliser, plutôt que de les déduire du type.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TEXT_COLUMNS = ['canal', 'statut', 'ville_livraison']          # descriptives uniquement</w:t>
        <w:br/>
        <w:t>KEY_COLUMNS = ['id_commande', 'id_client', 'id_produit', 'id_magasin']  # à préserver</w:t>
        <w:br/>
        <w:br/>
        <w:t>trial = sales.copy()</w:t>
        <w:br/>
        <w:t>for column in TEXT_COLUMNS:</w:t>
        <w:br/>
        <w:t xml:space="preserve">    trial[column] = normalize_text(trial[column])</w:t>
        <w:br/>
        <w:br/>
        <w:t>print('Clés intactes            :', trial['id_produit'].str.isupper().all())</w:t>
        <w:br/>
        <w:t>print('Descriptives normalisées :', trial['canal'].nunique(), 'modalités')</w:t>
      </w:r>
    </w:p>
    <w:p>
      <w:pPr>
        <w:pStyle w:val="Heading3"/>
      </w:pPr>
      <w:r>
        <w:t>Partie autonome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# Q6. Normaliser toutes les colonnes de TEXT_COLUMNS, puis recompter les doublons stricts.</w:t>
        <w:br/>
        <w:t>#     Le compte augmente-t-il ? Expliquez pourquoi dans un commentaire.</w:t>
        <w:br/>
        <w:br/>
        <w:t># TODO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# Q7. Dans customers, identifier les doublons MÉTIER : même ville, même segment,</w:t>
        <w:br/>
        <w:t>#     même date d'inscription et même âge, mais identifiant différent.</w:t>
        <w:br/>
        <w:t>#     Combien de couples trouvez-vous ? Que proposez-vous d'en faire ?</w:t>
        <w:br/>
        <w:br/>
        <w:t># TODO</w:t>
      </w:r>
    </w:p>
    <w:p>
      <w:r>
        <w:t>---</w:t>
      </w:r>
    </w:p>
    <w:p>
      <w:pPr>
        <w:pStyle w:val="Heading2"/>
      </w:pPr>
      <w:r>
        <w:t>Atelier 3.4 — Un module de nettoyage idempotent (50 min)</w:t>
      </w:r>
    </w:p>
    <w:p/>
    <w:p>
      <w:r>
        <w:t>**Idempotent** signifie que réappliquer la fonction à son propre résultat ne change plus rien.</w:t>
      </w:r>
    </w:p>
    <w:p>
      <w:r>
        <w:t>C'est une propriété essentielle : un pipeline relancé deux fois par erreur ne doit pas</w:t>
      </w:r>
    </w:p>
    <w:p>
      <w:r>
        <w:t>produire un jeu de données différent.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def clean_sales(df, drop_negative_quantities=True, max_quantity=None, verbose=True):</w:t>
        <w:br/>
        <w:t xml:space="preserve">    """Nettoie le jeu de ventes et renvoie (df_propre, log).</w:t>
        <w:br/>
        <w:br/>
        <w:t xml:space="preserve">    Étapes attendues, dans cet ordre :</w:t>
        <w:br/>
        <w:t xml:space="preserve">      1. copier le DataFrame reçu (ne jamais modifier l'entrée) ;</w:t>
        <w:br/>
        <w:t xml:space="preserve">      2. convertir prix_unitaire en numérique ;</w:t>
        <w:br/>
        <w:t xml:space="preserve">      3. normaliser les colonnes texte DESCRIPTIVES (jamais les identifiants) ;</w:t>
        <w:br/>
        <w:t xml:space="preserve">      4. supprimer les doublons stricts ;</w:t>
        <w:br/>
        <w:t xml:space="preserve">      5. convertir date_commande en datetime et supprimer les lignes sans date ;</w:t>
        <w:br/>
        <w:t xml:space="preserve">      6. appliquer la stratégie retenue pour remise_pct ;</w:t>
        <w:br/>
        <w:t xml:space="preserve">      7. traiter les quantités selon les paramètres ;</w:t>
        <w:br/>
        <w:t xml:space="preserve">      8. calculer la colonne montant.</w:t>
        <w:br/>
        <w:br/>
        <w:t xml:space="preserve">    Le log recense, pour chaque étape, le nombre de lignes ou de valeurs touchées.</w:t>
        <w:br/>
        <w:t xml:space="preserve">    """</w:t>
        <w:br/>
        <w:t xml:space="preserve">    log = {'lignes_initiales': len(df)}</w:t>
        <w:br/>
        <w:t xml:space="preserve">    df = df.copy()</w:t>
        <w:br/>
        <w:t xml:space="preserve">    # TODO</w:t>
        <w:br/>
        <w:t xml:space="preserve">    log['lignes_finales'] = len(df)</w:t>
        <w:br/>
        <w:t xml:space="preserve">    if verbose:</w:t>
        <w:br/>
        <w:t xml:space="preserve">        for key, value in log.items():</w:t>
        <w:br/>
        <w:t xml:space="preserve">            print(f'  {key:&lt;28} {value}')</w:t>
        <w:br/>
        <w:t xml:space="preserve">    return df, log</w:t>
        <w:br/>
        <w:br/>
        <w:br/>
        <w:t>clean_sales_df, cleaning_log = clean_sales(pd.read_csv(RAW_DIR / 'ventes_brutes.csv'))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# Q8. Vérifier l'idempotence : un second passage ne doit rien changer.</w:t>
        <w:br/>
        <w:br/>
        <w:t>second_pass, _ = clean_sales(clean_sales_df, verbose=False)</w:t>
        <w:br/>
        <w:br/>
        <w:t>assert len(second_pass) == len(clean_sales_df), "la fonction n'est pas idempotente"</w:t>
        <w:br/>
        <w:t>assert second_pass.equals(clean_sales_df), 'le second passage modifie encore des valeurs'</w:t>
        <w:br/>
        <w:t>print('OK — fonction idempotente')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# Export du résultat et du journal, pour la séance 4.</w:t>
        <w:br/>
        <w:br/>
        <w:t>import json</w:t>
        <w:br/>
        <w:br/>
        <w:t>save_dataset(clean_sales_df, 'ventes_nettoyees')</w:t>
        <w:br/>
        <w:br/>
        <w:t>with open(PROCESSED_DIR / 'journal_nettoyage.json', 'w', encoding='utf-8') as file:</w:t>
        <w:br/>
        <w:t xml:space="preserve">    json.dump(cleaning_log, file, indent=2, ensure_ascii=False, default=str)</w:t>
        <w:br/>
        <w:br/>
        <w:t>kept_ratio = len(clean_sales_df) / cleaning_log['lignes_initiales']</w:t>
        <w:br/>
        <w:t>print('Lignes conservées :', len(clean_sales_df), f'({kept_ratio:.1%} du brut)')</w:t>
      </w:r>
    </w:p>
    <w:p>
      <w:r>
        <w:t>---</w:t>
      </w:r>
    </w:p>
    <w:p>
      <w:pPr>
        <w:pStyle w:val="Heading2"/>
      </w:pPr>
      <w:r>
        <w:t>Livrable de la séance</w:t>
      </w:r>
    </w:p>
    <w:p/>
    <w:p>
      <w:pPr>
        <w:pStyle w:val="ListBullet"/>
      </w:pPr>
      <w:r>
        <w:t>`src/cleaning.py` contenant `clean_sales`, importable et testée ;</w:t>
      </w:r>
    </w:p>
    <w:p>
      <w:pPr>
        <w:pStyle w:val="ListBullet"/>
      </w:pPr>
      <w:r>
        <w:t>`data/processed/ventes_nettoyees.parquet` ;</w:t>
      </w:r>
    </w:p>
    <w:p>
      <w:pPr>
        <w:pStyle w:val="ListBullet"/>
      </w:pPr>
      <w:r>
        <w:t>`data/processed/journal_nettoyage.json` ;</w:t>
      </w:r>
    </w:p>
    <w:p>
      <w:pPr>
        <w:pStyle w:val="ListBullet"/>
      </w:pPr>
      <w:r>
        <w:t>le tableau des stratégies (question 2) avec sa justification écrite, colonne par colonne.</w:t>
      </w:r>
    </w:p>
    <w:p/>
    <w:p>
      <w:r>
        <w:t>**Ce tableau sera repris tel quel dans votre note méthodologique de projet et vous sera</w:t>
      </w:r>
    </w:p>
    <w:p>
      <w:r>
        <w:t>demandé en soutenance.** Attendez-vous à la question : *pourquoi la médiane plutôt que la</w:t>
      </w:r>
    </w:p>
    <w:p>
      <w:r>
        <w:t>moyenne sur cette colonne ?*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