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B411E1">
      <w:pPr>
        <w:pStyle w:val="Titel"/>
        <w:rPr>
          <w:lang w:val="nl-NL"/>
        </w:rPr>
      </w:pPr>
      <w:r>
        <w:rPr>
          <w:lang w:val="nl-NL"/>
        </w:rPr>
        <w:t xml:space="preserve">Meetrapport </w:t>
      </w:r>
      <w:r w:rsidR="00B411E1">
        <w:rPr>
          <w:lang w:val="nl-NL"/>
        </w:rPr>
        <w:t>snelheid conversie</w:t>
      </w:r>
    </w:p>
    <w:p w:rsidR="00B411E1" w:rsidRDefault="00B411E1" w:rsidP="00DE73A8">
      <w:pPr>
        <w:rPr>
          <w:lang w:val="nl-NL"/>
        </w:rPr>
      </w:pPr>
    </w:p>
    <w:p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5680" behindDoc="0" locked="0" layoutInCell="1" allowOverlap="1" wp14:anchorId="497F6B9A" wp14:editId="384FD075">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F6B9A"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rsidR="00946CB0" w:rsidRDefault="00946CB0">
          <w:pPr>
            <w:pStyle w:val="Kopvaninhoudsopgave"/>
          </w:pPr>
          <w:r>
            <w:rPr>
              <w:lang w:val="nl-NL"/>
            </w:rPr>
            <w:t>Inhoudsopgave</w:t>
          </w:r>
        </w:p>
        <w:p w:rsidR="00946CB0" w:rsidRDefault="00946CB0">
          <w:pPr>
            <w:pStyle w:val="Inhopg2"/>
            <w:tabs>
              <w:tab w:val="right" w:leader="dot" w:pos="9350"/>
            </w:tabs>
            <w:rPr>
              <w:noProof/>
            </w:rPr>
          </w:pPr>
          <w:r>
            <w:fldChar w:fldCharType="begin"/>
          </w:r>
          <w:r>
            <w:instrText xml:space="preserve"> TOC \o "1-3" \h \z \u </w:instrText>
          </w:r>
          <w:r>
            <w:fldChar w:fldCharType="separate"/>
          </w:r>
          <w:hyperlink w:anchor="_Toc4141807" w:history="1">
            <w:r w:rsidRPr="00F02796">
              <w:rPr>
                <w:rStyle w:val="Hyperlink"/>
                <w:noProof/>
                <w:lang w:val="nl-NL"/>
              </w:rPr>
              <w:t>Doel</w:t>
            </w:r>
            <w:r>
              <w:rPr>
                <w:noProof/>
                <w:webHidden/>
              </w:rPr>
              <w:tab/>
            </w:r>
            <w:r>
              <w:rPr>
                <w:noProof/>
                <w:webHidden/>
              </w:rPr>
              <w:fldChar w:fldCharType="begin"/>
            </w:r>
            <w:r>
              <w:rPr>
                <w:noProof/>
                <w:webHidden/>
              </w:rPr>
              <w:instrText xml:space="preserve"> PAGEREF _Toc4141807 \h </w:instrText>
            </w:r>
            <w:r>
              <w:rPr>
                <w:noProof/>
                <w:webHidden/>
              </w:rPr>
            </w:r>
            <w:r>
              <w:rPr>
                <w:noProof/>
                <w:webHidden/>
              </w:rPr>
              <w:fldChar w:fldCharType="separate"/>
            </w:r>
            <w:r>
              <w:rPr>
                <w:noProof/>
                <w:webHidden/>
              </w:rPr>
              <w:t>3</w:t>
            </w:r>
            <w:r>
              <w:rPr>
                <w:noProof/>
                <w:webHidden/>
              </w:rPr>
              <w:fldChar w:fldCharType="end"/>
            </w:r>
          </w:hyperlink>
        </w:p>
        <w:p w:rsidR="00946CB0" w:rsidRDefault="00A26943">
          <w:pPr>
            <w:pStyle w:val="Inhopg2"/>
            <w:tabs>
              <w:tab w:val="right" w:leader="dot" w:pos="9350"/>
            </w:tabs>
            <w:rPr>
              <w:noProof/>
            </w:rPr>
          </w:pPr>
          <w:hyperlink w:anchor="_Toc4141808" w:history="1">
            <w:r w:rsidR="00946CB0" w:rsidRPr="00F02796">
              <w:rPr>
                <w:rStyle w:val="Hyperlink"/>
                <w:noProof/>
                <w:lang w:val="nl-NL"/>
              </w:rPr>
              <w:t>Hypothese</w:t>
            </w:r>
            <w:r w:rsidR="00946CB0">
              <w:rPr>
                <w:noProof/>
                <w:webHidden/>
              </w:rPr>
              <w:tab/>
            </w:r>
            <w:r w:rsidR="00946CB0">
              <w:rPr>
                <w:noProof/>
                <w:webHidden/>
              </w:rPr>
              <w:fldChar w:fldCharType="begin"/>
            </w:r>
            <w:r w:rsidR="00946CB0">
              <w:rPr>
                <w:noProof/>
                <w:webHidden/>
              </w:rPr>
              <w:instrText xml:space="preserve"> PAGEREF _Toc4141808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A26943">
          <w:pPr>
            <w:pStyle w:val="Inhopg2"/>
            <w:tabs>
              <w:tab w:val="right" w:leader="dot" w:pos="9350"/>
            </w:tabs>
            <w:rPr>
              <w:noProof/>
            </w:rPr>
          </w:pPr>
          <w:hyperlink w:anchor="_Toc4141809" w:history="1">
            <w:r w:rsidR="00946CB0" w:rsidRPr="00F02796">
              <w:rPr>
                <w:rStyle w:val="Hyperlink"/>
                <w:noProof/>
                <w:lang w:val="nl-NL"/>
              </w:rPr>
              <w:t>Werkwijze</w:t>
            </w:r>
            <w:r w:rsidR="00946CB0">
              <w:rPr>
                <w:noProof/>
                <w:webHidden/>
              </w:rPr>
              <w:tab/>
            </w:r>
            <w:r w:rsidR="00946CB0">
              <w:rPr>
                <w:noProof/>
                <w:webHidden/>
              </w:rPr>
              <w:fldChar w:fldCharType="begin"/>
            </w:r>
            <w:r w:rsidR="00946CB0">
              <w:rPr>
                <w:noProof/>
                <w:webHidden/>
              </w:rPr>
              <w:instrText xml:space="preserve"> PAGEREF _Toc4141809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A26943">
          <w:pPr>
            <w:pStyle w:val="Inhopg2"/>
            <w:tabs>
              <w:tab w:val="right" w:leader="dot" w:pos="9350"/>
            </w:tabs>
            <w:rPr>
              <w:noProof/>
            </w:rPr>
          </w:pPr>
          <w:hyperlink w:anchor="_Toc4141810" w:history="1">
            <w:r w:rsidR="00946CB0" w:rsidRPr="00F02796">
              <w:rPr>
                <w:rStyle w:val="Hyperlink"/>
                <w:noProof/>
                <w:lang w:val="nl-NL"/>
              </w:rPr>
              <w:t>Resultaten</w:t>
            </w:r>
            <w:r w:rsidR="00946CB0">
              <w:rPr>
                <w:noProof/>
                <w:webHidden/>
              </w:rPr>
              <w:tab/>
            </w:r>
            <w:r w:rsidR="00946CB0">
              <w:rPr>
                <w:noProof/>
                <w:webHidden/>
              </w:rPr>
              <w:fldChar w:fldCharType="begin"/>
            </w:r>
            <w:r w:rsidR="00946CB0">
              <w:rPr>
                <w:noProof/>
                <w:webHidden/>
              </w:rPr>
              <w:instrText xml:space="preserve"> PAGEREF _Toc4141810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A26943">
          <w:pPr>
            <w:pStyle w:val="Inhopg2"/>
            <w:tabs>
              <w:tab w:val="right" w:leader="dot" w:pos="9350"/>
            </w:tabs>
            <w:rPr>
              <w:noProof/>
            </w:rPr>
          </w:pPr>
          <w:hyperlink w:anchor="_Toc4141811" w:history="1">
            <w:r w:rsidR="00946CB0" w:rsidRPr="00F02796">
              <w:rPr>
                <w:rStyle w:val="Hyperlink"/>
                <w:noProof/>
                <w:lang w:val="nl-NL"/>
              </w:rPr>
              <w:t>Verwerking</w:t>
            </w:r>
            <w:r w:rsidR="00946CB0">
              <w:rPr>
                <w:noProof/>
                <w:webHidden/>
              </w:rPr>
              <w:tab/>
            </w:r>
            <w:r w:rsidR="00946CB0">
              <w:rPr>
                <w:noProof/>
                <w:webHidden/>
              </w:rPr>
              <w:fldChar w:fldCharType="begin"/>
            </w:r>
            <w:r w:rsidR="00946CB0">
              <w:rPr>
                <w:noProof/>
                <w:webHidden/>
              </w:rPr>
              <w:instrText xml:space="preserve"> PAGEREF _Toc4141811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A26943">
          <w:pPr>
            <w:pStyle w:val="Inhopg2"/>
            <w:tabs>
              <w:tab w:val="right" w:leader="dot" w:pos="9350"/>
            </w:tabs>
            <w:rPr>
              <w:noProof/>
            </w:rPr>
          </w:pPr>
          <w:hyperlink w:anchor="_Toc4141812" w:history="1">
            <w:r w:rsidR="00946CB0" w:rsidRPr="00F02796">
              <w:rPr>
                <w:rStyle w:val="Hyperlink"/>
                <w:noProof/>
                <w:lang w:val="nl-NL"/>
              </w:rPr>
              <w:t>Conclusie</w:t>
            </w:r>
            <w:r w:rsidR="00946CB0">
              <w:rPr>
                <w:noProof/>
                <w:webHidden/>
              </w:rPr>
              <w:tab/>
            </w:r>
            <w:r w:rsidR="00946CB0">
              <w:rPr>
                <w:noProof/>
                <w:webHidden/>
              </w:rPr>
              <w:fldChar w:fldCharType="begin"/>
            </w:r>
            <w:r w:rsidR="00946CB0">
              <w:rPr>
                <w:noProof/>
                <w:webHidden/>
              </w:rPr>
              <w:instrText xml:space="preserve"> PAGEREF _Toc4141812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A26943">
          <w:pPr>
            <w:pStyle w:val="Inhopg2"/>
            <w:tabs>
              <w:tab w:val="right" w:leader="dot" w:pos="9350"/>
            </w:tabs>
            <w:rPr>
              <w:noProof/>
            </w:rPr>
          </w:pPr>
          <w:hyperlink w:anchor="_Toc4141813" w:history="1">
            <w:r w:rsidR="00946CB0" w:rsidRPr="00F02796">
              <w:rPr>
                <w:rStyle w:val="Hyperlink"/>
                <w:noProof/>
                <w:lang w:val="nl-NL"/>
              </w:rPr>
              <w:t>Evaluatie</w:t>
            </w:r>
            <w:r w:rsidR="00946CB0">
              <w:rPr>
                <w:noProof/>
                <w:webHidden/>
              </w:rPr>
              <w:tab/>
            </w:r>
            <w:r w:rsidR="00946CB0">
              <w:rPr>
                <w:noProof/>
                <w:webHidden/>
              </w:rPr>
              <w:fldChar w:fldCharType="begin"/>
            </w:r>
            <w:r w:rsidR="00946CB0">
              <w:rPr>
                <w:noProof/>
                <w:webHidden/>
              </w:rPr>
              <w:instrText xml:space="preserve"> PAGEREF _Toc4141813 \h </w:instrText>
            </w:r>
            <w:r w:rsidR="00946CB0">
              <w:rPr>
                <w:noProof/>
                <w:webHidden/>
              </w:rPr>
            </w:r>
            <w:r w:rsidR="00946CB0">
              <w:rPr>
                <w:noProof/>
                <w:webHidden/>
              </w:rPr>
              <w:fldChar w:fldCharType="separate"/>
            </w:r>
            <w:r w:rsidR="00946CB0">
              <w:rPr>
                <w:noProof/>
                <w:webHidden/>
              </w:rPr>
              <w:t>3</w:t>
            </w:r>
            <w:r w:rsidR="00946CB0">
              <w:rPr>
                <w:noProof/>
                <w:webHidden/>
              </w:rPr>
              <w:fldChar w:fldCharType="end"/>
            </w:r>
          </w:hyperlink>
        </w:p>
        <w:p w:rsidR="00946CB0" w:rsidRDefault="00946CB0">
          <w:r>
            <w:rPr>
              <w:b/>
              <w:bCs/>
            </w:rPr>
            <w:fldChar w:fldCharType="end"/>
          </w:r>
        </w:p>
      </w:sdtContent>
    </w:sdt>
    <w:p w:rsidR="00B411E1" w:rsidRPr="00DE73A8" w:rsidRDefault="00B411E1" w:rsidP="00DE73A8">
      <w:pPr>
        <w:rPr>
          <w:lang w:val="nl-NL"/>
        </w:rPr>
      </w:pPr>
    </w:p>
    <w:p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0" w:name="_Toc4141807"/>
      <w:r w:rsidRPr="003A6AF7">
        <w:rPr>
          <w:lang w:val="nl-NL"/>
        </w:rPr>
        <w:lastRenderedPageBreak/>
        <w:t>Doel</w:t>
      </w:r>
      <w:bookmarkEnd w:id="0"/>
    </w:p>
    <w:p w:rsidR="00DE73A8" w:rsidRDefault="00DE73A8" w:rsidP="00DE73A8">
      <w:pPr>
        <w:rPr>
          <w:lang w:val="nl-NL"/>
        </w:rPr>
      </w:pPr>
      <w:r w:rsidRPr="00DE73A8">
        <w:rPr>
          <w:lang w:val="nl-NL"/>
        </w:rPr>
        <w:t>Geef aan wat het doel van het experiment is, bijvoorbeeld in de vorm van een te controleren hypothese.</w:t>
      </w:r>
    </w:p>
    <w:p w:rsidR="00B411E1" w:rsidRPr="00DE73A8" w:rsidRDefault="00B411E1" w:rsidP="00DE73A8">
      <w:pPr>
        <w:rPr>
          <w:lang w:val="nl-NL"/>
        </w:rPr>
      </w:pPr>
      <w:r>
        <w:rPr>
          <w:lang w:val="nl-NL"/>
        </w:rPr>
        <w:t>Het doel van dit meetrapport is het testen hoe veel sneller deze conversie is, ten opzichte van de default implementatie.</w:t>
      </w:r>
    </w:p>
    <w:p w:rsidR="00DE73A8" w:rsidRPr="00DE73A8" w:rsidRDefault="00DE73A8" w:rsidP="003A6AF7">
      <w:pPr>
        <w:pStyle w:val="Kop2"/>
        <w:numPr>
          <w:ilvl w:val="0"/>
          <w:numId w:val="0"/>
        </w:numPr>
        <w:rPr>
          <w:lang w:val="nl-NL"/>
        </w:rPr>
      </w:pPr>
      <w:bookmarkStart w:id="1" w:name="_Toc4141808"/>
      <w:r w:rsidRPr="00DE73A8">
        <w:rPr>
          <w:lang w:val="nl-NL"/>
        </w:rPr>
        <w:t>Hypothese</w:t>
      </w:r>
      <w:bookmarkEnd w:id="1"/>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B411E1" w:rsidRPr="00DE73A8" w:rsidRDefault="00B411E1" w:rsidP="00DE73A8">
      <w:pPr>
        <w:rPr>
          <w:lang w:val="nl-NL"/>
        </w:rPr>
      </w:pPr>
      <w:r>
        <w:rPr>
          <w:lang w:val="nl-NL"/>
        </w:rPr>
        <w:t xml:space="preserve">Wij verwachten dat onze implementatie 30% sneller zal zijn, omdat onze implementatie maar met 1 RGB kleur rekent. Wij verwachten dat de default met 3 RGB waarden rekent. </w:t>
      </w:r>
    </w:p>
    <w:p w:rsidR="00DE73A8" w:rsidRPr="00DE73A8" w:rsidRDefault="00DE73A8" w:rsidP="003A6AF7">
      <w:pPr>
        <w:pStyle w:val="Kop2"/>
        <w:numPr>
          <w:ilvl w:val="0"/>
          <w:numId w:val="0"/>
        </w:numPr>
        <w:rPr>
          <w:lang w:val="nl-NL"/>
        </w:rPr>
      </w:pPr>
      <w:bookmarkStart w:id="2" w:name="_Toc4141809"/>
      <w:r w:rsidRPr="00DE73A8">
        <w:rPr>
          <w:lang w:val="nl-NL"/>
        </w:rPr>
        <w:t>Werkwijze</w:t>
      </w:r>
      <w:bookmarkEnd w:id="2"/>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12258E" w:rsidRPr="00DE73A8" w:rsidRDefault="0012258E" w:rsidP="00DE73A8">
      <w:pPr>
        <w:rPr>
          <w:lang w:val="nl-NL"/>
        </w:rPr>
      </w:pPr>
    </w:p>
    <w:p w:rsidR="00780004" w:rsidRDefault="00780004">
      <w:pPr>
        <w:jc w:val="left"/>
        <w:rPr>
          <w:rFonts w:ascii="Segoe UI Light" w:eastAsiaTheme="majorEastAsia" w:hAnsi="Segoe UI Light" w:cstheme="majorBidi"/>
          <w:b/>
          <w:bCs/>
          <w:color w:val="1F497D" w:themeColor="text2"/>
          <w:sz w:val="26"/>
          <w:szCs w:val="26"/>
          <w:lang w:val="nl-NL"/>
        </w:rPr>
      </w:pPr>
      <w:bookmarkStart w:id="3" w:name="_Toc4141810"/>
      <w:r>
        <w:rPr>
          <w:lang w:val="nl-NL"/>
        </w:rPr>
        <w:br w:type="page"/>
      </w:r>
    </w:p>
    <w:p w:rsidR="00DE73A8" w:rsidRPr="00DE73A8" w:rsidRDefault="00DE73A8" w:rsidP="003A6AF7">
      <w:pPr>
        <w:pStyle w:val="Kop2"/>
        <w:numPr>
          <w:ilvl w:val="0"/>
          <w:numId w:val="0"/>
        </w:numPr>
        <w:rPr>
          <w:lang w:val="nl-NL"/>
        </w:rPr>
      </w:pPr>
      <w:r w:rsidRPr="00DE73A8">
        <w:rPr>
          <w:lang w:val="nl-NL"/>
        </w:rPr>
        <w:lastRenderedPageBreak/>
        <w:t>Resultaten</w:t>
      </w:r>
      <w:bookmarkEnd w:id="3"/>
    </w:p>
    <w:p w:rsidR="00DE73A8" w:rsidRDefault="00DE73A8" w:rsidP="00DE73A8">
      <w:pPr>
        <w:rPr>
          <w:lang w:val="nl-NL"/>
        </w:rPr>
      </w:pPr>
      <w:r w:rsidRPr="005627BB">
        <w:rPr>
          <w:i/>
          <w:lang w:val="nl-NL"/>
        </w:rPr>
        <w:t>Geef de meetresultaten overzichtelijk weer in de vorm van een tabel en/of diagram</w:t>
      </w:r>
      <w:r w:rsidRPr="00DE73A8">
        <w:rPr>
          <w:lang w:val="nl-NL"/>
        </w:rPr>
        <w:t>.</w:t>
      </w:r>
    </w:p>
    <w:p w:rsidR="005627BB" w:rsidRDefault="005627BB" w:rsidP="00DE73A8">
      <w:pPr>
        <w:rPr>
          <w:lang w:val="nl-NL"/>
        </w:rPr>
      </w:pPr>
      <w:r>
        <w:rPr>
          <w:noProof/>
        </w:rPr>
        <mc:AlternateContent>
          <mc:Choice Requires="wps">
            <w:drawing>
              <wp:anchor distT="0" distB="0" distL="114300" distR="114300" simplePos="0" relativeHeight="251661824" behindDoc="0" locked="0" layoutInCell="1" allowOverlap="1" wp14:anchorId="23C30C6E" wp14:editId="0CC08EBD">
                <wp:simplePos x="0" y="0"/>
                <wp:positionH relativeFrom="column">
                  <wp:posOffset>-800100</wp:posOffset>
                </wp:positionH>
                <wp:positionV relativeFrom="paragraph">
                  <wp:posOffset>4707255</wp:posOffset>
                </wp:positionV>
                <wp:extent cx="7535545" cy="281940"/>
                <wp:effectExtent l="0" t="0" r="8255" b="3810"/>
                <wp:wrapThrough wrapText="bothSides">
                  <wp:wrapPolygon edited="0">
                    <wp:start x="0" y="0"/>
                    <wp:lineTo x="0" y="20432"/>
                    <wp:lineTo x="21569" y="20432"/>
                    <wp:lineTo x="21569"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7535545" cy="281940"/>
                        </a:xfrm>
                        <a:prstGeom prst="rect">
                          <a:avLst/>
                        </a:prstGeom>
                        <a:solidFill>
                          <a:prstClr val="white"/>
                        </a:solidFill>
                        <a:ln>
                          <a:noFill/>
                        </a:ln>
                      </wps:spPr>
                      <wps:txbx>
                        <w:txbxContent>
                          <w:p w:rsidR="005627BB" w:rsidRPr="00393804" w:rsidRDefault="005627BB" w:rsidP="005627BB">
                            <w:pPr>
                              <w:pStyle w:val="Bijschrift"/>
                              <w:jc w:val="center"/>
                              <w:rPr>
                                <w:noProof/>
                                <w:sz w:val="20"/>
                              </w:rPr>
                            </w:pPr>
                            <w:r>
                              <w:t xml:space="preserve">Tabel </w:t>
                            </w:r>
                            <w:fldSimple w:instr=" SEQ Tabel \* ARABIC ">
                              <w:r w:rsidR="00BB42D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30C6E" id="Tekstvak 1" o:spid="_x0000_s1027" type="#_x0000_t202" style="position:absolute;left:0;text-align:left;margin-left:-63pt;margin-top:370.65pt;width:593.35pt;height:22.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" stroked="f">
                <v:textbox inset="0,0,0,0">
                  <w:txbxContent>
                    <w:p w:rsidR="005627BB" w:rsidRPr="00393804" w:rsidRDefault="005627BB" w:rsidP="005627BB">
                      <w:pPr>
                        <w:pStyle w:val="Bijschrift"/>
                        <w:jc w:val="center"/>
                        <w:rPr>
                          <w:noProof/>
                          <w:sz w:val="20"/>
                        </w:rPr>
                      </w:pPr>
                      <w:r>
                        <w:t xml:space="preserve">Tabel </w:t>
                      </w:r>
                      <w:fldSimple w:instr=" SEQ Tabel \* ARABIC ">
                        <w:r w:rsidR="00BB42D7">
                          <w:rPr>
                            <w:noProof/>
                          </w:rPr>
                          <w:t>1</w:t>
                        </w:r>
                      </w:fldSimple>
                    </w:p>
                  </w:txbxContent>
                </v:textbox>
                <w10:wrap type="through"/>
              </v:shape>
            </w:pict>
          </mc:Fallback>
        </mc:AlternateContent>
      </w:r>
      <w:r w:rsidRPr="005627BB">
        <w:rPr>
          <w:i/>
          <w:noProof/>
        </w:rPr>
        <w:drawing>
          <wp:anchor distT="0" distB="0" distL="114300" distR="114300" simplePos="0" relativeHeight="251657728" behindDoc="0" locked="0" layoutInCell="1" allowOverlap="1" wp14:anchorId="108FA6B9">
            <wp:simplePos x="0" y="0"/>
            <wp:positionH relativeFrom="column">
              <wp:posOffset>-762635</wp:posOffset>
            </wp:positionH>
            <wp:positionV relativeFrom="paragraph">
              <wp:posOffset>188595</wp:posOffset>
            </wp:positionV>
            <wp:extent cx="7535545" cy="4419600"/>
            <wp:effectExtent l="0" t="0" r="8255" b="0"/>
            <wp:wrapThrough wrapText="bothSides">
              <wp:wrapPolygon edited="0">
                <wp:start x="0" y="0"/>
                <wp:lineTo x="0" y="21507"/>
                <wp:lineTo x="21569" y="21507"/>
                <wp:lineTo x="21569"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35545" cy="4419600"/>
                    </a:xfrm>
                    <a:prstGeom prst="rect">
                      <a:avLst/>
                    </a:prstGeom>
                  </pic:spPr>
                </pic:pic>
              </a:graphicData>
            </a:graphic>
            <wp14:sizeRelH relativeFrom="margin">
              <wp14:pctWidth>0</wp14:pctWidth>
            </wp14:sizeRelH>
            <wp14:sizeRelV relativeFrom="margin">
              <wp14:pctHeight>0</wp14:pctHeight>
            </wp14:sizeRelV>
          </wp:anchor>
        </w:drawing>
      </w:r>
    </w:p>
    <w:p w:rsidR="00780004" w:rsidRPr="00DE73A8" w:rsidRDefault="00780004" w:rsidP="00DE73A8">
      <w:pPr>
        <w:rPr>
          <w:lang w:val="nl-NL"/>
        </w:rPr>
      </w:pPr>
      <w:r>
        <w:rPr>
          <w:lang w:val="nl-NL"/>
        </w:rPr>
        <w:t>Zoals in tabel 1 is te zien, zijn er per foto 50 conversies geweest van de default methode en 50 conversies van onze eigen implementatie.</w:t>
      </w:r>
    </w:p>
    <w:p w:rsidR="005627BB" w:rsidRDefault="005627BB">
      <w:pPr>
        <w:jc w:val="left"/>
        <w:rPr>
          <w:rFonts w:ascii="Segoe UI Light" w:eastAsiaTheme="majorEastAsia" w:hAnsi="Segoe UI Light" w:cstheme="majorBidi"/>
          <w:b/>
          <w:bCs/>
          <w:color w:val="1F497D" w:themeColor="text2"/>
          <w:sz w:val="26"/>
          <w:szCs w:val="26"/>
          <w:lang w:val="nl-NL"/>
        </w:rPr>
      </w:pPr>
      <w:bookmarkStart w:id="4" w:name="_Toc4141811"/>
      <w:r>
        <w:rPr>
          <w:lang w:val="nl-NL"/>
        </w:rPr>
        <w:br w:type="page"/>
      </w:r>
    </w:p>
    <w:p w:rsidR="00DE73A8" w:rsidRPr="00DE73A8" w:rsidRDefault="00DE73A8" w:rsidP="003A6AF7">
      <w:pPr>
        <w:pStyle w:val="Kop2"/>
        <w:numPr>
          <w:ilvl w:val="0"/>
          <w:numId w:val="0"/>
        </w:numPr>
        <w:rPr>
          <w:lang w:val="nl-NL"/>
        </w:rPr>
      </w:pPr>
      <w:r>
        <w:rPr>
          <w:lang w:val="nl-NL"/>
        </w:rPr>
        <w:lastRenderedPageBreak/>
        <w:t>V</w:t>
      </w:r>
      <w:r w:rsidRPr="00DE73A8">
        <w:rPr>
          <w:lang w:val="nl-NL"/>
        </w:rPr>
        <w:t>erwerking</w:t>
      </w:r>
      <w:bookmarkEnd w:id="4"/>
    </w:p>
    <w:p w:rsidR="00DE73A8" w:rsidRPr="005627BB" w:rsidRDefault="00DE73A8" w:rsidP="00DE73A8">
      <w:pPr>
        <w:rPr>
          <w:i/>
          <w:lang w:val="nl-NL"/>
        </w:rPr>
      </w:pPr>
      <w:r w:rsidRPr="005627BB">
        <w:rPr>
          <w:i/>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780004" w:rsidRDefault="00780004" w:rsidP="00DE73A8">
      <w:pPr>
        <w:rPr>
          <w:rFonts w:eastAsiaTheme="minorEastAsia"/>
          <w:sz w:val="28"/>
          <w:lang w:val="nl-NL"/>
        </w:rPr>
      </w:pPr>
      <w:r>
        <w:rPr>
          <w:lang w:val="nl-NL"/>
        </w:rPr>
        <w:t xml:space="preserve">Van deze 50 conversies is er een gemiddelde berekend: </w:t>
      </w:r>
    </w:p>
    <w:p w:rsidR="005627BB" w:rsidRPr="005627BB" w:rsidRDefault="005627BB" w:rsidP="00DE73A8">
      <w:pPr>
        <w:rPr>
          <w:rFonts w:eastAsiaTheme="minorEastAsia"/>
          <w:sz w:val="28"/>
          <w:lang w:val="nl-NL"/>
        </w:rPr>
      </w:pPr>
      <m:oMathPara>
        <m:oMath>
          <m:r>
            <w:rPr>
              <w:rFonts w:ascii="Cambria Math" w:eastAsiaTheme="minorEastAsia" w:hAnsi="Cambria Math"/>
              <w:sz w:val="28"/>
              <w:lang w:val="nl-NL"/>
            </w:rPr>
            <m:t>f</m:t>
          </m:r>
          <m:d>
            <m:dPr>
              <m:ctrlPr>
                <w:rPr>
                  <w:rFonts w:ascii="Cambria Math" w:eastAsiaTheme="minorEastAsia" w:hAnsi="Cambria Math"/>
                  <w:sz w:val="28"/>
                  <w:lang w:val="nl-NL"/>
                </w:rPr>
              </m:ctrlPr>
            </m:dPr>
            <m:e>
              <m:r>
                <w:rPr>
                  <w:rFonts w:ascii="Cambria Math" w:eastAsiaTheme="minorEastAsia" w:hAnsi="Cambria Math"/>
                  <w:sz w:val="28"/>
                  <w:lang w:val="nl-NL"/>
                </w:rPr>
                <m:t>x</m:t>
              </m:r>
            </m:e>
          </m:d>
          <m:r>
            <w:rPr>
              <w:rFonts w:ascii="Cambria Math" w:eastAsiaTheme="minorEastAsia" w:hAnsi="Cambria Math"/>
              <w:sz w:val="28"/>
              <w:lang w:val="nl-NL"/>
            </w:rPr>
            <m:t>=</m:t>
          </m:r>
          <m:f>
            <m:fPr>
              <m:ctrlPr>
                <w:rPr>
                  <w:rFonts w:ascii="Cambria Math" w:eastAsiaTheme="minorEastAsia" w:hAnsi="Cambria Math"/>
                  <w:sz w:val="28"/>
                  <w:lang w:val="nl-NL"/>
                </w:rPr>
              </m:ctrlPr>
            </m:fPr>
            <m:num>
              <m:r>
                <m:rPr>
                  <m:sty m:val="p"/>
                </m:rPr>
                <w:rPr>
                  <w:rFonts w:ascii="Cambria Math" w:eastAsiaTheme="minorEastAsia" w:hAnsi="Cambria Math"/>
                  <w:sz w:val="28"/>
                  <w:lang w:val="nl-NL"/>
                </w:rPr>
                <m:t>1</m:t>
              </m:r>
            </m:num>
            <m:den>
              <m:r>
                <w:rPr>
                  <w:rFonts w:ascii="Cambria Math" w:eastAsiaTheme="minorEastAsia" w:hAnsi="Cambria Math"/>
                  <w:sz w:val="28"/>
                  <w:lang w:val="nl-NL"/>
                </w:rPr>
                <m:t>n</m:t>
              </m:r>
            </m:den>
          </m:f>
          <m:nary>
            <m:naryPr>
              <m:chr m:val="∑"/>
              <m:grow m:val="1"/>
              <m:ctrlPr>
                <w:rPr>
                  <w:rFonts w:ascii="Cambria Math" w:eastAsiaTheme="minorEastAsia" w:hAnsi="Cambria Math"/>
                  <w:sz w:val="28"/>
                  <w:lang w:val="nl-NL"/>
                </w:rPr>
              </m:ctrlPr>
            </m:naryPr>
            <m:sub>
              <m:r>
                <w:rPr>
                  <w:rFonts w:ascii="Cambria Math" w:eastAsiaTheme="minorEastAsia" w:hAnsi="Cambria Math"/>
                  <w:sz w:val="28"/>
                  <w:lang w:val="nl-NL"/>
                </w:rPr>
                <m:t>i</m:t>
              </m:r>
              <m:r>
                <w:rPr>
                  <w:rFonts w:ascii="Cambria Math" w:eastAsiaTheme="minorEastAsia" w:hAnsi="Cambria Math"/>
                  <w:sz w:val="28"/>
                  <w:lang w:val="nl-NL"/>
                </w:rPr>
                <m:t>=1</m:t>
              </m:r>
            </m:sub>
            <m:sup>
              <m:r>
                <w:rPr>
                  <w:rFonts w:ascii="Cambria Math" w:eastAsiaTheme="minorEastAsia" w:hAnsi="Cambria Math"/>
                  <w:sz w:val="28"/>
                  <w:lang w:val="nl-NL"/>
                </w:rPr>
                <m:t>n</m:t>
              </m:r>
            </m:sup>
            <m:e>
              <m:d>
                <m:dPr>
                  <m:ctrlPr>
                    <w:rPr>
                      <w:rFonts w:ascii="Cambria Math" w:eastAsiaTheme="minorEastAsia" w:hAnsi="Cambria Math"/>
                      <w:sz w:val="28"/>
                      <w:lang w:val="nl-NL"/>
                    </w:rPr>
                  </m:ctrlPr>
                </m:dPr>
                <m:e>
                  <m:sSub>
                    <m:sSubPr>
                      <m:ctrlPr>
                        <w:rPr>
                          <w:rFonts w:ascii="Cambria Math" w:eastAsiaTheme="minorEastAsia" w:hAnsi="Cambria Math"/>
                          <w:i/>
                          <w:sz w:val="28"/>
                          <w:lang w:val="nl-NL"/>
                        </w:rPr>
                      </m:ctrlPr>
                    </m:sSubPr>
                    <m:e>
                      <m:r>
                        <w:rPr>
                          <w:rFonts w:ascii="Cambria Math" w:eastAsiaTheme="minorEastAsia" w:hAnsi="Cambria Math"/>
                          <w:sz w:val="28"/>
                          <w:lang w:val="nl-NL"/>
                        </w:rPr>
                        <m:t>x</m:t>
                      </m:r>
                    </m:e>
                    <m:sub>
                      <m:r>
                        <w:rPr>
                          <w:rFonts w:ascii="Cambria Math" w:eastAsiaTheme="minorEastAsia" w:hAnsi="Cambria Math"/>
                          <w:sz w:val="28"/>
                          <w:lang w:val="nl-NL"/>
                        </w:rPr>
                        <m:t>i</m:t>
                      </m:r>
                    </m:sub>
                  </m:sSub>
                </m:e>
              </m:d>
            </m:e>
          </m:nary>
        </m:oMath>
      </m:oMathPara>
    </w:p>
    <w:p w:rsidR="005627BB" w:rsidRDefault="005627BB" w:rsidP="005627BB">
      <w:pPr>
        <w:rPr>
          <w:rFonts w:eastAsiaTheme="minorEastAsia"/>
          <w:lang w:val="nl-NL"/>
        </w:rPr>
      </w:pPr>
      <w:r>
        <w:rPr>
          <w:lang w:val="nl-NL"/>
        </w:rPr>
        <w:t xml:space="preserve">Voorbeeld bij child-1 default: </w:t>
      </w:r>
      <m:oMath>
        <m:f>
          <m:fPr>
            <m:ctrlPr>
              <w:rPr>
                <w:rFonts w:ascii="Cambria Math" w:hAnsi="Cambria Math"/>
                <w:i/>
                <w:lang w:val="nl-NL"/>
              </w:rPr>
            </m:ctrlPr>
          </m:fPr>
          <m:num>
            <m:r>
              <w:rPr>
                <w:rFonts w:ascii="Cambria Math" w:hAnsi="Cambria Math"/>
                <w:lang w:val="nl-NL"/>
              </w:rPr>
              <m:t>1</m:t>
            </m:r>
          </m:num>
          <m:den>
            <m:r>
              <w:rPr>
                <w:rFonts w:ascii="Cambria Math" w:hAnsi="Cambria Math"/>
                <w:lang w:val="nl-NL"/>
              </w:rPr>
              <m:t>50</m:t>
            </m:r>
          </m:den>
        </m:f>
        <m:r>
          <w:rPr>
            <w:rFonts w:ascii="Cambria Math" w:hAnsi="Cambria Math"/>
            <w:lang w:val="nl-NL"/>
          </w:rPr>
          <m:t xml:space="preserve"> ∙(</m:t>
        </m:r>
        <m:r>
          <m:rPr>
            <m:sty m:val="p"/>
          </m:rPr>
          <w:rPr>
            <w:rFonts w:ascii="Cambria Math" w:hAnsi="Cambria Math"/>
            <w:lang w:val="nl-NL"/>
          </w:rPr>
          <m:t>939 + 729 + 631 + 508 + 567 …… + 479 + 447)</m:t>
        </m:r>
        <m:r>
          <w:rPr>
            <w:rFonts w:ascii="Cambria Math" w:hAnsi="Cambria Math"/>
            <w:lang w:val="nl-NL"/>
          </w:rPr>
          <m:t xml:space="preserve"> </m:t>
        </m:r>
      </m:oMath>
      <w:r>
        <w:rPr>
          <w:rFonts w:eastAsiaTheme="minorEastAsia"/>
          <w:lang w:val="nl-NL"/>
        </w:rPr>
        <w:t>= 466,8</w:t>
      </w:r>
    </w:p>
    <w:p w:rsidR="005627BB" w:rsidRDefault="005627BB" w:rsidP="005627BB">
      <w:pPr>
        <w:rPr>
          <w:rFonts w:eastAsiaTheme="minorEastAsia"/>
          <w:lang w:val="nl-NL"/>
        </w:rPr>
      </w:pPr>
      <w:r>
        <w:rPr>
          <w:rFonts w:eastAsiaTheme="minorEastAsia"/>
          <w:lang w:val="nl-NL"/>
        </w:rPr>
        <w:t>Door dit bij alle kolommen uit te voeren, kwamen wij uit op de volgende grafiek:</w:t>
      </w:r>
    </w:p>
    <w:p w:rsidR="005627BB" w:rsidRDefault="005627BB" w:rsidP="005627BB">
      <w:pPr>
        <w:rPr>
          <w:rFonts w:eastAsiaTheme="minorEastAsia"/>
          <w:lang w:val="nl-NL"/>
        </w:rPr>
      </w:pPr>
    </w:p>
    <w:p w:rsidR="00BB42D7" w:rsidRDefault="00BB42D7" w:rsidP="005627BB">
      <w:pPr>
        <w:rPr>
          <w:lang w:val="nl-NL"/>
        </w:rPr>
      </w:pPr>
      <w:r>
        <w:rPr>
          <w:noProof/>
        </w:rPr>
        <w:drawing>
          <wp:anchor distT="0" distB="0" distL="114300" distR="114300" simplePos="0" relativeHeight="251662848" behindDoc="0" locked="0" layoutInCell="1" allowOverlap="1" wp14:anchorId="0DFCE36F">
            <wp:simplePos x="0" y="0"/>
            <wp:positionH relativeFrom="column">
              <wp:posOffset>0</wp:posOffset>
            </wp:positionH>
            <wp:positionV relativeFrom="paragraph">
              <wp:posOffset>6350</wp:posOffset>
            </wp:positionV>
            <wp:extent cx="5638800" cy="3640455"/>
            <wp:effectExtent l="0" t="0" r="0" b="17145"/>
            <wp:wrapThrough wrapText="bothSides">
              <wp:wrapPolygon edited="0">
                <wp:start x="0" y="0"/>
                <wp:lineTo x="0" y="21589"/>
                <wp:lineTo x="21527" y="21589"/>
                <wp:lineTo x="21527" y="0"/>
                <wp:lineTo x="0" y="0"/>
              </wp:wrapPolygon>
            </wp:wrapThrough>
            <wp:docPr id="5" name="Grafiek 5">
              <a:extLst xmlns:a="http://schemas.openxmlformats.org/drawingml/2006/main">
                <a:ext uri="{FF2B5EF4-FFF2-40B4-BE49-F238E27FC236}">
                  <a16:creationId xmlns:a16="http://schemas.microsoft.com/office/drawing/2014/main" id="{210C15E9-01F6-48F2-BFBE-659FC1153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5627BB" w:rsidRPr="005627BB" w:rsidRDefault="005627BB" w:rsidP="005627BB">
      <w:pPr>
        <w:rPr>
          <w:lang w:val="nl-NL"/>
        </w:rPr>
      </w:pPr>
    </w:p>
    <w:p w:rsidR="00BB42D7" w:rsidRDefault="00BB42D7">
      <w:pPr>
        <w:jc w:val="left"/>
        <w:rPr>
          <w:lang w:val="nl-NL"/>
        </w:rPr>
      </w:pPr>
      <w:bookmarkStart w:id="5" w:name="_Toc4141812"/>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bookmarkStart w:id="6" w:name="_GoBack"/>
      <w:bookmarkEnd w:id="6"/>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r>
        <w:rPr>
          <w:noProof/>
        </w:rPr>
        <mc:AlternateContent>
          <mc:Choice Requires="wps">
            <w:drawing>
              <wp:anchor distT="0" distB="0" distL="114300" distR="114300" simplePos="0" relativeHeight="251666944" behindDoc="0" locked="0" layoutInCell="1" allowOverlap="1" wp14:anchorId="6DD5C038" wp14:editId="3C3C24C5">
                <wp:simplePos x="0" y="0"/>
                <wp:positionH relativeFrom="column">
                  <wp:posOffset>-5733415</wp:posOffset>
                </wp:positionH>
                <wp:positionV relativeFrom="paragraph">
                  <wp:posOffset>215265</wp:posOffset>
                </wp:positionV>
                <wp:extent cx="5638800" cy="190500"/>
                <wp:effectExtent l="0" t="0" r="0" b="0"/>
                <wp:wrapThrough wrapText="bothSides">
                  <wp:wrapPolygon edited="0">
                    <wp:start x="0" y="0"/>
                    <wp:lineTo x="0" y="19440"/>
                    <wp:lineTo x="21527" y="19440"/>
                    <wp:lineTo x="21527" y="0"/>
                    <wp:lineTo x="0" y="0"/>
                  </wp:wrapPolygon>
                </wp:wrapThrough>
                <wp:docPr id="6" name="Tekstvak 6"/>
                <wp:cNvGraphicFramePr/>
                <a:graphic xmlns:a="http://schemas.openxmlformats.org/drawingml/2006/main">
                  <a:graphicData uri="http://schemas.microsoft.com/office/word/2010/wordprocessingShape">
                    <wps:wsp>
                      <wps:cNvSpPr txBox="1"/>
                      <wps:spPr>
                        <a:xfrm>
                          <a:off x="0" y="0"/>
                          <a:ext cx="5638800" cy="190500"/>
                        </a:xfrm>
                        <a:prstGeom prst="rect">
                          <a:avLst/>
                        </a:prstGeom>
                        <a:solidFill>
                          <a:prstClr val="white"/>
                        </a:solidFill>
                        <a:ln>
                          <a:noFill/>
                        </a:ln>
                      </wps:spPr>
                      <wps:txbx>
                        <w:txbxContent>
                          <w:p w:rsidR="00BB42D7" w:rsidRPr="00846761" w:rsidRDefault="00BB42D7" w:rsidP="00BB42D7">
                            <w:pPr>
                              <w:pStyle w:val="Bijschrift"/>
                              <w:rPr>
                                <w:noProof/>
                                <w:sz w:val="20"/>
                              </w:rPr>
                            </w:pPr>
                            <w:r>
                              <w:t>Grafiek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5C038" id="Tekstvak 6" o:spid="_x0000_s1028" type="#_x0000_t202" style="position:absolute;margin-left:-451.45pt;margin-top:16.95pt;width:444pt;height:1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" stroked="f">
                <v:textbox inset="0,0,0,0">
                  <w:txbxContent>
                    <w:p w:rsidR="00BB42D7" w:rsidRPr="00846761" w:rsidRDefault="00BB42D7" w:rsidP="00BB42D7">
                      <w:pPr>
                        <w:pStyle w:val="Bijschrift"/>
                        <w:rPr>
                          <w:noProof/>
                          <w:sz w:val="20"/>
                        </w:rPr>
                      </w:pPr>
                      <w:r>
                        <w:t>Grafiek 1</w:t>
                      </w:r>
                    </w:p>
                  </w:txbxContent>
                </v:textbox>
                <w10:wrap type="through"/>
              </v:shape>
            </w:pict>
          </mc:Fallback>
        </mc:AlternateContent>
      </w:r>
    </w:p>
    <w:p w:rsidR="00BB42D7" w:rsidRDefault="00BB42D7">
      <w:pPr>
        <w:jc w:val="left"/>
        <w:rPr>
          <w:lang w:val="nl-NL"/>
        </w:rPr>
      </w:pPr>
    </w:p>
    <w:p w:rsidR="00BB42D7" w:rsidRDefault="00BB42D7">
      <w:pPr>
        <w:jc w:val="left"/>
        <w:rPr>
          <w:rFonts w:ascii="Segoe UI Light" w:eastAsiaTheme="majorEastAsia" w:hAnsi="Segoe UI Light" w:cstheme="majorBidi"/>
          <w:b/>
          <w:bCs/>
          <w:color w:val="1F497D" w:themeColor="text2"/>
          <w:sz w:val="26"/>
          <w:szCs w:val="26"/>
          <w:lang w:val="nl-NL"/>
        </w:rPr>
      </w:pPr>
      <w:r>
        <w:rPr>
          <w:lang w:val="nl-NL"/>
        </w:rPr>
        <w:t xml:space="preserve">Zoals in grafiek 1 te zien is, is onze conversie bij elke foto sneller. </w:t>
      </w:r>
      <w:r>
        <w:rPr>
          <w:lang w:val="nl-NL"/>
        </w:rPr>
        <w:br w:type="page"/>
      </w:r>
    </w:p>
    <w:p w:rsidR="00DE73A8" w:rsidRPr="00DE73A8" w:rsidRDefault="00DE73A8" w:rsidP="003A6AF7">
      <w:pPr>
        <w:pStyle w:val="Kop2"/>
        <w:numPr>
          <w:ilvl w:val="0"/>
          <w:numId w:val="0"/>
        </w:numPr>
        <w:rPr>
          <w:lang w:val="nl-NL"/>
        </w:rPr>
      </w:pPr>
      <w:r>
        <w:rPr>
          <w:lang w:val="nl-NL"/>
        </w:rPr>
        <w:lastRenderedPageBreak/>
        <w:t>C</w:t>
      </w:r>
      <w:r w:rsidRPr="00DE73A8">
        <w:rPr>
          <w:lang w:val="nl-NL"/>
        </w:rPr>
        <w:t>onclusie</w:t>
      </w:r>
      <w:bookmarkEnd w:id="5"/>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3A6AF7">
      <w:pPr>
        <w:pStyle w:val="Kop2"/>
        <w:numPr>
          <w:ilvl w:val="0"/>
          <w:numId w:val="0"/>
        </w:numPr>
        <w:rPr>
          <w:lang w:val="nl-NL"/>
        </w:rPr>
      </w:pPr>
      <w:bookmarkStart w:id="7" w:name="_Toc4141813"/>
      <w:r>
        <w:rPr>
          <w:lang w:val="nl-NL"/>
        </w:rPr>
        <w:t>E</w:t>
      </w:r>
      <w:r w:rsidRPr="00DE73A8">
        <w:rPr>
          <w:lang w:val="nl-NL"/>
        </w:rPr>
        <w:t>valuatie</w:t>
      </w:r>
      <w:bookmarkEnd w:id="7"/>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12258E"/>
    <w:rsid w:val="003A6AF7"/>
    <w:rsid w:val="005627BB"/>
    <w:rsid w:val="006D6AC1"/>
    <w:rsid w:val="00780004"/>
    <w:rsid w:val="00946CB0"/>
    <w:rsid w:val="00A26943"/>
    <w:rsid w:val="00B411E1"/>
    <w:rsid w:val="00BB42D7"/>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FBCB"/>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 w:type="paragraph" w:styleId="Ballontekst">
    <w:name w:val="Balloon Text"/>
    <w:basedOn w:val="Standaard"/>
    <w:link w:val="BallontekstChar"/>
    <w:uiPriority w:val="99"/>
    <w:semiHidden/>
    <w:unhideWhenUsed/>
    <w:rsid w:val="0078000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0004"/>
    <w:rPr>
      <w:rFonts w:ascii="Segoe UI" w:hAnsi="Segoe UI" w:cs="Segoe UI"/>
      <w:sz w:val="18"/>
      <w:szCs w:val="18"/>
    </w:rPr>
  </w:style>
  <w:style w:type="character" w:styleId="Tekstvantijdelijkeaanduiding">
    <w:name w:val="Placeholder Text"/>
    <w:basedOn w:val="Standaardalinea-lettertype"/>
    <w:uiPriority w:val="99"/>
    <w:semiHidden/>
    <w:rsid w:val="005627BB"/>
    <w:rPr>
      <w:color w:val="808080"/>
    </w:rPr>
  </w:style>
  <w:style w:type="paragraph" w:styleId="Bijschrift">
    <w:name w:val="caption"/>
    <w:basedOn w:val="Standaard"/>
    <w:next w:val="Standaard"/>
    <w:uiPriority w:val="35"/>
    <w:unhideWhenUsed/>
    <w:qFormat/>
    <w:rsid w:val="005627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798">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316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VERA\HU\Jaar%202\BlokC\VISN\tests\timing_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nl-NL" sz="1800" b="0" i="0" baseline="0">
                <a:effectLst/>
              </a:rPr>
              <a:t>Verschil tussen de conversies in millisconden</a:t>
            </a:r>
            <a:endParaRPr lang="nl-N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nl-N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nl-NL"/>
        </a:p>
      </c:txPr>
    </c:title>
    <c:autoTitleDeleted val="0"/>
    <c:plotArea>
      <c:layout/>
      <c:barChart>
        <c:barDir val="col"/>
        <c:grouping val="clustered"/>
        <c:varyColors val="0"/>
        <c:ser>
          <c:idx val="0"/>
          <c:order val="0"/>
          <c:tx>
            <c:strRef>
              <c:f>Blad1!$B$66</c:f>
              <c:strCache>
                <c:ptCount val="1"/>
                <c:pt idx="0">
                  <c:v>Default</c:v>
                </c:pt>
              </c:strCache>
            </c:strRef>
          </c:tx>
          <c:spPr>
            <a:solidFill>
              <a:schemeClr val="accent3">
                <a:lumMod val="50000"/>
              </a:schemeClr>
            </a:solidFill>
            <a:ln>
              <a:solidFill>
                <a:schemeClr val="accent3">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Blad1!$C$66:$I$66</c:f>
              <c:numCache>
                <c:formatCode>General</c:formatCode>
                <c:ptCount val="7"/>
                <c:pt idx="0">
                  <c:v>466.8</c:v>
                </c:pt>
                <c:pt idx="1">
                  <c:v>406.6</c:v>
                </c:pt>
                <c:pt idx="2">
                  <c:v>156.78</c:v>
                </c:pt>
                <c:pt idx="3">
                  <c:v>350.92</c:v>
                </c:pt>
                <c:pt idx="4">
                  <c:v>340.46</c:v>
                </c:pt>
                <c:pt idx="5">
                  <c:v>429.56</c:v>
                </c:pt>
                <c:pt idx="6">
                  <c:v>386.96</c:v>
                </c:pt>
              </c:numCache>
            </c:numRef>
          </c:val>
          <c:extLst>
            <c:ext xmlns:c16="http://schemas.microsoft.com/office/drawing/2014/chart" uri="{C3380CC4-5D6E-409C-BE32-E72D297353CC}">
              <c16:uniqueId val="{00000000-CAEF-4910-A1A5-0A55BDDCC866}"/>
            </c:ext>
          </c:extLst>
        </c:ser>
        <c:ser>
          <c:idx val="1"/>
          <c:order val="1"/>
          <c:tx>
            <c:strRef>
              <c:f>Blad1!$B$67</c:f>
              <c:strCache>
                <c:ptCount val="1"/>
                <c:pt idx="0">
                  <c:v>Student</c:v>
                </c:pt>
              </c:strCache>
            </c:strRef>
          </c:tx>
          <c:spPr>
            <a:solidFill>
              <a:schemeClr val="accent6">
                <a:lumMod val="75000"/>
              </a:schemeClr>
            </a:solidFill>
            <a:ln>
              <a:solidFill>
                <a:schemeClr val="accent6">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Blad1!$C$67:$I$67</c:f>
              <c:numCache>
                <c:formatCode>General</c:formatCode>
                <c:ptCount val="7"/>
                <c:pt idx="0">
                  <c:v>367.04</c:v>
                </c:pt>
                <c:pt idx="1">
                  <c:v>327.94</c:v>
                </c:pt>
                <c:pt idx="2">
                  <c:v>143.69999999999999</c:v>
                </c:pt>
                <c:pt idx="3">
                  <c:v>309.89999999999998</c:v>
                </c:pt>
                <c:pt idx="4">
                  <c:v>297.56</c:v>
                </c:pt>
                <c:pt idx="5">
                  <c:v>349.2</c:v>
                </c:pt>
                <c:pt idx="6">
                  <c:v>326.89999999999998</c:v>
                </c:pt>
              </c:numCache>
            </c:numRef>
          </c:val>
          <c:extLst>
            <c:ext xmlns:c16="http://schemas.microsoft.com/office/drawing/2014/chart" uri="{C3380CC4-5D6E-409C-BE32-E72D297353CC}">
              <c16:uniqueId val="{00000001-CAEF-4910-A1A5-0A55BDDCC866}"/>
            </c:ext>
          </c:extLst>
        </c:ser>
        <c:dLbls>
          <c:showLegendKey val="0"/>
          <c:showVal val="0"/>
          <c:showCatName val="0"/>
          <c:showSerName val="0"/>
          <c:showPercent val="0"/>
          <c:showBubbleSize val="0"/>
        </c:dLbls>
        <c:gapWidth val="219"/>
        <c:overlap val="-27"/>
        <c:axId val="956292496"/>
        <c:axId val="956298072"/>
      </c:barChart>
      <c:catAx>
        <c:axId val="95629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Foto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56298072"/>
        <c:crosses val="autoZero"/>
        <c:auto val="1"/>
        <c:lblAlgn val="ctr"/>
        <c:lblOffset val="100"/>
        <c:noMultiLvlLbl val="0"/>
      </c:catAx>
      <c:valAx>
        <c:axId val="95629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Miliseconden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5629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B0095-46CF-4CA1-9248-26BB359F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391</Words>
  <Characters>2153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8</cp:revision>
  <dcterms:created xsi:type="dcterms:W3CDTF">2014-02-03T15:45:00Z</dcterms:created>
  <dcterms:modified xsi:type="dcterms:W3CDTF">2019-03-23T17:00:00Z</dcterms:modified>
</cp:coreProperties>
</file>