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5893A" w14:textId="77777777" w:rsidR="00297DCB" w:rsidRPr="000142CC" w:rsidRDefault="00297DCB" w:rsidP="00983255">
      <w:pPr>
        <w:sectPr w:rsidR="00297DCB" w:rsidRPr="000142CC" w:rsidSect="00A37968">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851" w:right="3799" w:bottom="567" w:left="1701" w:header="567" w:footer="567" w:gutter="0"/>
          <w:cols w:space="708"/>
          <w:docGrid w:linePitch="360"/>
        </w:sectPr>
      </w:pPr>
    </w:p>
    <w:p w14:paraId="657E49EA" w14:textId="77777777" w:rsidR="0066174E" w:rsidRDefault="0066174E" w:rsidP="0066174E">
      <w:pPr>
        <w:pStyle w:val="InformationenzumAbsender"/>
        <w:framePr w:h="5491" w:hSpace="142" w:wrap="around" w:vAnchor="page" w:x="8897" w:y="3074" w:anchorLock="1"/>
      </w:pPr>
      <w:r>
        <w:t>Eingereicht von</w:t>
      </w:r>
    </w:p>
    <w:p w14:paraId="38E679AA" w14:textId="77777777" w:rsidR="0066174E" w:rsidRPr="00E77FA5" w:rsidRDefault="0066174E" w:rsidP="0066174E">
      <w:pPr>
        <w:pStyle w:val="InformationenzumAbsender"/>
        <w:framePr w:h="5491" w:hSpace="142" w:wrap="around" w:vAnchor="page" w:x="8897" w:y="3074" w:anchorLock="1"/>
        <w:rPr>
          <w:rStyle w:val="Strong"/>
        </w:rPr>
      </w:pPr>
      <w:r w:rsidRPr="00E77FA5">
        <w:rPr>
          <w:rStyle w:val="Strong"/>
        </w:rPr>
        <w:t>Name des / der Studierenden</w:t>
      </w:r>
    </w:p>
    <w:p w14:paraId="7CD6388F" w14:textId="77777777" w:rsidR="0066174E" w:rsidRDefault="0066174E" w:rsidP="0066174E">
      <w:pPr>
        <w:pStyle w:val="InformationenzumAbsender"/>
        <w:framePr w:h="5491" w:hSpace="142" w:wrap="around" w:vAnchor="page" w:x="8897" w:y="3074" w:anchorLock="1"/>
      </w:pPr>
    </w:p>
    <w:p w14:paraId="4144C2EE" w14:textId="77777777" w:rsidR="0066174E" w:rsidRDefault="0066174E" w:rsidP="0066174E">
      <w:pPr>
        <w:pStyle w:val="InformationenzumAbsender"/>
        <w:framePr w:h="5491" w:hSpace="142" w:wrap="around" w:vAnchor="page" w:x="8897" w:y="3074" w:anchorLock="1"/>
      </w:pPr>
      <w:r>
        <w:t xml:space="preserve">Angefertigt am </w:t>
      </w:r>
    </w:p>
    <w:p w14:paraId="6F642332" w14:textId="004D15D4" w:rsidR="0066174E" w:rsidRDefault="00E14852" w:rsidP="0066174E">
      <w:pPr>
        <w:pStyle w:val="InformationenzumAbsender"/>
        <w:framePr w:h="5491" w:hSpace="142" w:wrap="around" w:vAnchor="page" w:x="8897" w:y="3074" w:anchorLock="1"/>
        <w:rPr>
          <w:b/>
          <w:bCs/>
        </w:rPr>
      </w:pPr>
      <w:r w:rsidRPr="00E14852">
        <w:rPr>
          <w:b/>
          <w:bCs/>
        </w:rPr>
        <w:t>Institut für Wirtschaftsinformatik – Software Engineering</w:t>
      </w:r>
    </w:p>
    <w:p w14:paraId="2FA69AC2" w14:textId="77777777" w:rsidR="00E14852" w:rsidRPr="00E14852" w:rsidRDefault="00E14852" w:rsidP="0066174E">
      <w:pPr>
        <w:pStyle w:val="InformationenzumAbsender"/>
        <w:framePr w:h="5491" w:hSpace="142" w:wrap="around" w:vAnchor="page" w:x="8897" w:y="3074" w:anchorLock="1"/>
        <w:rPr>
          <w:lang w:val="en-US"/>
        </w:rPr>
      </w:pPr>
    </w:p>
    <w:p w14:paraId="7EAF4FC0" w14:textId="77777777" w:rsidR="0066174E" w:rsidRDefault="0066174E" w:rsidP="0066174E">
      <w:pPr>
        <w:pStyle w:val="InformationenzumAbsender"/>
        <w:framePr w:h="5491" w:hSpace="142" w:wrap="around" w:vAnchor="page" w:x="8897" w:y="3074" w:anchorLock="1"/>
      </w:pPr>
      <w:r>
        <w:t>Monat Jahr</w:t>
      </w:r>
    </w:p>
    <w:p w14:paraId="26937D26" w14:textId="44F8B4FA" w:rsidR="0066174E" w:rsidRPr="003E62AE" w:rsidRDefault="00E14852" w:rsidP="0066174E">
      <w:pPr>
        <w:pStyle w:val="InformationenzumAbsender"/>
        <w:framePr w:h="5491" w:hSpace="142" w:wrap="around" w:vAnchor="page" w:x="8897" w:y="3074" w:anchorLock="1"/>
      </w:pPr>
      <w:r>
        <w:t>November 2023</w:t>
      </w:r>
    </w:p>
    <w:p w14:paraId="0334F326" w14:textId="77777777" w:rsidR="00084606" w:rsidRPr="00012F1F" w:rsidRDefault="00BF3F45" w:rsidP="00420A85">
      <w:r w:rsidRPr="00012F1F">
        <w:rPr>
          <w:noProof/>
          <w:lang w:eastAsia="de-AT"/>
        </w:rPr>
        <mc:AlternateContent>
          <mc:Choice Requires="wps">
            <w:drawing>
              <wp:anchor distT="0" distB="0" distL="114300" distR="114300" simplePos="0" relativeHeight="251665408" behindDoc="0" locked="1" layoutInCell="1" allowOverlap="1" wp14:anchorId="3F26B1C2" wp14:editId="4A7E36EB">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14:paraId="7FA17495" w14:textId="3F64E972" w:rsidR="00BF3F45" w:rsidRDefault="00E14852" w:rsidP="009840CC">
                            <w:pPr>
                              <w:pStyle w:val="Subtitle"/>
                            </w:pPr>
                            <w:r w:rsidRPr="00E14852">
                              <w:t>KV Service Engineering</w:t>
                            </w:r>
                            <w:r>
                              <w:t xml:space="preserve"> – Gruppe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26B1C2"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" filled="f" stroked="f">
                <v:textbox>
                  <w:txbxContent>
                    <w:p w14:paraId="7FA17495" w14:textId="3F64E972" w:rsidR="00BF3F45" w:rsidRDefault="00E14852" w:rsidP="009840CC">
                      <w:pPr>
                        <w:pStyle w:val="Subtitle"/>
                      </w:pPr>
                      <w:r w:rsidRPr="00E14852">
                        <w:t>KV Service Engineering</w:t>
                      </w:r>
                      <w:r>
                        <w:t xml:space="preserve"> – Gruppe D</w:t>
                      </w:r>
                    </w:p>
                  </w:txbxContent>
                </v:textbox>
                <w10:wrap type="topAndBottom" anchory="page"/>
                <w10:anchorlock/>
              </v:shape>
            </w:pict>
          </mc:Fallback>
        </mc:AlternateContent>
      </w:r>
      <w:r w:rsidR="00DB6913" w:rsidRPr="00012F1F">
        <w:rPr>
          <w:noProof/>
          <w:lang w:eastAsia="de-AT"/>
        </w:rPr>
        <mc:AlternateContent>
          <mc:Choice Requires="wps">
            <w:drawing>
              <wp:anchor distT="0" distB="0" distL="114300" distR="114300" simplePos="0" relativeHeight="251661312" behindDoc="0" locked="1" layoutInCell="1" allowOverlap="1" wp14:anchorId="670DAE3C" wp14:editId="12E21DF9">
                <wp:simplePos x="0" y="0"/>
                <wp:positionH relativeFrom="column">
                  <wp:posOffset>-294640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14:paraId="2B5BD4C8" w14:textId="574CB6C8" w:rsidR="00CE602D" w:rsidRPr="00CE602D" w:rsidRDefault="00E14852" w:rsidP="00CE602D">
                            <w:pPr>
                              <w:pStyle w:val="Title"/>
                              <w:spacing w:line="199" w:lineRule="auto"/>
                            </w:pPr>
                            <w:r w:rsidRPr="00E14852">
                              <w:t>PROJEKTBERICHT IDENTITY MANAGEMENT</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70DAE3C" id="_x0000_s1027" type="#_x0000_t202" style="position:absolute;margin-left:-23.2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" filled="f" stroked="f">
                <v:textbox>
                  <w:txbxContent>
                    <w:p w14:paraId="2B5BD4C8" w14:textId="574CB6C8" w:rsidR="00CE602D" w:rsidRPr="00CE602D" w:rsidRDefault="00E14852" w:rsidP="00CE602D">
                      <w:pPr>
                        <w:pStyle w:val="Title"/>
                        <w:spacing w:line="199" w:lineRule="auto"/>
                      </w:pPr>
                      <w:r w:rsidRPr="00E14852">
                        <w:t>PROJEKTBERICHT IDENTITY MANAGEMENT</w:t>
                      </w:r>
                    </w:p>
                  </w:txbxContent>
                </v:textbox>
                <w10:wrap type="topAndBottom" anchory="page"/>
                <w10:anchorlock/>
              </v:shape>
            </w:pict>
          </mc:Fallback>
        </mc:AlternateContent>
      </w:r>
      <w:r w:rsidR="00DB6913" w:rsidRPr="00012F1F">
        <w:rPr>
          <w:noProof/>
          <w:lang w:eastAsia="de-AT"/>
        </w:rPr>
        <w:drawing>
          <wp:anchor distT="0" distB="0" distL="114300" distR="114300" simplePos="0" relativeHeight="251662336" behindDoc="0" locked="1" layoutInCell="1" allowOverlap="1" wp14:anchorId="07A49BB3" wp14:editId="50F5C505">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4"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012F1F">
        <w:br w:type="page"/>
      </w:r>
    </w:p>
    <w:p w14:paraId="2945565A" w14:textId="77777777" w:rsidR="00325F13" w:rsidRDefault="00325F13" w:rsidP="00325F13">
      <w:pPr>
        <w:pStyle w:val="TOCHeading"/>
      </w:pPr>
      <w:r>
        <w:lastRenderedPageBreak/>
        <w:t>Inhaltsverzeichnis</w:t>
      </w:r>
    </w:p>
    <w:p w14:paraId="04DF9B72" w14:textId="17C16A77" w:rsidR="00F00EA6" w:rsidRDefault="005C0082">
      <w:pPr>
        <w:pStyle w:val="TOC1"/>
        <w:rPr>
          <w:rFonts w:asciiTheme="minorHAnsi" w:eastAsiaTheme="minorEastAsia" w:hAnsiTheme="minorHAnsi"/>
          <w:noProof/>
          <w:kern w:val="2"/>
          <w:sz w:val="24"/>
          <w:szCs w:val="24"/>
          <w:lang w:eastAsia="de-AT"/>
          <w14:ligatures w14:val="standardContextual"/>
        </w:rPr>
      </w:pPr>
      <w:r>
        <w:fldChar w:fldCharType="begin"/>
      </w:r>
      <w:r>
        <w:instrText xml:space="preserve"> TOC \o "1-5" \h \z \u </w:instrText>
      </w:r>
      <w:r>
        <w:fldChar w:fldCharType="separate"/>
      </w:r>
      <w:hyperlink w:anchor="_Toc182176066" w:history="1">
        <w:r w:rsidR="00F00EA6" w:rsidRPr="009D0EB7">
          <w:rPr>
            <w:rStyle w:val="Hyperlink"/>
            <w:noProof/>
          </w:rPr>
          <w:t>1.</w:t>
        </w:r>
        <w:r w:rsidR="00F00EA6">
          <w:rPr>
            <w:rFonts w:asciiTheme="minorHAnsi" w:eastAsiaTheme="minorEastAsia" w:hAnsiTheme="minorHAnsi"/>
            <w:noProof/>
            <w:kern w:val="2"/>
            <w:sz w:val="24"/>
            <w:szCs w:val="24"/>
            <w:lang w:eastAsia="de-AT"/>
            <w14:ligatures w14:val="standardContextual"/>
          </w:rPr>
          <w:tab/>
        </w:r>
        <w:r w:rsidR="00F00EA6" w:rsidRPr="009D0EB7">
          <w:rPr>
            <w:rStyle w:val="Hyperlink"/>
            <w:noProof/>
          </w:rPr>
          <w:t>Funktionalität</w:t>
        </w:r>
        <w:r w:rsidR="00F00EA6">
          <w:rPr>
            <w:noProof/>
            <w:webHidden/>
          </w:rPr>
          <w:tab/>
        </w:r>
        <w:r w:rsidR="00F00EA6">
          <w:rPr>
            <w:noProof/>
            <w:webHidden/>
          </w:rPr>
          <w:fldChar w:fldCharType="begin"/>
        </w:r>
        <w:r w:rsidR="00F00EA6">
          <w:rPr>
            <w:noProof/>
            <w:webHidden/>
          </w:rPr>
          <w:instrText xml:space="preserve"> PAGEREF _Toc182176066 \h </w:instrText>
        </w:r>
        <w:r w:rsidR="00F00EA6">
          <w:rPr>
            <w:noProof/>
            <w:webHidden/>
          </w:rPr>
        </w:r>
        <w:r w:rsidR="00F00EA6">
          <w:rPr>
            <w:noProof/>
            <w:webHidden/>
          </w:rPr>
          <w:fldChar w:fldCharType="separate"/>
        </w:r>
        <w:r w:rsidR="00ED4E6E">
          <w:rPr>
            <w:noProof/>
            <w:webHidden/>
          </w:rPr>
          <w:t>3</w:t>
        </w:r>
        <w:r w:rsidR="00F00EA6">
          <w:rPr>
            <w:noProof/>
            <w:webHidden/>
          </w:rPr>
          <w:fldChar w:fldCharType="end"/>
        </w:r>
      </w:hyperlink>
    </w:p>
    <w:p w14:paraId="115B0C5B" w14:textId="4EF81A2F" w:rsidR="00F00EA6" w:rsidRDefault="00F00EA6">
      <w:pPr>
        <w:pStyle w:val="TOC1"/>
        <w:rPr>
          <w:rFonts w:asciiTheme="minorHAnsi" w:eastAsiaTheme="minorEastAsia" w:hAnsiTheme="minorHAnsi"/>
          <w:noProof/>
          <w:kern w:val="2"/>
          <w:sz w:val="24"/>
          <w:szCs w:val="24"/>
          <w:lang w:eastAsia="de-AT"/>
          <w14:ligatures w14:val="standardContextual"/>
        </w:rPr>
      </w:pPr>
      <w:hyperlink w:anchor="_Toc182176067" w:history="1">
        <w:r w:rsidRPr="009D0EB7">
          <w:rPr>
            <w:rStyle w:val="Hyperlink"/>
            <w:noProof/>
          </w:rPr>
          <w:t>2.</w:t>
        </w:r>
        <w:r>
          <w:rPr>
            <w:rFonts w:asciiTheme="minorHAnsi" w:eastAsiaTheme="minorEastAsia" w:hAnsiTheme="minorHAnsi"/>
            <w:noProof/>
            <w:kern w:val="2"/>
            <w:sz w:val="24"/>
            <w:szCs w:val="24"/>
            <w:lang w:eastAsia="de-AT"/>
            <w14:ligatures w14:val="standardContextual"/>
          </w:rPr>
          <w:tab/>
        </w:r>
        <w:r w:rsidRPr="009D0EB7">
          <w:rPr>
            <w:rStyle w:val="Hyperlink"/>
            <w:noProof/>
          </w:rPr>
          <w:t>Keycloak</w:t>
        </w:r>
        <w:r>
          <w:rPr>
            <w:noProof/>
            <w:webHidden/>
          </w:rPr>
          <w:tab/>
        </w:r>
        <w:r>
          <w:rPr>
            <w:noProof/>
            <w:webHidden/>
          </w:rPr>
          <w:fldChar w:fldCharType="begin"/>
        </w:r>
        <w:r>
          <w:rPr>
            <w:noProof/>
            <w:webHidden/>
          </w:rPr>
          <w:instrText xml:space="preserve"> PAGEREF _Toc182176067 \h </w:instrText>
        </w:r>
        <w:r>
          <w:rPr>
            <w:noProof/>
            <w:webHidden/>
          </w:rPr>
        </w:r>
        <w:r>
          <w:rPr>
            <w:noProof/>
            <w:webHidden/>
          </w:rPr>
          <w:fldChar w:fldCharType="separate"/>
        </w:r>
        <w:r w:rsidR="00ED4E6E">
          <w:rPr>
            <w:noProof/>
            <w:webHidden/>
          </w:rPr>
          <w:t>4</w:t>
        </w:r>
        <w:r>
          <w:rPr>
            <w:noProof/>
            <w:webHidden/>
          </w:rPr>
          <w:fldChar w:fldCharType="end"/>
        </w:r>
      </w:hyperlink>
    </w:p>
    <w:p w14:paraId="6CF5AB6A" w14:textId="76A207CA" w:rsidR="00F00EA6" w:rsidRDefault="00F00EA6">
      <w:pPr>
        <w:pStyle w:val="TOC2"/>
        <w:rPr>
          <w:rFonts w:asciiTheme="minorHAnsi" w:eastAsiaTheme="minorEastAsia" w:hAnsiTheme="minorHAnsi"/>
          <w:noProof/>
          <w:kern w:val="2"/>
          <w:sz w:val="24"/>
          <w:szCs w:val="24"/>
          <w:lang w:eastAsia="de-AT"/>
          <w14:ligatures w14:val="standardContextual"/>
        </w:rPr>
      </w:pPr>
      <w:hyperlink w:anchor="_Toc182176068" w:history="1">
        <w:r w:rsidRPr="009D0EB7">
          <w:rPr>
            <w:rStyle w:val="Hyperlink"/>
            <w:noProof/>
          </w:rPr>
          <w:t>2.1.</w:t>
        </w:r>
        <w:r>
          <w:rPr>
            <w:rFonts w:asciiTheme="minorHAnsi" w:eastAsiaTheme="minorEastAsia" w:hAnsiTheme="minorHAnsi"/>
            <w:noProof/>
            <w:kern w:val="2"/>
            <w:sz w:val="24"/>
            <w:szCs w:val="24"/>
            <w:lang w:eastAsia="de-AT"/>
            <w14:ligatures w14:val="standardContextual"/>
          </w:rPr>
          <w:tab/>
        </w:r>
        <w:r w:rsidRPr="009D0EB7">
          <w:rPr>
            <w:rStyle w:val="Hyperlink"/>
            <w:noProof/>
          </w:rPr>
          <w:t>Grundlegende Funktionen</w:t>
        </w:r>
        <w:r>
          <w:rPr>
            <w:noProof/>
            <w:webHidden/>
          </w:rPr>
          <w:tab/>
        </w:r>
        <w:r>
          <w:rPr>
            <w:noProof/>
            <w:webHidden/>
          </w:rPr>
          <w:fldChar w:fldCharType="begin"/>
        </w:r>
        <w:r>
          <w:rPr>
            <w:noProof/>
            <w:webHidden/>
          </w:rPr>
          <w:instrText xml:space="preserve"> PAGEREF _Toc182176068 \h </w:instrText>
        </w:r>
        <w:r>
          <w:rPr>
            <w:noProof/>
            <w:webHidden/>
          </w:rPr>
        </w:r>
        <w:r>
          <w:rPr>
            <w:noProof/>
            <w:webHidden/>
          </w:rPr>
          <w:fldChar w:fldCharType="separate"/>
        </w:r>
        <w:r w:rsidR="00ED4E6E">
          <w:rPr>
            <w:noProof/>
            <w:webHidden/>
          </w:rPr>
          <w:t>4</w:t>
        </w:r>
        <w:r>
          <w:rPr>
            <w:noProof/>
            <w:webHidden/>
          </w:rPr>
          <w:fldChar w:fldCharType="end"/>
        </w:r>
      </w:hyperlink>
    </w:p>
    <w:p w14:paraId="27BDEFBB" w14:textId="62E3832B" w:rsidR="00F00EA6" w:rsidRDefault="00F00EA6">
      <w:pPr>
        <w:pStyle w:val="TOC2"/>
        <w:rPr>
          <w:rFonts w:asciiTheme="minorHAnsi" w:eastAsiaTheme="minorEastAsia" w:hAnsiTheme="minorHAnsi"/>
          <w:noProof/>
          <w:kern w:val="2"/>
          <w:sz w:val="24"/>
          <w:szCs w:val="24"/>
          <w:lang w:eastAsia="de-AT"/>
          <w14:ligatures w14:val="standardContextual"/>
        </w:rPr>
      </w:pPr>
      <w:hyperlink w:anchor="_Toc182176069" w:history="1">
        <w:r w:rsidRPr="009D0EB7">
          <w:rPr>
            <w:rStyle w:val="Hyperlink"/>
            <w:noProof/>
          </w:rPr>
          <w:t>2.2.</w:t>
        </w:r>
        <w:r>
          <w:rPr>
            <w:rFonts w:asciiTheme="minorHAnsi" w:eastAsiaTheme="minorEastAsia" w:hAnsiTheme="minorHAnsi"/>
            <w:noProof/>
            <w:kern w:val="2"/>
            <w:sz w:val="24"/>
            <w:szCs w:val="24"/>
            <w:lang w:eastAsia="de-AT"/>
            <w14:ligatures w14:val="standardContextual"/>
          </w:rPr>
          <w:tab/>
        </w:r>
        <w:r w:rsidRPr="009D0EB7">
          <w:rPr>
            <w:rStyle w:val="Hyperlink"/>
            <w:noProof/>
          </w:rPr>
          <w:t>Rollen und Berechtigungen</w:t>
        </w:r>
        <w:r>
          <w:rPr>
            <w:noProof/>
            <w:webHidden/>
          </w:rPr>
          <w:tab/>
        </w:r>
        <w:r>
          <w:rPr>
            <w:noProof/>
            <w:webHidden/>
          </w:rPr>
          <w:fldChar w:fldCharType="begin"/>
        </w:r>
        <w:r>
          <w:rPr>
            <w:noProof/>
            <w:webHidden/>
          </w:rPr>
          <w:instrText xml:space="preserve"> PAGEREF _Toc182176069 \h </w:instrText>
        </w:r>
        <w:r>
          <w:rPr>
            <w:noProof/>
            <w:webHidden/>
          </w:rPr>
        </w:r>
        <w:r>
          <w:rPr>
            <w:noProof/>
            <w:webHidden/>
          </w:rPr>
          <w:fldChar w:fldCharType="separate"/>
        </w:r>
        <w:r w:rsidR="00ED4E6E">
          <w:rPr>
            <w:noProof/>
            <w:webHidden/>
          </w:rPr>
          <w:t>4</w:t>
        </w:r>
        <w:r>
          <w:rPr>
            <w:noProof/>
            <w:webHidden/>
          </w:rPr>
          <w:fldChar w:fldCharType="end"/>
        </w:r>
      </w:hyperlink>
    </w:p>
    <w:p w14:paraId="3CA293E7" w14:textId="27DDB791" w:rsidR="00F00EA6" w:rsidRDefault="00F00EA6">
      <w:pPr>
        <w:pStyle w:val="TOC2"/>
        <w:rPr>
          <w:rFonts w:asciiTheme="minorHAnsi" w:eastAsiaTheme="minorEastAsia" w:hAnsiTheme="minorHAnsi"/>
          <w:noProof/>
          <w:kern w:val="2"/>
          <w:sz w:val="24"/>
          <w:szCs w:val="24"/>
          <w:lang w:eastAsia="de-AT"/>
          <w14:ligatures w14:val="standardContextual"/>
        </w:rPr>
      </w:pPr>
      <w:hyperlink w:anchor="_Toc182176070" w:history="1">
        <w:r w:rsidRPr="009D0EB7">
          <w:rPr>
            <w:rStyle w:val="Hyperlink"/>
            <w:noProof/>
          </w:rPr>
          <w:t>2.3.</w:t>
        </w:r>
        <w:r>
          <w:rPr>
            <w:rFonts w:asciiTheme="minorHAnsi" w:eastAsiaTheme="minorEastAsia" w:hAnsiTheme="minorHAnsi"/>
            <w:noProof/>
            <w:kern w:val="2"/>
            <w:sz w:val="24"/>
            <w:szCs w:val="24"/>
            <w:lang w:eastAsia="de-AT"/>
            <w14:ligatures w14:val="standardContextual"/>
          </w:rPr>
          <w:tab/>
        </w:r>
        <w:r w:rsidRPr="009D0EB7">
          <w:rPr>
            <w:rStyle w:val="Hyperlink"/>
            <w:noProof/>
          </w:rPr>
          <w:t>Authentifizierung und Client-Einrichtung</w:t>
        </w:r>
        <w:r>
          <w:rPr>
            <w:noProof/>
            <w:webHidden/>
          </w:rPr>
          <w:tab/>
        </w:r>
        <w:r>
          <w:rPr>
            <w:noProof/>
            <w:webHidden/>
          </w:rPr>
          <w:fldChar w:fldCharType="begin"/>
        </w:r>
        <w:r>
          <w:rPr>
            <w:noProof/>
            <w:webHidden/>
          </w:rPr>
          <w:instrText xml:space="preserve"> PAGEREF _Toc182176070 \h </w:instrText>
        </w:r>
        <w:r>
          <w:rPr>
            <w:noProof/>
            <w:webHidden/>
          </w:rPr>
        </w:r>
        <w:r>
          <w:rPr>
            <w:noProof/>
            <w:webHidden/>
          </w:rPr>
          <w:fldChar w:fldCharType="separate"/>
        </w:r>
        <w:r w:rsidR="00ED4E6E">
          <w:rPr>
            <w:noProof/>
            <w:webHidden/>
          </w:rPr>
          <w:t>4</w:t>
        </w:r>
        <w:r>
          <w:rPr>
            <w:noProof/>
            <w:webHidden/>
          </w:rPr>
          <w:fldChar w:fldCharType="end"/>
        </w:r>
      </w:hyperlink>
    </w:p>
    <w:p w14:paraId="4410DCE2" w14:textId="1C120C92" w:rsidR="00F00EA6" w:rsidRDefault="00F00EA6">
      <w:pPr>
        <w:pStyle w:val="TOC2"/>
        <w:rPr>
          <w:rFonts w:asciiTheme="minorHAnsi" w:eastAsiaTheme="minorEastAsia" w:hAnsiTheme="minorHAnsi"/>
          <w:noProof/>
          <w:kern w:val="2"/>
          <w:sz w:val="24"/>
          <w:szCs w:val="24"/>
          <w:lang w:eastAsia="de-AT"/>
          <w14:ligatures w14:val="standardContextual"/>
        </w:rPr>
      </w:pPr>
      <w:hyperlink w:anchor="_Toc182176071" w:history="1">
        <w:r w:rsidRPr="009D0EB7">
          <w:rPr>
            <w:rStyle w:val="Hyperlink"/>
            <w:noProof/>
          </w:rPr>
          <w:t>2.4.</w:t>
        </w:r>
        <w:r>
          <w:rPr>
            <w:rFonts w:asciiTheme="minorHAnsi" w:eastAsiaTheme="minorEastAsia" w:hAnsiTheme="minorHAnsi"/>
            <w:noProof/>
            <w:kern w:val="2"/>
            <w:sz w:val="24"/>
            <w:szCs w:val="24"/>
            <w:lang w:eastAsia="de-AT"/>
            <w14:ligatures w14:val="standardContextual"/>
          </w:rPr>
          <w:tab/>
        </w:r>
        <w:r w:rsidRPr="009D0EB7">
          <w:rPr>
            <w:rStyle w:val="Hyperlink"/>
            <w:noProof/>
          </w:rPr>
          <w:t>Ablauf der Authentifizierung</w:t>
        </w:r>
        <w:r>
          <w:rPr>
            <w:noProof/>
            <w:webHidden/>
          </w:rPr>
          <w:tab/>
        </w:r>
        <w:r>
          <w:rPr>
            <w:noProof/>
            <w:webHidden/>
          </w:rPr>
          <w:fldChar w:fldCharType="begin"/>
        </w:r>
        <w:r>
          <w:rPr>
            <w:noProof/>
            <w:webHidden/>
          </w:rPr>
          <w:instrText xml:space="preserve"> PAGEREF _Toc182176071 \h </w:instrText>
        </w:r>
        <w:r>
          <w:rPr>
            <w:noProof/>
            <w:webHidden/>
          </w:rPr>
        </w:r>
        <w:r>
          <w:rPr>
            <w:noProof/>
            <w:webHidden/>
          </w:rPr>
          <w:fldChar w:fldCharType="separate"/>
        </w:r>
        <w:r w:rsidR="00ED4E6E">
          <w:rPr>
            <w:noProof/>
            <w:webHidden/>
          </w:rPr>
          <w:t>4</w:t>
        </w:r>
        <w:r>
          <w:rPr>
            <w:noProof/>
            <w:webHidden/>
          </w:rPr>
          <w:fldChar w:fldCharType="end"/>
        </w:r>
      </w:hyperlink>
    </w:p>
    <w:p w14:paraId="55F6AD61" w14:textId="6CB226F7" w:rsidR="00F00EA6" w:rsidRDefault="00F00EA6">
      <w:pPr>
        <w:pStyle w:val="TOC1"/>
        <w:rPr>
          <w:rFonts w:asciiTheme="minorHAnsi" w:eastAsiaTheme="minorEastAsia" w:hAnsiTheme="minorHAnsi"/>
          <w:noProof/>
          <w:kern w:val="2"/>
          <w:sz w:val="24"/>
          <w:szCs w:val="24"/>
          <w:lang w:eastAsia="de-AT"/>
          <w14:ligatures w14:val="standardContextual"/>
        </w:rPr>
      </w:pPr>
      <w:hyperlink w:anchor="_Toc182176072" w:history="1">
        <w:r w:rsidRPr="009D0EB7">
          <w:rPr>
            <w:rStyle w:val="Hyperlink"/>
            <w:noProof/>
          </w:rPr>
          <w:t>3.</w:t>
        </w:r>
        <w:r>
          <w:rPr>
            <w:rFonts w:asciiTheme="minorHAnsi" w:eastAsiaTheme="minorEastAsia" w:hAnsiTheme="minorHAnsi"/>
            <w:noProof/>
            <w:kern w:val="2"/>
            <w:sz w:val="24"/>
            <w:szCs w:val="24"/>
            <w:lang w:eastAsia="de-AT"/>
            <w14:ligatures w14:val="standardContextual"/>
          </w:rPr>
          <w:tab/>
        </w:r>
        <w:r w:rsidRPr="009D0EB7">
          <w:rPr>
            <w:rStyle w:val="Hyperlink"/>
            <w:noProof/>
          </w:rPr>
          <w:t>MariaDB</w:t>
        </w:r>
        <w:r>
          <w:rPr>
            <w:noProof/>
            <w:webHidden/>
          </w:rPr>
          <w:tab/>
        </w:r>
        <w:r>
          <w:rPr>
            <w:noProof/>
            <w:webHidden/>
          </w:rPr>
          <w:fldChar w:fldCharType="begin"/>
        </w:r>
        <w:r>
          <w:rPr>
            <w:noProof/>
            <w:webHidden/>
          </w:rPr>
          <w:instrText xml:space="preserve"> PAGEREF _Toc182176072 \h </w:instrText>
        </w:r>
        <w:r>
          <w:rPr>
            <w:noProof/>
            <w:webHidden/>
          </w:rPr>
        </w:r>
        <w:r>
          <w:rPr>
            <w:noProof/>
            <w:webHidden/>
          </w:rPr>
          <w:fldChar w:fldCharType="separate"/>
        </w:r>
        <w:r w:rsidR="00ED4E6E">
          <w:rPr>
            <w:noProof/>
            <w:webHidden/>
          </w:rPr>
          <w:t>5</w:t>
        </w:r>
        <w:r>
          <w:rPr>
            <w:noProof/>
            <w:webHidden/>
          </w:rPr>
          <w:fldChar w:fldCharType="end"/>
        </w:r>
      </w:hyperlink>
    </w:p>
    <w:p w14:paraId="736655ED" w14:textId="1C26C457" w:rsidR="00F00EA6" w:rsidRDefault="00F00EA6">
      <w:pPr>
        <w:pStyle w:val="TOC2"/>
        <w:rPr>
          <w:rFonts w:asciiTheme="minorHAnsi" w:eastAsiaTheme="minorEastAsia" w:hAnsiTheme="minorHAnsi"/>
          <w:noProof/>
          <w:kern w:val="2"/>
          <w:sz w:val="24"/>
          <w:szCs w:val="24"/>
          <w:lang w:eastAsia="de-AT"/>
          <w14:ligatures w14:val="standardContextual"/>
        </w:rPr>
      </w:pPr>
      <w:hyperlink w:anchor="_Toc182176073" w:history="1">
        <w:r w:rsidRPr="009D0EB7">
          <w:rPr>
            <w:rStyle w:val="Hyperlink"/>
            <w:noProof/>
          </w:rPr>
          <w:t>3.1.</w:t>
        </w:r>
        <w:r>
          <w:rPr>
            <w:rFonts w:asciiTheme="minorHAnsi" w:eastAsiaTheme="minorEastAsia" w:hAnsiTheme="minorHAnsi"/>
            <w:noProof/>
            <w:kern w:val="2"/>
            <w:sz w:val="24"/>
            <w:szCs w:val="24"/>
            <w:lang w:eastAsia="de-AT"/>
            <w14:ligatures w14:val="standardContextual"/>
          </w:rPr>
          <w:tab/>
        </w:r>
        <w:r w:rsidRPr="009D0EB7">
          <w:rPr>
            <w:rStyle w:val="Hyperlink"/>
            <w:noProof/>
          </w:rPr>
          <w:t>Warum MariaDB?</w:t>
        </w:r>
        <w:r>
          <w:rPr>
            <w:noProof/>
            <w:webHidden/>
          </w:rPr>
          <w:tab/>
        </w:r>
        <w:r>
          <w:rPr>
            <w:noProof/>
            <w:webHidden/>
          </w:rPr>
          <w:fldChar w:fldCharType="begin"/>
        </w:r>
        <w:r>
          <w:rPr>
            <w:noProof/>
            <w:webHidden/>
          </w:rPr>
          <w:instrText xml:space="preserve"> PAGEREF _Toc182176073 \h </w:instrText>
        </w:r>
        <w:r>
          <w:rPr>
            <w:noProof/>
            <w:webHidden/>
          </w:rPr>
        </w:r>
        <w:r>
          <w:rPr>
            <w:noProof/>
            <w:webHidden/>
          </w:rPr>
          <w:fldChar w:fldCharType="separate"/>
        </w:r>
        <w:r w:rsidR="00ED4E6E">
          <w:rPr>
            <w:noProof/>
            <w:webHidden/>
          </w:rPr>
          <w:t>5</w:t>
        </w:r>
        <w:r>
          <w:rPr>
            <w:noProof/>
            <w:webHidden/>
          </w:rPr>
          <w:fldChar w:fldCharType="end"/>
        </w:r>
      </w:hyperlink>
    </w:p>
    <w:p w14:paraId="37FB5052" w14:textId="3A98A46E" w:rsidR="00F00EA6" w:rsidRDefault="00F00EA6">
      <w:pPr>
        <w:pStyle w:val="TOC2"/>
        <w:rPr>
          <w:rFonts w:asciiTheme="minorHAnsi" w:eastAsiaTheme="minorEastAsia" w:hAnsiTheme="minorHAnsi"/>
          <w:noProof/>
          <w:kern w:val="2"/>
          <w:sz w:val="24"/>
          <w:szCs w:val="24"/>
          <w:lang w:eastAsia="de-AT"/>
          <w14:ligatures w14:val="standardContextual"/>
        </w:rPr>
      </w:pPr>
      <w:hyperlink w:anchor="_Toc182176074" w:history="1">
        <w:r w:rsidRPr="009D0EB7">
          <w:rPr>
            <w:rStyle w:val="Hyperlink"/>
            <w:noProof/>
          </w:rPr>
          <w:t>3.2.</w:t>
        </w:r>
        <w:r>
          <w:rPr>
            <w:rFonts w:asciiTheme="minorHAnsi" w:eastAsiaTheme="minorEastAsia" w:hAnsiTheme="minorHAnsi"/>
            <w:noProof/>
            <w:kern w:val="2"/>
            <w:sz w:val="24"/>
            <w:szCs w:val="24"/>
            <w:lang w:eastAsia="de-AT"/>
            <w14:ligatures w14:val="standardContextual"/>
          </w:rPr>
          <w:tab/>
        </w:r>
        <w:r w:rsidRPr="009D0EB7">
          <w:rPr>
            <w:rStyle w:val="Hyperlink"/>
            <w:noProof/>
          </w:rPr>
          <w:t>Integration mit Docker-Compose</w:t>
        </w:r>
        <w:r>
          <w:rPr>
            <w:noProof/>
            <w:webHidden/>
          </w:rPr>
          <w:tab/>
        </w:r>
        <w:r>
          <w:rPr>
            <w:noProof/>
            <w:webHidden/>
          </w:rPr>
          <w:fldChar w:fldCharType="begin"/>
        </w:r>
        <w:r>
          <w:rPr>
            <w:noProof/>
            <w:webHidden/>
          </w:rPr>
          <w:instrText xml:space="preserve"> PAGEREF _Toc182176074 \h </w:instrText>
        </w:r>
        <w:r>
          <w:rPr>
            <w:noProof/>
            <w:webHidden/>
          </w:rPr>
        </w:r>
        <w:r>
          <w:rPr>
            <w:noProof/>
            <w:webHidden/>
          </w:rPr>
          <w:fldChar w:fldCharType="separate"/>
        </w:r>
        <w:r w:rsidR="00ED4E6E">
          <w:rPr>
            <w:noProof/>
            <w:webHidden/>
          </w:rPr>
          <w:t>5</w:t>
        </w:r>
        <w:r>
          <w:rPr>
            <w:noProof/>
            <w:webHidden/>
          </w:rPr>
          <w:fldChar w:fldCharType="end"/>
        </w:r>
      </w:hyperlink>
    </w:p>
    <w:p w14:paraId="3F4530EE" w14:textId="5EEB08CE" w:rsidR="00F00EA6" w:rsidRDefault="00F00EA6">
      <w:pPr>
        <w:pStyle w:val="TOC1"/>
        <w:rPr>
          <w:rFonts w:asciiTheme="minorHAnsi" w:eastAsiaTheme="minorEastAsia" w:hAnsiTheme="minorHAnsi"/>
          <w:noProof/>
          <w:kern w:val="2"/>
          <w:sz w:val="24"/>
          <w:szCs w:val="24"/>
          <w:lang w:eastAsia="de-AT"/>
          <w14:ligatures w14:val="standardContextual"/>
        </w:rPr>
      </w:pPr>
      <w:hyperlink w:anchor="_Toc182176075" w:history="1">
        <w:r w:rsidRPr="009D0EB7">
          <w:rPr>
            <w:rStyle w:val="Hyperlink"/>
            <w:noProof/>
          </w:rPr>
          <w:t>4.</w:t>
        </w:r>
        <w:r>
          <w:rPr>
            <w:rFonts w:asciiTheme="minorHAnsi" w:eastAsiaTheme="minorEastAsia" w:hAnsiTheme="minorHAnsi"/>
            <w:noProof/>
            <w:kern w:val="2"/>
            <w:sz w:val="24"/>
            <w:szCs w:val="24"/>
            <w:lang w:eastAsia="de-AT"/>
            <w14:ligatures w14:val="standardContextual"/>
          </w:rPr>
          <w:tab/>
        </w:r>
        <w:r w:rsidRPr="009D0EB7">
          <w:rPr>
            <w:rStyle w:val="Hyperlink"/>
            <w:noProof/>
          </w:rPr>
          <w:t>Spring Boot</w:t>
        </w:r>
        <w:r>
          <w:rPr>
            <w:noProof/>
            <w:webHidden/>
          </w:rPr>
          <w:tab/>
        </w:r>
        <w:r>
          <w:rPr>
            <w:noProof/>
            <w:webHidden/>
          </w:rPr>
          <w:fldChar w:fldCharType="begin"/>
        </w:r>
        <w:r>
          <w:rPr>
            <w:noProof/>
            <w:webHidden/>
          </w:rPr>
          <w:instrText xml:space="preserve"> PAGEREF _Toc182176075 \h </w:instrText>
        </w:r>
        <w:r>
          <w:rPr>
            <w:noProof/>
            <w:webHidden/>
          </w:rPr>
        </w:r>
        <w:r>
          <w:rPr>
            <w:noProof/>
            <w:webHidden/>
          </w:rPr>
          <w:fldChar w:fldCharType="separate"/>
        </w:r>
        <w:r w:rsidR="00ED4E6E">
          <w:rPr>
            <w:noProof/>
            <w:webHidden/>
          </w:rPr>
          <w:t>6</w:t>
        </w:r>
        <w:r>
          <w:rPr>
            <w:noProof/>
            <w:webHidden/>
          </w:rPr>
          <w:fldChar w:fldCharType="end"/>
        </w:r>
      </w:hyperlink>
    </w:p>
    <w:p w14:paraId="5C72FDD0" w14:textId="7EF44E89" w:rsidR="00F00EA6" w:rsidRDefault="00F00EA6">
      <w:pPr>
        <w:pStyle w:val="TOC2"/>
        <w:rPr>
          <w:rFonts w:asciiTheme="minorHAnsi" w:eastAsiaTheme="minorEastAsia" w:hAnsiTheme="minorHAnsi"/>
          <w:noProof/>
          <w:kern w:val="2"/>
          <w:sz w:val="24"/>
          <w:szCs w:val="24"/>
          <w:lang w:eastAsia="de-AT"/>
          <w14:ligatures w14:val="standardContextual"/>
        </w:rPr>
      </w:pPr>
      <w:hyperlink w:anchor="_Toc182176076" w:history="1">
        <w:r w:rsidRPr="009D0EB7">
          <w:rPr>
            <w:rStyle w:val="Hyperlink"/>
            <w:noProof/>
          </w:rPr>
          <w:t>4.1.</w:t>
        </w:r>
        <w:r>
          <w:rPr>
            <w:rFonts w:asciiTheme="minorHAnsi" w:eastAsiaTheme="minorEastAsia" w:hAnsiTheme="minorHAnsi"/>
            <w:noProof/>
            <w:kern w:val="2"/>
            <w:sz w:val="24"/>
            <w:szCs w:val="24"/>
            <w:lang w:eastAsia="de-AT"/>
            <w14:ligatures w14:val="standardContextual"/>
          </w:rPr>
          <w:tab/>
        </w:r>
        <w:r w:rsidRPr="009D0EB7">
          <w:rPr>
            <w:rStyle w:val="Hyperlink"/>
            <w:noProof/>
          </w:rPr>
          <w:t>Nutzung von Spring Boot im Projekt</w:t>
        </w:r>
        <w:r>
          <w:rPr>
            <w:noProof/>
            <w:webHidden/>
          </w:rPr>
          <w:tab/>
        </w:r>
        <w:r>
          <w:rPr>
            <w:noProof/>
            <w:webHidden/>
          </w:rPr>
          <w:fldChar w:fldCharType="begin"/>
        </w:r>
        <w:r>
          <w:rPr>
            <w:noProof/>
            <w:webHidden/>
          </w:rPr>
          <w:instrText xml:space="preserve"> PAGEREF _Toc182176076 \h </w:instrText>
        </w:r>
        <w:r>
          <w:rPr>
            <w:noProof/>
            <w:webHidden/>
          </w:rPr>
        </w:r>
        <w:r>
          <w:rPr>
            <w:noProof/>
            <w:webHidden/>
          </w:rPr>
          <w:fldChar w:fldCharType="separate"/>
        </w:r>
        <w:r w:rsidR="00ED4E6E">
          <w:rPr>
            <w:noProof/>
            <w:webHidden/>
          </w:rPr>
          <w:t>6</w:t>
        </w:r>
        <w:r>
          <w:rPr>
            <w:noProof/>
            <w:webHidden/>
          </w:rPr>
          <w:fldChar w:fldCharType="end"/>
        </w:r>
      </w:hyperlink>
    </w:p>
    <w:p w14:paraId="42800F38" w14:textId="2E9AA227" w:rsidR="00F00EA6" w:rsidRDefault="00F00EA6">
      <w:pPr>
        <w:pStyle w:val="TOC2"/>
        <w:rPr>
          <w:rFonts w:asciiTheme="minorHAnsi" w:eastAsiaTheme="minorEastAsia" w:hAnsiTheme="minorHAnsi"/>
          <w:noProof/>
          <w:kern w:val="2"/>
          <w:sz w:val="24"/>
          <w:szCs w:val="24"/>
          <w:lang w:eastAsia="de-AT"/>
          <w14:ligatures w14:val="standardContextual"/>
        </w:rPr>
      </w:pPr>
      <w:hyperlink w:anchor="_Toc182176077" w:history="1">
        <w:r w:rsidRPr="009D0EB7">
          <w:rPr>
            <w:rStyle w:val="Hyperlink"/>
            <w:noProof/>
          </w:rPr>
          <w:t>4.2.</w:t>
        </w:r>
        <w:r>
          <w:rPr>
            <w:rFonts w:asciiTheme="minorHAnsi" w:eastAsiaTheme="minorEastAsia" w:hAnsiTheme="minorHAnsi"/>
            <w:noProof/>
            <w:kern w:val="2"/>
            <w:sz w:val="24"/>
            <w:szCs w:val="24"/>
            <w:lang w:eastAsia="de-AT"/>
            <w14:ligatures w14:val="standardContextual"/>
          </w:rPr>
          <w:tab/>
        </w:r>
        <w:r w:rsidRPr="009D0EB7">
          <w:rPr>
            <w:rStyle w:val="Hyperlink"/>
            <w:noProof/>
          </w:rPr>
          <w:t>Visualisierung der Daten mit Thymeleaf</w:t>
        </w:r>
        <w:r>
          <w:rPr>
            <w:noProof/>
            <w:webHidden/>
          </w:rPr>
          <w:tab/>
        </w:r>
        <w:r>
          <w:rPr>
            <w:noProof/>
            <w:webHidden/>
          </w:rPr>
          <w:fldChar w:fldCharType="begin"/>
        </w:r>
        <w:r>
          <w:rPr>
            <w:noProof/>
            <w:webHidden/>
          </w:rPr>
          <w:instrText xml:space="preserve"> PAGEREF _Toc182176077 \h </w:instrText>
        </w:r>
        <w:r>
          <w:rPr>
            <w:noProof/>
            <w:webHidden/>
          </w:rPr>
        </w:r>
        <w:r>
          <w:rPr>
            <w:noProof/>
            <w:webHidden/>
          </w:rPr>
          <w:fldChar w:fldCharType="separate"/>
        </w:r>
        <w:r w:rsidR="00ED4E6E">
          <w:rPr>
            <w:noProof/>
            <w:webHidden/>
          </w:rPr>
          <w:t>6</w:t>
        </w:r>
        <w:r>
          <w:rPr>
            <w:noProof/>
            <w:webHidden/>
          </w:rPr>
          <w:fldChar w:fldCharType="end"/>
        </w:r>
      </w:hyperlink>
    </w:p>
    <w:p w14:paraId="45D4BE72" w14:textId="5447516B" w:rsidR="00F00EA6" w:rsidRDefault="00F00EA6">
      <w:pPr>
        <w:pStyle w:val="TOC2"/>
        <w:rPr>
          <w:rFonts w:asciiTheme="minorHAnsi" w:eastAsiaTheme="minorEastAsia" w:hAnsiTheme="minorHAnsi"/>
          <w:noProof/>
          <w:kern w:val="2"/>
          <w:sz w:val="24"/>
          <w:szCs w:val="24"/>
          <w:lang w:eastAsia="de-AT"/>
          <w14:ligatures w14:val="standardContextual"/>
        </w:rPr>
      </w:pPr>
      <w:hyperlink w:anchor="_Toc182176078" w:history="1">
        <w:r w:rsidRPr="009D0EB7">
          <w:rPr>
            <w:rStyle w:val="Hyperlink"/>
            <w:noProof/>
          </w:rPr>
          <w:t>4.3.</w:t>
        </w:r>
        <w:r>
          <w:rPr>
            <w:rFonts w:asciiTheme="minorHAnsi" w:eastAsiaTheme="minorEastAsia" w:hAnsiTheme="minorHAnsi"/>
            <w:noProof/>
            <w:kern w:val="2"/>
            <w:sz w:val="24"/>
            <w:szCs w:val="24"/>
            <w:lang w:eastAsia="de-AT"/>
            <w14:ligatures w14:val="standardContextual"/>
          </w:rPr>
          <w:tab/>
        </w:r>
        <w:r w:rsidRPr="009D0EB7">
          <w:rPr>
            <w:rStyle w:val="Hyperlink"/>
            <w:noProof/>
          </w:rPr>
          <w:t>Verwendung von Jakarta als ORM-Layer</w:t>
        </w:r>
        <w:r>
          <w:rPr>
            <w:noProof/>
            <w:webHidden/>
          </w:rPr>
          <w:tab/>
        </w:r>
        <w:r>
          <w:rPr>
            <w:noProof/>
            <w:webHidden/>
          </w:rPr>
          <w:fldChar w:fldCharType="begin"/>
        </w:r>
        <w:r>
          <w:rPr>
            <w:noProof/>
            <w:webHidden/>
          </w:rPr>
          <w:instrText xml:space="preserve"> PAGEREF _Toc182176078 \h </w:instrText>
        </w:r>
        <w:r>
          <w:rPr>
            <w:noProof/>
            <w:webHidden/>
          </w:rPr>
        </w:r>
        <w:r>
          <w:rPr>
            <w:noProof/>
            <w:webHidden/>
          </w:rPr>
          <w:fldChar w:fldCharType="separate"/>
        </w:r>
        <w:r w:rsidR="00ED4E6E">
          <w:rPr>
            <w:noProof/>
            <w:webHidden/>
          </w:rPr>
          <w:t>6</w:t>
        </w:r>
        <w:r>
          <w:rPr>
            <w:noProof/>
            <w:webHidden/>
          </w:rPr>
          <w:fldChar w:fldCharType="end"/>
        </w:r>
      </w:hyperlink>
    </w:p>
    <w:p w14:paraId="0D9AF2DC" w14:textId="009EC38D" w:rsidR="00F00EA6" w:rsidRDefault="00F00EA6">
      <w:pPr>
        <w:pStyle w:val="TOC2"/>
        <w:rPr>
          <w:rFonts w:asciiTheme="minorHAnsi" w:eastAsiaTheme="minorEastAsia" w:hAnsiTheme="minorHAnsi"/>
          <w:noProof/>
          <w:kern w:val="2"/>
          <w:sz w:val="24"/>
          <w:szCs w:val="24"/>
          <w:lang w:eastAsia="de-AT"/>
          <w14:ligatures w14:val="standardContextual"/>
        </w:rPr>
      </w:pPr>
      <w:hyperlink w:anchor="_Toc182176079" w:history="1">
        <w:r w:rsidRPr="009D0EB7">
          <w:rPr>
            <w:rStyle w:val="Hyperlink"/>
            <w:noProof/>
          </w:rPr>
          <w:t>4.4.</w:t>
        </w:r>
        <w:r>
          <w:rPr>
            <w:rFonts w:asciiTheme="minorHAnsi" w:eastAsiaTheme="minorEastAsia" w:hAnsiTheme="minorHAnsi"/>
            <w:noProof/>
            <w:kern w:val="2"/>
            <w:sz w:val="24"/>
            <w:szCs w:val="24"/>
            <w:lang w:eastAsia="de-AT"/>
            <w14:ligatures w14:val="standardContextual"/>
          </w:rPr>
          <w:tab/>
        </w:r>
        <w:r w:rsidRPr="009D0EB7">
          <w:rPr>
            <w:rStyle w:val="Hyperlink"/>
            <w:noProof/>
          </w:rPr>
          <w:t>Zusammenspiel der Technologien</w:t>
        </w:r>
        <w:r>
          <w:rPr>
            <w:noProof/>
            <w:webHidden/>
          </w:rPr>
          <w:tab/>
        </w:r>
        <w:r>
          <w:rPr>
            <w:noProof/>
            <w:webHidden/>
          </w:rPr>
          <w:fldChar w:fldCharType="begin"/>
        </w:r>
        <w:r>
          <w:rPr>
            <w:noProof/>
            <w:webHidden/>
          </w:rPr>
          <w:instrText xml:space="preserve"> PAGEREF _Toc182176079 \h </w:instrText>
        </w:r>
        <w:r>
          <w:rPr>
            <w:noProof/>
            <w:webHidden/>
          </w:rPr>
        </w:r>
        <w:r>
          <w:rPr>
            <w:noProof/>
            <w:webHidden/>
          </w:rPr>
          <w:fldChar w:fldCharType="separate"/>
        </w:r>
        <w:r w:rsidR="00ED4E6E">
          <w:rPr>
            <w:noProof/>
            <w:webHidden/>
          </w:rPr>
          <w:t>6</w:t>
        </w:r>
        <w:r>
          <w:rPr>
            <w:noProof/>
            <w:webHidden/>
          </w:rPr>
          <w:fldChar w:fldCharType="end"/>
        </w:r>
      </w:hyperlink>
    </w:p>
    <w:p w14:paraId="0C63946D" w14:textId="2B5F8583" w:rsidR="00F00EA6" w:rsidRDefault="00F00EA6">
      <w:pPr>
        <w:pStyle w:val="TOC1"/>
        <w:rPr>
          <w:rFonts w:asciiTheme="minorHAnsi" w:eastAsiaTheme="minorEastAsia" w:hAnsiTheme="minorHAnsi"/>
          <w:noProof/>
          <w:kern w:val="2"/>
          <w:sz w:val="24"/>
          <w:szCs w:val="24"/>
          <w:lang w:eastAsia="de-AT"/>
          <w14:ligatures w14:val="standardContextual"/>
        </w:rPr>
      </w:pPr>
      <w:hyperlink w:anchor="_Toc182176080" w:history="1">
        <w:r w:rsidRPr="009D0EB7">
          <w:rPr>
            <w:rStyle w:val="Hyperlink"/>
            <w:noProof/>
          </w:rPr>
          <w:t>5.</w:t>
        </w:r>
        <w:r>
          <w:rPr>
            <w:rFonts w:asciiTheme="minorHAnsi" w:eastAsiaTheme="minorEastAsia" w:hAnsiTheme="minorHAnsi"/>
            <w:noProof/>
            <w:kern w:val="2"/>
            <w:sz w:val="24"/>
            <w:szCs w:val="24"/>
            <w:lang w:eastAsia="de-AT"/>
            <w14:ligatures w14:val="standardContextual"/>
          </w:rPr>
          <w:tab/>
        </w:r>
        <w:r w:rsidRPr="009D0EB7">
          <w:rPr>
            <w:rStyle w:val="Hyperlink"/>
            <w:noProof/>
          </w:rPr>
          <w:t>Projekt</w:t>
        </w:r>
        <w:r>
          <w:rPr>
            <w:noProof/>
            <w:webHidden/>
          </w:rPr>
          <w:tab/>
        </w:r>
        <w:r>
          <w:rPr>
            <w:noProof/>
            <w:webHidden/>
          </w:rPr>
          <w:fldChar w:fldCharType="begin"/>
        </w:r>
        <w:r>
          <w:rPr>
            <w:noProof/>
            <w:webHidden/>
          </w:rPr>
          <w:instrText xml:space="preserve"> PAGEREF _Toc182176080 \h </w:instrText>
        </w:r>
        <w:r>
          <w:rPr>
            <w:noProof/>
            <w:webHidden/>
          </w:rPr>
        </w:r>
        <w:r>
          <w:rPr>
            <w:noProof/>
            <w:webHidden/>
          </w:rPr>
          <w:fldChar w:fldCharType="separate"/>
        </w:r>
        <w:r w:rsidR="00ED4E6E">
          <w:rPr>
            <w:noProof/>
            <w:webHidden/>
          </w:rPr>
          <w:t>7</w:t>
        </w:r>
        <w:r>
          <w:rPr>
            <w:noProof/>
            <w:webHidden/>
          </w:rPr>
          <w:fldChar w:fldCharType="end"/>
        </w:r>
      </w:hyperlink>
    </w:p>
    <w:p w14:paraId="6341DD68" w14:textId="1528D779" w:rsidR="00F00EA6" w:rsidRDefault="00F00EA6">
      <w:pPr>
        <w:pStyle w:val="TOC2"/>
        <w:rPr>
          <w:rFonts w:asciiTheme="minorHAnsi" w:eastAsiaTheme="minorEastAsia" w:hAnsiTheme="minorHAnsi"/>
          <w:noProof/>
          <w:kern w:val="2"/>
          <w:sz w:val="24"/>
          <w:szCs w:val="24"/>
          <w:lang w:eastAsia="de-AT"/>
          <w14:ligatures w14:val="standardContextual"/>
        </w:rPr>
      </w:pPr>
      <w:hyperlink w:anchor="_Toc182176081" w:history="1">
        <w:r w:rsidRPr="009D0EB7">
          <w:rPr>
            <w:rStyle w:val="Hyperlink"/>
            <w:noProof/>
          </w:rPr>
          <w:t>5.1.</w:t>
        </w:r>
        <w:r>
          <w:rPr>
            <w:rFonts w:asciiTheme="minorHAnsi" w:eastAsiaTheme="minorEastAsia" w:hAnsiTheme="minorHAnsi"/>
            <w:noProof/>
            <w:kern w:val="2"/>
            <w:sz w:val="24"/>
            <w:szCs w:val="24"/>
            <w:lang w:eastAsia="de-AT"/>
            <w14:ligatures w14:val="standardContextual"/>
          </w:rPr>
          <w:tab/>
        </w:r>
        <w:r w:rsidRPr="009D0EB7">
          <w:rPr>
            <w:rStyle w:val="Hyperlink"/>
            <w:noProof/>
          </w:rPr>
          <w:t>Architektur</w:t>
        </w:r>
        <w:r>
          <w:rPr>
            <w:noProof/>
            <w:webHidden/>
          </w:rPr>
          <w:tab/>
        </w:r>
        <w:r>
          <w:rPr>
            <w:noProof/>
            <w:webHidden/>
          </w:rPr>
          <w:fldChar w:fldCharType="begin"/>
        </w:r>
        <w:r>
          <w:rPr>
            <w:noProof/>
            <w:webHidden/>
          </w:rPr>
          <w:instrText xml:space="preserve"> PAGEREF _Toc182176081 \h </w:instrText>
        </w:r>
        <w:r>
          <w:rPr>
            <w:noProof/>
            <w:webHidden/>
          </w:rPr>
        </w:r>
        <w:r>
          <w:rPr>
            <w:noProof/>
            <w:webHidden/>
          </w:rPr>
          <w:fldChar w:fldCharType="separate"/>
        </w:r>
        <w:r w:rsidR="00ED4E6E">
          <w:rPr>
            <w:noProof/>
            <w:webHidden/>
          </w:rPr>
          <w:t>7</w:t>
        </w:r>
        <w:r>
          <w:rPr>
            <w:noProof/>
            <w:webHidden/>
          </w:rPr>
          <w:fldChar w:fldCharType="end"/>
        </w:r>
      </w:hyperlink>
    </w:p>
    <w:p w14:paraId="70D7C761" w14:textId="3880A40E" w:rsidR="00F00EA6" w:rsidRDefault="00F00EA6">
      <w:pPr>
        <w:pStyle w:val="TOC2"/>
        <w:rPr>
          <w:rFonts w:asciiTheme="minorHAnsi" w:eastAsiaTheme="minorEastAsia" w:hAnsiTheme="minorHAnsi"/>
          <w:noProof/>
          <w:kern w:val="2"/>
          <w:sz w:val="24"/>
          <w:szCs w:val="24"/>
          <w:lang w:eastAsia="de-AT"/>
          <w14:ligatures w14:val="standardContextual"/>
        </w:rPr>
      </w:pPr>
      <w:hyperlink w:anchor="_Toc182176082" w:history="1">
        <w:r w:rsidRPr="009D0EB7">
          <w:rPr>
            <w:rStyle w:val="Hyperlink"/>
            <w:noProof/>
          </w:rPr>
          <w:t>5.2.</w:t>
        </w:r>
        <w:r>
          <w:rPr>
            <w:rFonts w:asciiTheme="minorHAnsi" w:eastAsiaTheme="minorEastAsia" w:hAnsiTheme="minorHAnsi"/>
            <w:noProof/>
            <w:kern w:val="2"/>
            <w:sz w:val="24"/>
            <w:szCs w:val="24"/>
            <w:lang w:eastAsia="de-AT"/>
            <w14:ligatures w14:val="standardContextual"/>
          </w:rPr>
          <w:tab/>
        </w:r>
        <w:r w:rsidRPr="009D0EB7">
          <w:rPr>
            <w:rStyle w:val="Hyperlink"/>
            <w:noProof/>
          </w:rPr>
          <w:t>Klassendiagramm</w:t>
        </w:r>
        <w:r>
          <w:rPr>
            <w:noProof/>
            <w:webHidden/>
          </w:rPr>
          <w:tab/>
        </w:r>
        <w:r>
          <w:rPr>
            <w:noProof/>
            <w:webHidden/>
          </w:rPr>
          <w:fldChar w:fldCharType="begin"/>
        </w:r>
        <w:r>
          <w:rPr>
            <w:noProof/>
            <w:webHidden/>
          </w:rPr>
          <w:instrText xml:space="preserve"> PAGEREF _Toc182176082 \h </w:instrText>
        </w:r>
        <w:r>
          <w:rPr>
            <w:noProof/>
            <w:webHidden/>
          </w:rPr>
        </w:r>
        <w:r>
          <w:rPr>
            <w:noProof/>
            <w:webHidden/>
          </w:rPr>
          <w:fldChar w:fldCharType="separate"/>
        </w:r>
        <w:r w:rsidR="00ED4E6E">
          <w:rPr>
            <w:noProof/>
            <w:webHidden/>
          </w:rPr>
          <w:t>8</w:t>
        </w:r>
        <w:r>
          <w:rPr>
            <w:noProof/>
            <w:webHidden/>
          </w:rPr>
          <w:fldChar w:fldCharType="end"/>
        </w:r>
      </w:hyperlink>
    </w:p>
    <w:p w14:paraId="2108C3F5" w14:textId="567D07DA" w:rsidR="00F00EA6" w:rsidRDefault="00F00EA6">
      <w:pPr>
        <w:pStyle w:val="TOC2"/>
        <w:rPr>
          <w:rFonts w:asciiTheme="minorHAnsi" w:eastAsiaTheme="minorEastAsia" w:hAnsiTheme="minorHAnsi"/>
          <w:noProof/>
          <w:kern w:val="2"/>
          <w:sz w:val="24"/>
          <w:szCs w:val="24"/>
          <w:lang w:eastAsia="de-AT"/>
          <w14:ligatures w14:val="standardContextual"/>
        </w:rPr>
      </w:pPr>
      <w:hyperlink w:anchor="_Toc182176083" w:history="1">
        <w:r w:rsidRPr="009D0EB7">
          <w:rPr>
            <w:rStyle w:val="Hyperlink"/>
            <w:noProof/>
          </w:rPr>
          <w:t>5.3.</w:t>
        </w:r>
        <w:r>
          <w:rPr>
            <w:rFonts w:asciiTheme="minorHAnsi" w:eastAsiaTheme="minorEastAsia" w:hAnsiTheme="minorHAnsi"/>
            <w:noProof/>
            <w:kern w:val="2"/>
            <w:sz w:val="24"/>
            <w:szCs w:val="24"/>
            <w:lang w:eastAsia="de-AT"/>
            <w14:ligatures w14:val="standardContextual"/>
          </w:rPr>
          <w:tab/>
        </w:r>
        <w:r w:rsidRPr="009D0EB7">
          <w:rPr>
            <w:rStyle w:val="Hyperlink"/>
            <w:noProof/>
          </w:rPr>
          <w:t>Projektstart</w:t>
        </w:r>
        <w:r>
          <w:rPr>
            <w:noProof/>
            <w:webHidden/>
          </w:rPr>
          <w:tab/>
        </w:r>
        <w:r>
          <w:rPr>
            <w:noProof/>
            <w:webHidden/>
          </w:rPr>
          <w:fldChar w:fldCharType="begin"/>
        </w:r>
        <w:r>
          <w:rPr>
            <w:noProof/>
            <w:webHidden/>
          </w:rPr>
          <w:instrText xml:space="preserve"> PAGEREF _Toc182176083 \h </w:instrText>
        </w:r>
        <w:r>
          <w:rPr>
            <w:noProof/>
            <w:webHidden/>
          </w:rPr>
        </w:r>
        <w:r>
          <w:rPr>
            <w:noProof/>
            <w:webHidden/>
          </w:rPr>
          <w:fldChar w:fldCharType="separate"/>
        </w:r>
        <w:r w:rsidR="00ED4E6E">
          <w:rPr>
            <w:noProof/>
            <w:webHidden/>
          </w:rPr>
          <w:t>9</w:t>
        </w:r>
        <w:r>
          <w:rPr>
            <w:noProof/>
            <w:webHidden/>
          </w:rPr>
          <w:fldChar w:fldCharType="end"/>
        </w:r>
      </w:hyperlink>
    </w:p>
    <w:p w14:paraId="6852613F" w14:textId="2B6E9DA9" w:rsidR="00F00EA6" w:rsidRDefault="00F00EA6">
      <w:pPr>
        <w:pStyle w:val="TOC1"/>
        <w:rPr>
          <w:rFonts w:asciiTheme="minorHAnsi" w:eastAsiaTheme="minorEastAsia" w:hAnsiTheme="minorHAnsi"/>
          <w:noProof/>
          <w:kern w:val="2"/>
          <w:sz w:val="24"/>
          <w:szCs w:val="24"/>
          <w:lang w:eastAsia="de-AT"/>
          <w14:ligatures w14:val="standardContextual"/>
        </w:rPr>
      </w:pPr>
      <w:hyperlink w:anchor="_Toc182176084" w:history="1">
        <w:r w:rsidRPr="009D0EB7">
          <w:rPr>
            <w:rStyle w:val="Hyperlink"/>
            <w:noProof/>
          </w:rPr>
          <w:t>6.</w:t>
        </w:r>
        <w:r>
          <w:rPr>
            <w:rFonts w:asciiTheme="minorHAnsi" w:eastAsiaTheme="minorEastAsia" w:hAnsiTheme="minorHAnsi"/>
            <w:noProof/>
            <w:kern w:val="2"/>
            <w:sz w:val="24"/>
            <w:szCs w:val="24"/>
            <w:lang w:eastAsia="de-AT"/>
            <w14:ligatures w14:val="standardContextual"/>
          </w:rPr>
          <w:tab/>
        </w:r>
        <w:r w:rsidRPr="009D0EB7">
          <w:rPr>
            <w:rStyle w:val="Hyperlink"/>
            <w:noProof/>
          </w:rPr>
          <w:t>Anhang</w:t>
        </w:r>
        <w:r>
          <w:rPr>
            <w:noProof/>
            <w:webHidden/>
          </w:rPr>
          <w:tab/>
        </w:r>
        <w:r>
          <w:rPr>
            <w:noProof/>
            <w:webHidden/>
          </w:rPr>
          <w:fldChar w:fldCharType="begin"/>
        </w:r>
        <w:r>
          <w:rPr>
            <w:noProof/>
            <w:webHidden/>
          </w:rPr>
          <w:instrText xml:space="preserve"> PAGEREF _Toc182176084 \h </w:instrText>
        </w:r>
        <w:r>
          <w:rPr>
            <w:noProof/>
            <w:webHidden/>
          </w:rPr>
        </w:r>
        <w:r>
          <w:rPr>
            <w:noProof/>
            <w:webHidden/>
          </w:rPr>
          <w:fldChar w:fldCharType="separate"/>
        </w:r>
        <w:r w:rsidR="00ED4E6E">
          <w:rPr>
            <w:noProof/>
            <w:webHidden/>
          </w:rPr>
          <w:t>10</w:t>
        </w:r>
        <w:r>
          <w:rPr>
            <w:noProof/>
            <w:webHidden/>
          </w:rPr>
          <w:fldChar w:fldCharType="end"/>
        </w:r>
      </w:hyperlink>
    </w:p>
    <w:p w14:paraId="3B69A686" w14:textId="050BFF86" w:rsidR="00F00EA6" w:rsidRDefault="00F00EA6">
      <w:pPr>
        <w:pStyle w:val="TOC2"/>
        <w:rPr>
          <w:rFonts w:asciiTheme="minorHAnsi" w:eastAsiaTheme="minorEastAsia" w:hAnsiTheme="minorHAnsi"/>
          <w:noProof/>
          <w:kern w:val="2"/>
          <w:sz w:val="24"/>
          <w:szCs w:val="24"/>
          <w:lang w:eastAsia="de-AT"/>
          <w14:ligatures w14:val="standardContextual"/>
        </w:rPr>
      </w:pPr>
      <w:hyperlink w:anchor="_Toc182176085" w:history="1">
        <w:r w:rsidRPr="009D0EB7">
          <w:rPr>
            <w:rStyle w:val="Hyperlink"/>
            <w:noProof/>
          </w:rPr>
          <w:t>6.1.</w:t>
        </w:r>
        <w:r>
          <w:rPr>
            <w:rFonts w:asciiTheme="minorHAnsi" w:eastAsiaTheme="minorEastAsia" w:hAnsiTheme="minorHAnsi"/>
            <w:noProof/>
            <w:kern w:val="2"/>
            <w:sz w:val="24"/>
            <w:szCs w:val="24"/>
            <w:lang w:eastAsia="de-AT"/>
            <w14:ligatures w14:val="standardContextual"/>
          </w:rPr>
          <w:tab/>
        </w:r>
        <w:r w:rsidRPr="009D0EB7">
          <w:rPr>
            <w:rStyle w:val="Hyperlink"/>
            <w:noProof/>
          </w:rPr>
          <w:t>Docker-Compose</w:t>
        </w:r>
        <w:r>
          <w:rPr>
            <w:noProof/>
            <w:webHidden/>
          </w:rPr>
          <w:tab/>
        </w:r>
        <w:r>
          <w:rPr>
            <w:noProof/>
            <w:webHidden/>
          </w:rPr>
          <w:fldChar w:fldCharType="begin"/>
        </w:r>
        <w:r>
          <w:rPr>
            <w:noProof/>
            <w:webHidden/>
          </w:rPr>
          <w:instrText xml:space="preserve"> PAGEREF _Toc182176085 \h </w:instrText>
        </w:r>
        <w:r>
          <w:rPr>
            <w:noProof/>
            <w:webHidden/>
          </w:rPr>
        </w:r>
        <w:r>
          <w:rPr>
            <w:noProof/>
            <w:webHidden/>
          </w:rPr>
          <w:fldChar w:fldCharType="separate"/>
        </w:r>
        <w:r w:rsidR="00ED4E6E">
          <w:rPr>
            <w:noProof/>
            <w:webHidden/>
          </w:rPr>
          <w:t>10</w:t>
        </w:r>
        <w:r>
          <w:rPr>
            <w:noProof/>
            <w:webHidden/>
          </w:rPr>
          <w:fldChar w:fldCharType="end"/>
        </w:r>
      </w:hyperlink>
    </w:p>
    <w:p w14:paraId="77E2BDB1" w14:textId="5F262716" w:rsidR="00F93E08" w:rsidRDefault="005C0082">
      <w:r>
        <w:fldChar w:fldCharType="end"/>
      </w:r>
    </w:p>
    <w:p w14:paraId="046B2AE2" w14:textId="1E58D3CE" w:rsidR="00E14852" w:rsidRDefault="00E14852">
      <w:pPr>
        <w:spacing w:after="160" w:line="259" w:lineRule="auto"/>
      </w:pPr>
      <w:r>
        <w:br w:type="page"/>
      </w:r>
    </w:p>
    <w:p w14:paraId="13A4A880" w14:textId="6834F001" w:rsidR="00E14852" w:rsidRDefault="00E14852" w:rsidP="00E14852">
      <w:pPr>
        <w:pStyle w:val="Heading1"/>
      </w:pPr>
      <w:bookmarkStart w:id="0" w:name="_Toc182176066"/>
      <w:r w:rsidRPr="00E14852">
        <w:lastRenderedPageBreak/>
        <w:t>Funktionalität</w:t>
      </w:r>
      <w:bookmarkEnd w:id="0"/>
    </w:p>
    <w:p w14:paraId="1D7954F9" w14:textId="77777777" w:rsidR="00E14852" w:rsidRDefault="00E14852" w:rsidP="00E14852">
      <w:r>
        <w:t>Das System bietet eine umfassende Funktionalität zur Verwaltung von Übungsabgaben in einer Lehrveranstaltung (LVA). Die Client/Server-Kommunikation bildet die Grundlage der Implementierung, die zwei Benutzergruppen unterstützt: LVA-Leiter und Studierende.</w:t>
      </w:r>
    </w:p>
    <w:p w14:paraId="52BD98B7" w14:textId="77777777" w:rsidR="00E14852" w:rsidRDefault="00E14852" w:rsidP="00E14852"/>
    <w:p w14:paraId="4E989087" w14:textId="5D8D57B4" w:rsidR="00E14852" w:rsidRDefault="00E14852" w:rsidP="00E14852">
      <w:r>
        <w:t xml:space="preserve">Studierende können sich mit ihrer E-Mail-Adresse und einem Passwort registrieren. Nach erfolgreicher Authentifizierung können sie </w:t>
      </w:r>
      <w:r w:rsidR="00F10BEB">
        <w:t>Abgaben</w:t>
      </w:r>
      <w:r>
        <w:t xml:space="preserve">. LVA-Leiter haben Zugriff auf eine Liste aller registrierten Studierenden und können die </w:t>
      </w:r>
      <w:r w:rsidR="00F10BEB">
        <w:t>erstellten</w:t>
      </w:r>
      <w:r>
        <w:t xml:space="preserve"> Abgaben einsehen und bewerten.</w:t>
      </w:r>
    </w:p>
    <w:p w14:paraId="4DED6209" w14:textId="77777777" w:rsidR="00E14852" w:rsidRDefault="00E14852" w:rsidP="00E14852"/>
    <w:p w14:paraId="26D6C8B1" w14:textId="77777777" w:rsidR="00E14852" w:rsidRDefault="00E14852" w:rsidP="00E14852">
      <w:r>
        <w:t>Die Anwendung stellt zwei Ansichten bereit: eine Listenansicht für eine schnelle Übersicht über die Abgaben und eine Detailansicht für tiefergehende Informationen. Die grundlegenden CRUD-Operationen (Erstellen, Lesen, Aktualisieren, Löschen) ermöglichen eine flexible Datenverwaltung.</w:t>
      </w:r>
    </w:p>
    <w:p w14:paraId="18DDE47A" w14:textId="77777777" w:rsidR="00E14852" w:rsidRDefault="00E14852" w:rsidP="00E14852"/>
    <w:p w14:paraId="1392DC50" w14:textId="77777777" w:rsidR="00E14852" w:rsidRDefault="00E14852" w:rsidP="00E14852">
      <w:r>
        <w:t xml:space="preserve">Die serverseitige Datenhaltung erfolgt mit </w:t>
      </w:r>
      <w:proofErr w:type="spellStart"/>
      <w:r>
        <w:t>MariaDB</w:t>
      </w:r>
      <w:proofErr w:type="spellEnd"/>
      <w:r>
        <w:t xml:space="preserve">, was eine zuverlässige Speicherung und Abfrage der Daten sicherstellt. Für die Authentifizierung wird </w:t>
      </w:r>
      <w:proofErr w:type="spellStart"/>
      <w:r>
        <w:t>Keycloak</w:t>
      </w:r>
      <w:proofErr w:type="spellEnd"/>
      <w:r>
        <w:t xml:space="preserve"> verwendet. Diese Plattform wurde aufgrund ihrer weiten Verbreitung und umfassenden Dokumentation ausgewählt. Sie bietet einfache Integrationsmöglichkeiten mit verschiedenen Technologien und gewährleistet eine sichere Benutzerverwaltung.</w:t>
      </w:r>
    </w:p>
    <w:p w14:paraId="041AA130" w14:textId="77777777" w:rsidR="00E14852" w:rsidRDefault="00E14852" w:rsidP="00E14852"/>
    <w:p w14:paraId="3B24AA6A" w14:textId="0CA663CA" w:rsidR="00E14852" w:rsidRDefault="00E14852" w:rsidP="00E14852">
      <w:r>
        <w:t>Die Realisierung dieses Systems konzentriert sich auf die Authentifizierung und Rollenverwaltung. LVA-Leiter haben erweiterte Rechte, einschließlich der Verwaltung von Studierenden, während Studierende ausschließlich auf ihre eigenen Abgaben zugreifen können. Die gewählte Technologie ermöglicht eine zukunftssichere Implementierung und bietet Raum für Erweiterungen.</w:t>
      </w:r>
    </w:p>
    <w:p w14:paraId="7F3786DD" w14:textId="103DCA3E" w:rsidR="00E14852" w:rsidRDefault="00E14852">
      <w:pPr>
        <w:spacing w:after="160" w:line="259" w:lineRule="auto"/>
      </w:pPr>
      <w:r>
        <w:br w:type="page"/>
      </w:r>
    </w:p>
    <w:p w14:paraId="0E8A5BD8" w14:textId="6D2D4722" w:rsidR="00E14852" w:rsidRDefault="00E14852" w:rsidP="00E14852">
      <w:pPr>
        <w:pStyle w:val="Heading1"/>
      </w:pPr>
      <w:bookmarkStart w:id="1" w:name="_Toc182176067"/>
      <w:proofErr w:type="spellStart"/>
      <w:r w:rsidRPr="00E14852">
        <w:lastRenderedPageBreak/>
        <w:t>Keycloak</w:t>
      </w:r>
      <w:bookmarkEnd w:id="1"/>
      <w:proofErr w:type="spellEnd"/>
    </w:p>
    <w:p w14:paraId="2ED7ED4A" w14:textId="77777777" w:rsidR="00175942" w:rsidRDefault="00175942" w:rsidP="00175942">
      <w:proofErr w:type="spellStart"/>
      <w:r w:rsidRPr="00175942">
        <w:t>Keycloak</w:t>
      </w:r>
      <w:proofErr w:type="spellEnd"/>
      <w:r w:rsidRPr="00175942">
        <w:t xml:space="preserve"> ist eine Open-Source-Lösung für Identitäts- und Zugriffsmanagement, die es erleichtert, Authentifizierung und Autorisierung in Anwendungen zu integrieren. Entwickler können sich auf die Kernfunktionen ihrer Anwendung konzentrieren, da </w:t>
      </w:r>
      <w:proofErr w:type="spellStart"/>
      <w:r w:rsidRPr="00175942">
        <w:t>Keycloak</w:t>
      </w:r>
      <w:proofErr w:type="spellEnd"/>
      <w:r w:rsidRPr="00175942">
        <w:t xml:space="preserve"> das Management von Benutzerdaten und Authentifizierungsprozessen übernimmt.</w:t>
      </w:r>
    </w:p>
    <w:p w14:paraId="70A264DA" w14:textId="77777777" w:rsidR="00175942" w:rsidRPr="00175942" w:rsidRDefault="00175942" w:rsidP="00175942"/>
    <w:p w14:paraId="2CB6EDDA" w14:textId="77777777" w:rsidR="00175942" w:rsidRPr="00175942" w:rsidRDefault="00175942" w:rsidP="00175942">
      <w:pPr>
        <w:pStyle w:val="Heading2"/>
      </w:pPr>
      <w:bookmarkStart w:id="2" w:name="_Toc182176068"/>
      <w:r w:rsidRPr="00175942">
        <w:t>Grundlegende Funktionen</w:t>
      </w:r>
      <w:bookmarkEnd w:id="2"/>
    </w:p>
    <w:p w14:paraId="00CF96FF" w14:textId="77777777" w:rsidR="00175942" w:rsidRPr="00175942" w:rsidRDefault="00175942" w:rsidP="00175942">
      <w:proofErr w:type="spellStart"/>
      <w:r w:rsidRPr="00175942">
        <w:t>Keycloak</w:t>
      </w:r>
      <w:proofErr w:type="spellEnd"/>
      <w:r w:rsidRPr="00175942">
        <w:t xml:space="preserve"> bietet umfangreiche Features wie Benutzerföderation, Authentifizierung, Rollen- und Benutzerverwaltung sowie Autorisierungsmechanismen. Mit Single-</w:t>
      </w:r>
      <w:proofErr w:type="spellStart"/>
      <w:r w:rsidRPr="00175942">
        <w:t>Sign</w:t>
      </w:r>
      <w:proofErr w:type="spellEnd"/>
      <w:r w:rsidRPr="00175942">
        <w:t>-On und Single-</w:t>
      </w:r>
      <w:proofErr w:type="spellStart"/>
      <w:r w:rsidRPr="00175942">
        <w:t>Sign</w:t>
      </w:r>
      <w:proofErr w:type="spellEnd"/>
      <w:r w:rsidRPr="00175942">
        <w:t>-Out ermöglicht die Plattform eine nahtlose Benutzererfahrung, indem sich Nutzer einmalig anmelden und damit Zugang zu mehreren Anwendungen erhalten.</w:t>
      </w:r>
    </w:p>
    <w:p w14:paraId="36E05D19" w14:textId="77777777" w:rsidR="00175942" w:rsidRDefault="00175942" w:rsidP="00175942">
      <w:r w:rsidRPr="00175942">
        <w:t xml:space="preserve">Darüber hinaus unterstützt </w:t>
      </w:r>
      <w:proofErr w:type="spellStart"/>
      <w:r w:rsidRPr="00175942">
        <w:t>Keycloak</w:t>
      </w:r>
      <w:proofErr w:type="spellEnd"/>
      <w:r w:rsidRPr="00175942">
        <w:t xml:space="preserve"> die Anmeldung über soziale Netzwerke sowie die Integration mit LDAP- und </w:t>
      </w:r>
      <w:proofErr w:type="spellStart"/>
      <w:r w:rsidRPr="00175942">
        <w:t>Active</w:t>
      </w:r>
      <w:proofErr w:type="spellEnd"/>
      <w:r w:rsidRPr="00175942">
        <w:t xml:space="preserve"> Directory-Diensten. Für die Verwaltung von Benutzern und Anwendungen stellt die Admin-Konsole eine zentrale Oberfläche bereit.</w:t>
      </w:r>
    </w:p>
    <w:p w14:paraId="1BFBF21A" w14:textId="77777777" w:rsidR="00F10BEB" w:rsidRPr="00175942" w:rsidRDefault="00F10BEB" w:rsidP="00175942"/>
    <w:p w14:paraId="58606538" w14:textId="77777777" w:rsidR="00175942" w:rsidRPr="00175942" w:rsidRDefault="00175942" w:rsidP="00175942">
      <w:pPr>
        <w:pStyle w:val="Heading2"/>
      </w:pPr>
      <w:bookmarkStart w:id="3" w:name="_Toc182176069"/>
      <w:r w:rsidRPr="00175942">
        <w:t>Rollen und Berechtigungen</w:t>
      </w:r>
      <w:bookmarkEnd w:id="3"/>
    </w:p>
    <w:p w14:paraId="0517F22F" w14:textId="77777777" w:rsidR="00175942" w:rsidRPr="00175942" w:rsidRDefault="00175942" w:rsidP="00175942">
      <w:r w:rsidRPr="00175942">
        <w:t>In der aktuellen Implementierung werden drei Rollen definiert:</w:t>
      </w:r>
    </w:p>
    <w:p w14:paraId="02B2AA94" w14:textId="77777777" w:rsidR="00175942" w:rsidRPr="00175942" w:rsidRDefault="00175942" w:rsidP="00175942">
      <w:pPr>
        <w:numPr>
          <w:ilvl w:val="0"/>
          <w:numId w:val="25"/>
        </w:numPr>
      </w:pPr>
      <w:proofErr w:type="spellStart"/>
      <w:r w:rsidRPr="00175942">
        <w:rPr>
          <w:b/>
          <w:bCs/>
        </w:rPr>
        <w:t>LVAAdmin</w:t>
      </w:r>
      <w:proofErr w:type="spellEnd"/>
      <w:r w:rsidRPr="00175942">
        <w:t>: Verantwortlich für die Verwaltung der gesamten Anwendung, einschließlich Benutzer- und Rollenmanagement.</w:t>
      </w:r>
    </w:p>
    <w:p w14:paraId="1B469768" w14:textId="221DEE70" w:rsidR="00175942" w:rsidRPr="00175942" w:rsidRDefault="00175942" w:rsidP="00175942">
      <w:pPr>
        <w:numPr>
          <w:ilvl w:val="0"/>
          <w:numId w:val="25"/>
        </w:numPr>
      </w:pPr>
      <w:proofErr w:type="spellStart"/>
      <w:r w:rsidRPr="00175942">
        <w:rPr>
          <w:b/>
          <w:bCs/>
        </w:rPr>
        <w:t>LVALeiter</w:t>
      </w:r>
      <w:proofErr w:type="spellEnd"/>
      <w:r w:rsidRPr="00175942">
        <w:t>: Hat Zugriff auf alle registrierten Studierenden und deren Übungsabgaben. Bewertet die Abgaben.</w:t>
      </w:r>
    </w:p>
    <w:p w14:paraId="7E2B27A1" w14:textId="7B80A458" w:rsidR="00175942" w:rsidRDefault="00175942" w:rsidP="00175942">
      <w:pPr>
        <w:numPr>
          <w:ilvl w:val="0"/>
          <w:numId w:val="25"/>
        </w:numPr>
      </w:pPr>
      <w:r w:rsidRPr="00175942">
        <w:rPr>
          <w:b/>
          <w:bCs/>
        </w:rPr>
        <w:t>Studierender</w:t>
      </w:r>
      <w:r w:rsidRPr="00175942">
        <w:t xml:space="preserve">: Kann Übungsabgaben </w:t>
      </w:r>
      <w:r w:rsidR="00F10BEB">
        <w:t>erstellen.</w:t>
      </w:r>
    </w:p>
    <w:p w14:paraId="05BA9515" w14:textId="77777777" w:rsidR="00F10BEB" w:rsidRPr="00175942" w:rsidRDefault="00F10BEB" w:rsidP="00F10BEB"/>
    <w:p w14:paraId="589C3AD5" w14:textId="77777777" w:rsidR="00175942" w:rsidRPr="00175942" w:rsidRDefault="00175942" w:rsidP="00175942">
      <w:pPr>
        <w:pStyle w:val="Heading2"/>
      </w:pPr>
      <w:bookmarkStart w:id="4" w:name="_Toc182176070"/>
      <w:r w:rsidRPr="00175942">
        <w:t>Authentifizierung und Client-Einrichtung</w:t>
      </w:r>
      <w:bookmarkEnd w:id="4"/>
    </w:p>
    <w:p w14:paraId="7C89D438" w14:textId="77777777" w:rsidR="00175942" w:rsidRPr="00175942" w:rsidRDefault="00175942" w:rsidP="00175942">
      <w:r w:rsidRPr="00175942">
        <w:t xml:space="preserve">Für die Kommunikation zwischen der Anwendung und </w:t>
      </w:r>
      <w:proofErr w:type="spellStart"/>
      <w:r w:rsidRPr="00175942">
        <w:t>Keycloak</w:t>
      </w:r>
      <w:proofErr w:type="spellEnd"/>
      <w:r w:rsidRPr="00175942">
        <w:t xml:space="preserve"> wurde der Client </w:t>
      </w:r>
      <w:r w:rsidRPr="00175942">
        <w:rPr>
          <w:b/>
          <w:bCs/>
        </w:rPr>
        <w:t>Spring-</w:t>
      </w:r>
      <w:proofErr w:type="spellStart"/>
      <w:r w:rsidRPr="00175942">
        <w:rPr>
          <w:b/>
          <w:bCs/>
        </w:rPr>
        <w:t>auth</w:t>
      </w:r>
      <w:proofErr w:type="spellEnd"/>
      <w:r w:rsidRPr="00175942">
        <w:t xml:space="preserve"> eingerichtet. Dieser Client ermöglicht es der Anwendung, auf die Authentifizierungs- und Autorisierungsdienste von </w:t>
      </w:r>
      <w:proofErr w:type="spellStart"/>
      <w:r w:rsidRPr="00175942">
        <w:t>Keycloak</w:t>
      </w:r>
      <w:proofErr w:type="spellEnd"/>
      <w:r w:rsidRPr="00175942">
        <w:t xml:space="preserve"> zuzugreifen.</w:t>
      </w:r>
    </w:p>
    <w:p w14:paraId="4E9F5630" w14:textId="77777777" w:rsidR="00175942" w:rsidRDefault="00175942" w:rsidP="00175942">
      <w:r w:rsidRPr="00175942">
        <w:t xml:space="preserve">Der </w:t>
      </w:r>
      <w:proofErr w:type="spellStart"/>
      <w:r w:rsidRPr="00175942">
        <w:t>Keycloak</w:t>
      </w:r>
      <w:proofErr w:type="spellEnd"/>
      <w:r w:rsidRPr="00175942">
        <w:t xml:space="preserve">-Server läuft in einem Docker-Container auf Port 8080. Details zur Konfiguration sind in der </w:t>
      </w:r>
      <w:r w:rsidRPr="00175942">
        <w:rPr>
          <w:b/>
          <w:bCs/>
        </w:rPr>
        <w:t>Docker-</w:t>
      </w:r>
      <w:proofErr w:type="spellStart"/>
      <w:r w:rsidRPr="00175942">
        <w:rPr>
          <w:b/>
          <w:bCs/>
        </w:rPr>
        <w:t>Compose</w:t>
      </w:r>
      <w:proofErr w:type="spellEnd"/>
      <w:r w:rsidRPr="00175942">
        <w:t>-Datei zu finden.</w:t>
      </w:r>
    </w:p>
    <w:p w14:paraId="4944887B" w14:textId="77777777" w:rsidR="00F10BEB" w:rsidRPr="00175942" w:rsidRDefault="00F10BEB" w:rsidP="00175942"/>
    <w:p w14:paraId="51BA545D" w14:textId="77777777" w:rsidR="00175942" w:rsidRPr="00175942" w:rsidRDefault="00175942" w:rsidP="00175942">
      <w:pPr>
        <w:pStyle w:val="Heading2"/>
      </w:pPr>
      <w:bookmarkStart w:id="5" w:name="_Toc182176071"/>
      <w:r w:rsidRPr="00175942">
        <w:t>Ablauf der Authentifizierung</w:t>
      </w:r>
      <w:bookmarkEnd w:id="5"/>
    </w:p>
    <w:p w14:paraId="74436752" w14:textId="77777777" w:rsidR="00175942" w:rsidRPr="00175942" w:rsidRDefault="00175942" w:rsidP="00175942">
      <w:pPr>
        <w:numPr>
          <w:ilvl w:val="0"/>
          <w:numId w:val="26"/>
        </w:numPr>
      </w:pPr>
      <w:r w:rsidRPr="00175942">
        <w:t>Ein Benutzer greift auf eine geschützte Ressource der Anwendung zu.</w:t>
      </w:r>
    </w:p>
    <w:p w14:paraId="58DFB870" w14:textId="77777777" w:rsidR="00175942" w:rsidRPr="00175942" w:rsidRDefault="00175942" w:rsidP="00175942">
      <w:pPr>
        <w:numPr>
          <w:ilvl w:val="0"/>
          <w:numId w:val="26"/>
        </w:numPr>
      </w:pPr>
      <w:r w:rsidRPr="00175942">
        <w:t xml:space="preserve">Die Anwendung leitet ihn zur Anmeldeseite von </w:t>
      </w:r>
      <w:proofErr w:type="spellStart"/>
      <w:r w:rsidRPr="00175942">
        <w:t>Keycloak</w:t>
      </w:r>
      <w:proofErr w:type="spellEnd"/>
      <w:r w:rsidRPr="00175942">
        <w:t xml:space="preserve"> weiter.</w:t>
      </w:r>
    </w:p>
    <w:p w14:paraId="19B38013" w14:textId="77777777" w:rsidR="00175942" w:rsidRPr="00175942" w:rsidRDefault="00175942" w:rsidP="00175942">
      <w:pPr>
        <w:numPr>
          <w:ilvl w:val="0"/>
          <w:numId w:val="26"/>
        </w:numPr>
      </w:pPr>
      <w:r w:rsidRPr="00175942">
        <w:t xml:space="preserve">Der Benutzer gibt seine Zugangsdaten ein, und </w:t>
      </w:r>
      <w:proofErr w:type="spellStart"/>
      <w:r w:rsidRPr="00175942">
        <w:t>Keycloak</w:t>
      </w:r>
      <w:proofErr w:type="spellEnd"/>
      <w:r w:rsidRPr="00175942">
        <w:t xml:space="preserve"> übernimmt die Authentifizierung.</w:t>
      </w:r>
    </w:p>
    <w:p w14:paraId="16451526" w14:textId="77777777" w:rsidR="00175942" w:rsidRPr="00175942" w:rsidRDefault="00175942" w:rsidP="00175942">
      <w:pPr>
        <w:numPr>
          <w:ilvl w:val="0"/>
          <w:numId w:val="26"/>
        </w:numPr>
      </w:pPr>
      <w:r w:rsidRPr="00175942">
        <w:t>Nach erfolgreicher Anmeldung erhält die Anwendung zwei Token:</w:t>
      </w:r>
    </w:p>
    <w:p w14:paraId="734907C7" w14:textId="77777777" w:rsidR="00175942" w:rsidRPr="00175942" w:rsidRDefault="00175942" w:rsidP="00175942">
      <w:pPr>
        <w:numPr>
          <w:ilvl w:val="1"/>
          <w:numId w:val="26"/>
        </w:numPr>
      </w:pPr>
      <w:r w:rsidRPr="00175942">
        <w:rPr>
          <w:b/>
          <w:bCs/>
        </w:rPr>
        <w:t>Identitätstoken</w:t>
      </w:r>
      <w:r w:rsidRPr="00175942">
        <w:t>: Enthält Benutzerinformationen wie Name und E-Mail-Adresse.</w:t>
      </w:r>
    </w:p>
    <w:p w14:paraId="53BC473E" w14:textId="77777777" w:rsidR="00175942" w:rsidRPr="00175942" w:rsidRDefault="00175942" w:rsidP="00175942">
      <w:pPr>
        <w:numPr>
          <w:ilvl w:val="1"/>
          <w:numId w:val="26"/>
        </w:numPr>
      </w:pPr>
      <w:r w:rsidRPr="00175942">
        <w:rPr>
          <w:b/>
          <w:bCs/>
        </w:rPr>
        <w:t>Zugriffstoken</w:t>
      </w:r>
      <w:r w:rsidRPr="00175942">
        <w:t>: Beinhaltet die Rollen und Zugriffsrechte des Benutzers.</w:t>
      </w:r>
    </w:p>
    <w:p w14:paraId="1A6B23BE" w14:textId="77777777" w:rsidR="00E14852" w:rsidRDefault="00E14852" w:rsidP="00E14852"/>
    <w:p w14:paraId="0A44AF28" w14:textId="3EC06500" w:rsidR="00E14852" w:rsidRDefault="00E14852" w:rsidP="00E14852">
      <w:pPr>
        <w:pStyle w:val="Heading1"/>
      </w:pPr>
      <w:bookmarkStart w:id="6" w:name="_Toc182176072"/>
      <w:proofErr w:type="spellStart"/>
      <w:r w:rsidRPr="00E14852">
        <w:lastRenderedPageBreak/>
        <w:t>MariaDB</w:t>
      </w:r>
      <w:bookmarkEnd w:id="6"/>
      <w:proofErr w:type="spellEnd"/>
    </w:p>
    <w:p w14:paraId="3799298F" w14:textId="77777777" w:rsidR="00175942" w:rsidRDefault="00175942" w:rsidP="00175942">
      <w:proofErr w:type="spellStart"/>
      <w:r w:rsidRPr="00175942">
        <w:t>MariaDB</w:t>
      </w:r>
      <w:proofErr w:type="spellEnd"/>
      <w:r w:rsidRPr="00175942">
        <w:t xml:space="preserve"> ist ein leistungsstarkes und vielseitiges Open-Source-Datenbankmanagementsystem, das von den ursprünglichen Entwicklern von MySQL ins Leben gerufen wurde. Es ist in C und C++ geschrieben und unterstützt eine Vielzahl von Betriebssystemen, darunter Windows, Linux und </w:t>
      </w:r>
      <w:proofErr w:type="spellStart"/>
      <w:r w:rsidRPr="00175942">
        <w:t>macOS</w:t>
      </w:r>
      <w:proofErr w:type="spellEnd"/>
      <w:r w:rsidRPr="00175942">
        <w:t xml:space="preserve">. Aufgrund seiner hohen Geschwindigkeit, Zuverlässigkeit und einfachen Handhabung hat sich </w:t>
      </w:r>
      <w:proofErr w:type="spellStart"/>
      <w:r w:rsidRPr="00175942">
        <w:t>MariaDB</w:t>
      </w:r>
      <w:proofErr w:type="spellEnd"/>
      <w:r w:rsidRPr="00175942">
        <w:t xml:space="preserve"> als hervorragende Lösung für zahlreiche Anwendungsfälle etabliert, von kleinen Projekten bis hin zu groß angelegten Webanwendungen und E-Commerce-Plattformen.</w:t>
      </w:r>
    </w:p>
    <w:p w14:paraId="32424374" w14:textId="77777777" w:rsidR="00072915" w:rsidRPr="00175942" w:rsidRDefault="00072915" w:rsidP="00175942"/>
    <w:p w14:paraId="09DC1E08" w14:textId="77777777" w:rsidR="00175942" w:rsidRPr="00175942" w:rsidRDefault="00175942" w:rsidP="00175942">
      <w:pPr>
        <w:pStyle w:val="Heading2"/>
      </w:pPr>
      <w:bookmarkStart w:id="7" w:name="_Toc182176073"/>
      <w:r w:rsidRPr="00175942">
        <w:t xml:space="preserve">Warum </w:t>
      </w:r>
      <w:proofErr w:type="spellStart"/>
      <w:r w:rsidRPr="00175942">
        <w:t>MariaDB</w:t>
      </w:r>
      <w:proofErr w:type="spellEnd"/>
      <w:r w:rsidRPr="00175942">
        <w:t>?</w:t>
      </w:r>
      <w:bookmarkEnd w:id="7"/>
    </w:p>
    <w:p w14:paraId="5C78CC88" w14:textId="1E4E3182" w:rsidR="00175942" w:rsidRDefault="00175942" w:rsidP="00175942">
      <w:r w:rsidRPr="00175942">
        <w:t xml:space="preserve">Für </w:t>
      </w:r>
      <w:r w:rsidR="00F00EA6">
        <w:t>das</w:t>
      </w:r>
      <w:r w:rsidRPr="00175942">
        <w:t xml:space="preserve"> Projekt, </w:t>
      </w:r>
      <w:r w:rsidR="00F00EA6">
        <w:t>welches</w:t>
      </w:r>
      <w:r w:rsidRPr="00175942">
        <w:t xml:space="preserve"> sich auf die Verwaltung von Lehrveranstaltungsabgaben konzentriert, wurden </w:t>
      </w:r>
      <w:proofErr w:type="spellStart"/>
      <w:r w:rsidRPr="00175942">
        <w:t>MariaDBs</w:t>
      </w:r>
      <w:proofErr w:type="spellEnd"/>
      <w:r w:rsidR="00F00EA6">
        <w:t xml:space="preserve"> ausgewählt, weil bereits erhebliches Vorwissen im Team im Umgang mit diesem DBMS vorhanden war</w:t>
      </w:r>
      <w:r w:rsidRPr="00175942">
        <w:t>..</w:t>
      </w:r>
    </w:p>
    <w:p w14:paraId="02ECDE9F" w14:textId="77777777" w:rsidR="00072915" w:rsidRPr="00175942" w:rsidRDefault="00072915" w:rsidP="00175942"/>
    <w:p w14:paraId="214B5D04" w14:textId="77777777" w:rsidR="00175942" w:rsidRPr="00175942" w:rsidRDefault="00175942" w:rsidP="00175942">
      <w:pPr>
        <w:pStyle w:val="Heading2"/>
      </w:pPr>
      <w:bookmarkStart w:id="8" w:name="_Toc182176074"/>
      <w:r w:rsidRPr="00175942">
        <w:t>Integration mit Docker-</w:t>
      </w:r>
      <w:proofErr w:type="spellStart"/>
      <w:r w:rsidRPr="00175942">
        <w:t>Compose</w:t>
      </w:r>
      <w:bookmarkEnd w:id="8"/>
      <w:proofErr w:type="spellEnd"/>
    </w:p>
    <w:p w14:paraId="633C3399" w14:textId="49418493" w:rsidR="00175942" w:rsidRPr="00175942" w:rsidRDefault="00175942" w:rsidP="00175942">
      <w:proofErr w:type="spellStart"/>
      <w:r w:rsidRPr="00175942">
        <w:t>MariaDB</w:t>
      </w:r>
      <w:proofErr w:type="spellEnd"/>
      <w:r w:rsidRPr="00175942">
        <w:t xml:space="preserve"> wurde im Rahmen des Projekts mittels Docker-</w:t>
      </w:r>
      <w:proofErr w:type="spellStart"/>
      <w:r w:rsidRPr="00175942">
        <w:t>Compose</w:t>
      </w:r>
      <w:proofErr w:type="spellEnd"/>
      <w:r w:rsidRPr="00175942">
        <w:t xml:space="preserve"> eingerichtet, um eine einfache Bereitstellung und Verwaltung der Datenbank zu ermöglichen. </w:t>
      </w:r>
    </w:p>
    <w:p w14:paraId="4B212CDF" w14:textId="2520D07F" w:rsidR="00072915" w:rsidRDefault="00072915">
      <w:pPr>
        <w:spacing w:after="160" w:line="259" w:lineRule="auto"/>
      </w:pPr>
      <w:r>
        <w:br w:type="page"/>
      </w:r>
    </w:p>
    <w:p w14:paraId="76EB5713" w14:textId="77777777" w:rsidR="00E14852" w:rsidRDefault="00E14852" w:rsidP="00E14852"/>
    <w:p w14:paraId="27CF7A8B" w14:textId="4D879D3A" w:rsidR="00E14852" w:rsidRDefault="00E14852" w:rsidP="00E14852">
      <w:pPr>
        <w:pStyle w:val="Heading1"/>
      </w:pPr>
      <w:bookmarkStart w:id="9" w:name="_Toc182176075"/>
      <w:r w:rsidRPr="00E14852">
        <w:t>Spring Boot</w:t>
      </w:r>
      <w:bookmarkEnd w:id="9"/>
    </w:p>
    <w:p w14:paraId="6AE75F43" w14:textId="4963278D" w:rsidR="00175942" w:rsidRPr="00175942" w:rsidRDefault="00175942" w:rsidP="00175942">
      <w:r w:rsidRPr="00175942">
        <w:t>Spring Boot, eine erweiterte Plattform basierend auf dem Spring Framework, bietet eine einfache Möglichkeit, Java-Anwendungen zu entwickeln, insbesondere Webanwendungen. Spring Boot</w:t>
      </w:r>
      <w:r w:rsidR="00072915">
        <w:t xml:space="preserve"> ermöglicht es durch seine Annotationen </w:t>
      </w:r>
      <w:r w:rsidRPr="00175942">
        <w:t>Projekte effizient umzusetzen, indem es viele Konfigurationsaspekte automatisiert und vorkonfigurierte Funktionen bereitstellt. Durch die Bereitstellung von Embedded-Servern und automatischem Konfigurationsmanagement lassen sich Anwendungen schnell und unkompliziert starten.</w:t>
      </w:r>
    </w:p>
    <w:p w14:paraId="493E86F3" w14:textId="77777777" w:rsidR="00175942" w:rsidRPr="00175942" w:rsidRDefault="00175942" w:rsidP="00175942"/>
    <w:p w14:paraId="7ECBEA9F" w14:textId="77777777" w:rsidR="00175942" w:rsidRPr="00175942" w:rsidRDefault="00175942" w:rsidP="00175942">
      <w:pPr>
        <w:pStyle w:val="Heading2"/>
      </w:pPr>
      <w:bookmarkStart w:id="10" w:name="_Toc182176076"/>
      <w:r w:rsidRPr="00175942">
        <w:t>Nutzung von Spring Boot im Projekt</w:t>
      </w:r>
      <w:bookmarkEnd w:id="10"/>
    </w:p>
    <w:p w14:paraId="6FF4C780" w14:textId="64B8CB28" w:rsidR="00175942" w:rsidRPr="00175942" w:rsidRDefault="00175942" w:rsidP="00175942">
      <w:r w:rsidRPr="00175942">
        <w:t>Im Rahmen unseres Projekts wird Spring Boot verwendet, um eine</w:t>
      </w:r>
      <w:r w:rsidR="00072915">
        <w:t xml:space="preserve"> </w:t>
      </w:r>
      <w:r w:rsidRPr="00175942">
        <w:t xml:space="preserve">Web-Anwendung zu entwickeln. In Kombination mit Maven als </w:t>
      </w:r>
      <w:proofErr w:type="spellStart"/>
      <w:r w:rsidRPr="00175942">
        <w:t>Build</w:t>
      </w:r>
      <w:proofErr w:type="spellEnd"/>
      <w:r w:rsidRPr="00175942">
        <w:t xml:space="preserve">-Tool und für das </w:t>
      </w:r>
      <w:proofErr w:type="spellStart"/>
      <w:r w:rsidRPr="00175942">
        <w:t>Dependency</w:t>
      </w:r>
      <w:proofErr w:type="spellEnd"/>
      <w:r w:rsidRPr="00175942">
        <w:t>-Management sorgt Spring Boot für eine strukturierte und leicht wartbare Entwicklungsumgebung.</w:t>
      </w:r>
    </w:p>
    <w:p w14:paraId="1C966F84" w14:textId="77777777" w:rsidR="00175942" w:rsidRPr="00175942" w:rsidRDefault="00175942" w:rsidP="00175942"/>
    <w:p w14:paraId="5240D1BA" w14:textId="77777777" w:rsidR="00175942" w:rsidRPr="00175942" w:rsidRDefault="00175942" w:rsidP="00175942">
      <w:pPr>
        <w:pStyle w:val="Heading2"/>
      </w:pPr>
      <w:bookmarkStart w:id="11" w:name="_Toc182176077"/>
      <w:r w:rsidRPr="00175942">
        <w:t xml:space="preserve">Visualisierung der Daten mit </w:t>
      </w:r>
      <w:proofErr w:type="spellStart"/>
      <w:r w:rsidRPr="00175942">
        <w:t>Thymeleaf</w:t>
      </w:r>
      <w:bookmarkEnd w:id="11"/>
      <w:proofErr w:type="spellEnd"/>
    </w:p>
    <w:p w14:paraId="1BBA9DF2" w14:textId="77C165BF" w:rsidR="00175942" w:rsidRPr="00175942" w:rsidRDefault="00175942" w:rsidP="00175942">
      <w:r w:rsidRPr="00175942">
        <w:t xml:space="preserve">Für die Frontend-Darstellung wurde </w:t>
      </w:r>
      <w:proofErr w:type="spellStart"/>
      <w:r w:rsidRPr="00175942">
        <w:t>Thymeleaf</w:t>
      </w:r>
      <w:proofErr w:type="spellEnd"/>
      <w:r w:rsidRPr="00175942">
        <w:t xml:space="preserve"> als Template-Engine integriert. </w:t>
      </w:r>
      <w:proofErr w:type="spellStart"/>
      <w:r w:rsidRPr="00175942">
        <w:t>Thymeleaf</w:t>
      </w:r>
      <w:proofErr w:type="spellEnd"/>
      <w:r w:rsidRPr="00175942">
        <w:t xml:space="preserve"> ermöglicht es, serverseitig generierte HTML-Seiten dynamisch zu erstellen und Daten aus de</w:t>
      </w:r>
      <w:r w:rsidR="00072915">
        <w:t xml:space="preserve">r Datenbank </w:t>
      </w:r>
      <w:r w:rsidRPr="00175942">
        <w:t>effizient zu visualisieren. Die Integration in Spring Boot erfolgt nahtlos, wodurch eine benutzerfreundliche Oberfläche für die Listen- und Detailansichten der Übungsabgaben bereitgestellt wird.</w:t>
      </w:r>
    </w:p>
    <w:p w14:paraId="614A0A6E" w14:textId="77777777" w:rsidR="00175942" w:rsidRPr="00175942" w:rsidRDefault="00175942" w:rsidP="00175942"/>
    <w:p w14:paraId="707EFCAB" w14:textId="77777777" w:rsidR="00175942" w:rsidRPr="00175942" w:rsidRDefault="00175942" w:rsidP="00175942">
      <w:pPr>
        <w:pStyle w:val="Heading2"/>
      </w:pPr>
      <w:bookmarkStart w:id="12" w:name="_Toc182176078"/>
      <w:r w:rsidRPr="00175942">
        <w:t>Verwendung von Jakarta als ORM-Layer</w:t>
      </w:r>
      <w:bookmarkEnd w:id="12"/>
    </w:p>
    <w:p w14:paraId="52B01CBD" w14:textId="77777777" w:rsidR="00175942" w:rsidRPr="00175942" w:rsidRDefault="00175942" w:rsidP="00175942">
      <w:r w:rsidRPr="00175942">
        <w:t>Zur Verwaltung der Datenbankinteraktionen wurde Jakarta als ORM (</w:t>
      </w:r>
      <w:proofErr w:type="spellStart"/>
      <w:r w:rsidRPr="00175942">
        <w:t>Object</w:t>
      </w:r>
      <w:proofErr w:type="spellEnd"/>
      <w:r w:rsidRPr="00175942">
        <w:t>-Relational Mapping) Layer implementiert. Dieser Layer erleichtert die Abbildung von Java-Objekten auf Datenbanktabellen und ermöglicht eine saubere Trennung von Geschäftslogik und Datenbankzugriff. Mit der Hilfe von Jakarta können CRUD-Operationen (Create, Read, Update, Delete) einfach und effizient umgesetzt werden.</w:t>
      </w:r>
    </w:p>
    <w:p w14:paraId="494B58CC" w14:textId="77777777" w:rsidR="00175942" w:rsidRPr="00175942" w:rsidRDefault="00175942" w:rsidP="00175942"/>
    <w:p w14:paraId="6A9A77A7" w14:textId="77777777" w:rsidR="00175942" w:rsidRPr="00175942" w:rsidRDefault="00175942" w:rsidP="00175942">
      <w:pPr>
        <w:pStyle w:val="Heading2"/>
      </w:pPr>
      <w:bookmarkStart w:id="13" w:name="_Toc182176079"/>
      <w:r w:rsidRPr="00175942">
        <w:t>Zusammenspiel der Technologien</w:t>
      </w:r>
      <w:bookmarkEnd w:id="13"/>
    </w:p>
    <w:p w14:paraId="4E7D8C3E" w14:textId="77C6D758" w:rsidR="00072915" w:rsidRPr="00175942" w:rsidRDefault="00072915" w:rsidP="00175942">
      <w:r w:rsidRPr="00072915">
        <w:t xml:space="preserve">In der aktuellen Implementierung handelt es sich um eine monolithische Anwendung, in der sowohl die Datenverarbeitung als auch die Visualisierung der Daten integriert sind. Das Backend im klassischen Sinne entfällt, da alle </w:t>
      </w:r>
      <w:proofErr w:type="spellStart"/>
      <w:r>
        <w:t>Verabreitungsschritte</w:t>
      </w:r>
      <w:proofErr w:type="spellEnd"/>
      <w:r w:rsidRPr="00072915">
        <w:t xml:space="preserve"> und Datenverarbeitungsprozesse direkt innerhalb der Anwendung ablaufen. Die Daten werden lediglich zur dauerhaften Speicherung an die Datenbank weitergeleitet.</w:t>
      </w:r>
    </w:p>
    <w:p w14:paraId="09ACA39A" w14:textId="2CF4D129" w:rsidR="00B17475" w:rsidRDefault="00B17475">
      <w:pPr>
        <w:spacing w:after="160" w:line="259" w:lineRule="auto"/>
      </w:pPr>
      <w:r>
        <w:br w:type="page"/>
      </w:r>
    </w:p>
    <w:p w14:paraId="67963FDF" w14:textId="05B0C1D7" w:rsidR="00C3499F" w:rsidRPr="00C3499F" w:rsidRDefault="00E14852" w:rsidP="00C3499F">
      <w:pPr>
        <w:pStyle w:val="Heading1"/>
      </w:pPr>
      <w:bookmarkStart w:id="14" w:name="_Toc182176080"/>
      <w:r w:rsidRPr="00E14852">
        <w:lastRenderedPageBreak/>
        <w:t>Projekt</w:t>
      </w:r>
      <w:bookmarkEnd w:id="14"/>
    </w:p>
    <w:p w14:paraId="6649FAC8" w14:textId="1D5A0440" w:rsidR="00300FA2" w:rsidRDefault="00F10BEB" w:rsidP="00F10BEB">
      <w:pPr>
        <w:pStyle w:val="Heading2"/>
      </w:pPr>
      <w:bookmarkStart w:id="15" w:name="_Toc182176081"/>
      <w:r>
        <w:t>Architektur</w:t>
      </w:r>
      <w:bookmarkEnd w:id="15"/>
    </w:p>
    <w:p w14:paraId="1D133838" w14:textId="104553D1" w:rsidR="00B17475" w:rsidRDefault="00B17475" w:rsidP="00B17475">
      <w:r w:rsidRPr="00B17475">
        <w:t xml:space="preserve">Das Diagramm stellt eine Monolith-Architektur dar, die in einem Docker-Umfeld betrieben wird. </w:t>
      </w:r>
    </w:p>
    <w:p w14:paraId="66C9435A" w14:textId="77777777" w:rsidR="00156277" w:rsidRPr="00B17475" w:rsidRDefault="00156277" w:rsidP="00B17475"/>
    <w:p w14:paraId="605DF512" w14:textId="61746D0A" w:rsidR="00B17475" w:rsidRPr="00B17475" w:rsidRDefault="00B17475" w:rsidP="00F00EA6">
      <w:pPr>
        <w:numPr>
          <w:ilvl w:val="0"/>
          <w:numId w:val="28"/>
        </w:numPr>
      </w:pPr>
      <w:proofErr w:type="spellStart"/>
      <w:r w:rsidRPr="00B17475">
        <w:rPr>
          <w:b/>
          <w:bCs/>
        </w:rPr>
        <w:t>MariaDB</w:t>
      </w:r>
      <w:proofErr w:type="spellEnd"/>
      <w:r w:rsidR="00156277">
        <w:rPr>
          <w:b/>
          <w:bCs/>
        </w:rPr>
        <w:t xml:space="preserve">: </w:t>
      </w:r>
      <w:r w:rsidRPr="00B17475">
        <w:t xml:space="preserve">Eine relationale Datenbank, die für die Speicherung der persistenten Daten zuständig ist. Sie empfängt Daten von der Hauptanwendung und stellt sie bei Bedarf bereit. </w:t>
      </w:r>
      <w:proofErr w:type="spellStart"/>
      <w:r w:rsidRPr="00B17475">
        <w:t>MariaDB</w:t>
      </w:r>
      <w:proofErr w:type="spellEnd"/>
      <w:r w:rsidRPr="00B17475">
        <w:t xml:space="preserve"> läuft in einem Docker-Container.</w:t>
      </w:r>
    </w:p>
    <w:p w14:paraId="0F8F9E17" w14:textId="5F703AF8" w:rsidR="00B17475" w:rsidRPr="00B17475" w:rsidRDefault="00B17475" w:rsidP="00F00EA6">
      <w:pPr>
        <w:numPr>
          <w:ilvl w:val="0"/>
          <w:numId w:val="28"/>
        </w:numPr>
      </w:pPr>
      <w:proofErr w:type="spellStart"/>
      <w:r w:rsidRPr="00B17475">
        <w:rPr>
          <w:b/>
          <w:bCs/>
        </w:rPr>
        <w:t>Keycloak</w:t>
      </w:r>
      <w:proofErr w:type="spellEnd"/>
      <w:r w:rsidRPr="00B17475">
        <w:t>:</w:t>
      </w:r>
      <w:r w:rsidR="00156277">
        <w:t xml:space="preserve"> </w:t>
      </w:r>
      <w:proofErr w:type="spellStart"/>
      <w:r w:rsidRPr="00B17475">
        <w:t>Keycloak</w:t>
      </w:r>
      <w:proofErr w:type="spellEnd"/>
      <w:r w:rsidRPr="00B17475">
        <w:t xml:space="preserve"> wird für die Authentifizierung und Autorisierung verwendet. Es ermöglicht die sichere Verwaltung von Benutzern und deren Zugriff auf die Anwendung. </w:t>
      </w:r>
      <w:proofErr w:type="spellStart"/>
      <w:r w:rsidRPr="00B17475">
        <w:t>Keycloak</w:t>
      </w:r>
      <w:proofErr w:type="spellEnd"/>
      <w:r w:rsidRPr="00B17475">
        <w:t xml:space="preserve"> ist über Docker konfiguriert und integriert sich direkt in die Spring Boot-Anwendung.</w:t>
      </w:r>
    </w:p>
    <w:p w14:paraId="13B09713" w14:textId="79E2764D" w:rsidR="00B17475" w:rsidRPr="00B17475" w:rsidRDefault="00B17475" w:rsidP="00F00EA6">
      <w:pPr>
        <w:numPr>
          <w:ilvl w:val="0"/>
          <w:numId w:val="28"/>
        </w:numPr>
      </w:pPr>
      <w:r w:rsidRPr="00B17475">
        <w:rPr>
          <w:b/>
          <w:bCs/>
        </w:rPr>
        <w:t>Java Spring Boot</w:t>
      </w:r>
      <w:r w:rsidRPr="00B17475">
        <w:t>:</w:t>
      </w:r>
      <w:r w:rsidR="00156277">
        <w:t xml:space="preserve"> </w:t>
      </w:r>
      <w:r w:rsidRPr="00B17475">
        <w:t>Dies ist der Kern der Anwendung. Es beinhaltet sowohl die Datenverarbeitung als auch die Visualisierung und kombiniert sie in einer monolithischen Struktur.</w:t>
      </w:r>
    </w:p>
    <w:p w14:paraId="78A068A6" w14:textId="0A8BC3C6" w:rsidR="00B17475" w:rsidRPr="00B17475" w:rsidRDefault="00B17475" w:rsidP="00B17475">
      <w:pPr>
        <w:numPr>
          <w:ilvl w:val="1"/>
          <w:numId w:val="27"/>
        </w:numPr>
      </w:pPr>
      <w:r w:rsidRPr="00B17475">
        <w:rPr>
          <w:b/>
          <w:bCs/>
        </w:rPr>
        <w:t>Jakarta</w:t>
      </w:r>
      <w:r w:rsidRPr="00B17475">
        <w:t>: Dieser Teil dient als ORM (</w:t>
      </w:r>
      <w:proofErr w:type="spellStart"/>
      <w:r w:rsidRPr="00B17475">
        <w:t>Object</w:t>
      </w:r>
      <w:proofErr w:type="spellEnd"/>
      <w:r w:rsidRPr="00B17475">
        <w:t xml:space="preserve">-Relational Mapping)-Schicht, die die Interaktion mit der </w:t>
      </w:r>
      <w:proofErr w:type="spellStart"/>
      <w:r w:rsidRPr="00B17475">
        <w:t>MariaDB</w:t>
      </w:r>
      <w:proofErr w:type="spellEnd"/>
      <w:r w:rsidRPr="00B17475">
        <w:t>-Datenbank abwickelt. Hier werden die Datenmodelle definiert und verarbeitet.</w:t>
      </w:r>
    </w:p>
    <w:p w14:paraId="61E47AE9" w14:textId="72B48258" w:rsidR="00B17475" w:rsidRDefault="00B17475" w:rsidP="00B17475">
      <w:pPr>
        <w:numPr>
          <w:ilvl w:val="1"/>
          <w:numId w:val="27"/>
        </w:numPr>
      </w:pPr>
      <w:proofErr w:type="spellStart"/>
      <w:r w:rsidRPr="00B17475">
        <w:rPr>
          <w:b/>
          <w:bCs/>
        </w:rPr>
        <w:t>Thymeleaf</w:t>
      </w:r>
      <w:proofErr w:type="spellEnd"/>
      <w:r w:rsidRPr="00B17475">
        <w:t>: Eine Template-Engine, die für die dynamische Generierung von HTML-Seiten zuständig ist. Sie sorgt für die Darstellung der Daten, die von der Jakarta-Schicht verarbeitet wurden.</w:t>
      </w:r>
    </w:p>
    <w:p w14:paraId="7C857726" w14:textId="38C44987" w:rsidR="00B17475" w:rsidRDefault="00B17475" w:rsidP="00B17475"/>
    <w:p w14:paraId="7E889C61" w14:textId="77777777" w:rsidR="00156277" w:rsidRDefault="00156277" w:rsidP="00B17475"/>
    <w:p w14:paraId="2452F13F" w14:textId="77777777" w:rsidR="00156277" w:rsidRDefault="00156277" w:rsidP="00B17475"/>
    <w:p w14:paraId="05945607" w14:textId="11F954D2" w:rsidR="00156277" w:rsidRDefault="00156277">
      <w:pPr>
        <w:spacing w:after="160" w:line="259" w:lineRule="auto"/>
      </w:pPr>
      <w:r>
        <w:rPr>
          <w:noProof/>
        </w:rPr>
        <w:drawing>
          <wp:anchor distT="0" distB="0" distL="114300" distR="114300" simplePos="0" relativeHeight="251674624" behindDoc="1" locked="0" layoutInCell="1" allowOverlap="1" wp14:anchorId="395DD8D8" wp14:editId="6FEAD908">
            <wp:simplePos x="0" y="0"/>
            <wp:positionH relativeFrom="page">
              <wp:align>center</wp:align>
            </wp:positionH>
            <wp:positionV relativeFrom="paragraph">
              <wp:posOffset>6350</wp:posOffset>
            </wp:positionV>
            <wp:extent cx="4928235" cy="3063875"/>
            <wp:effectExtent l="0" t="0" r="5715" b="3175"/>
            <wp:wrapTight wrapText="bothSides">
              <wp:wrapPolygon edited="0">
                <wp:start x="0" y="0"/>
                <wp:lineTo x="0" y="21488"/>
                <wp:lineTo x="21542" y="21488"/>
                <wp:lineTo x="21542" y="0"/>
                <wp:lineTo x="0" y="0"/>
              </wp:wrapPolygon>
            </wp:wrapTight>
            <wp:docPr id="2004250699" name="Picture 6"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50699" name="Picture 6" descr="A diagram of a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8235" cy="30638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510B90C0" w14:textId="383C752C" w:rsidR="00B17475" w:rsidRPr="00B17475" w:rsidRDefault="00B17475" w:rsidP="00B17475"/>
    <w:p w14:paraId="3580E598" w14:textId="77777777" w:rsidR="00B17475" w:rsidRDefault="00B17475" w:rsidP="00B17475">
      <w:pPr>
        <w:pStyle w:val="Heading2"/>
      </w:pPr>
      <w:bookmarkStart w:id="16" w:name="_Toc182176082"/>
      <w:r>
        <w:t>Klassendiagramm</w:t>
      </w:r>
      <w:bookmarkEnd w:id="16"/>
    </w:p>
    <w:p w14:paraId="282873CC" w14:textId="0FB23D88" w:rsidR="00B17475" w:rsidRDefault="00B17475" w:rsidP="00B17475">
      <w:r>
        <w:t xml:space="preserve">Das UML-Diagramm stellt die Klassenstruktur und die Beziehungen in einem Lehrveranstaltungsverwaltungssystem dar. Im Zentrum des Systems steht die Klasse </w:t>
      </w:r>
      <w:proofErr w:type="spellStart"/>
      <w:r>
        <w:t>Lva</w:t>
      </w:r>
      <w:proofErr w:type="spellEnd"/>
      <w:r>
        <w:t xml:space="preserve"> (Lehrveranstaltung), die die grundlegenden Informationen zur Veranstaltung speichert. Jede </w:t>
      </w:r>
      <w:proofErr w:type="spellStart"/>
      <w:r>
        <w:t>Lva</w:t>
      </w:r>
      <w:proofErr w:type="spellEnd"/>
      <w:r>
        <w:t xml:space="preserve"> wird von genau einem </w:t>
      </w:r>
      <w:proofErr w:type="spellStart"/>
      <w:r>
        <w:t>LvaLeader</w:t>
      </w:r>
      <w:proofErr w:type="spellEnd"/>
      <w:r>
        <w:t xml:space="preserve"> (Lehrveranstaltungsleiter) verwaltet, der durch Attribute wie </w:t>
      </w:r>
      <w:proofErr w:type="spellStart"/>
      <w:r>
        <w:t>firstName</w:t>
      </w:r>
      <w:proofErr w:type="spellEnd"/>
      <w:r>
        <w:t xml:space="preserve">, </w:t>
      </w:r>
      <w:proofErr w:type="spellStart"/>
      <w:r>
        <w:t>lastName</w:t>
      </w:r>
      <w:proofErr w:type="spellEnd"/>
      <w:r>
        <w:t xml:space="preserve"> und eine eindeutige </w:t>
      </w:r>
      <w:proofErr w:type="spellStart"/>
      <w:r>
        <w:t>id</w:t>
      </w:r>
      <w:proofErr w:type="spellEnd"/>
      <w:r>
        <w:t xml:space="preserve"> charakterisiert ist.</w:t>
      </w:r>
    </w:p>
    <w:p w14:paraId="32EF18BA" w14:textId="77777777" w:rsidR="00B17475" w:rsidRDefault="00B17475" w:rsidP="00B17475"/>
    <w:p w14:paraId="19945337" w14:textId="7D4915AB" w:rsidR="00B17475" w:rsidRDefault="00B17475" w:rsidP="00B17475">
      <w:r>
        <w:t xml:space="preserve">Eine </w:t>
      </w:r>
      <w:proofErr w:type="spellStart"/>
      <w:r>
        <w:t>Lva</w:t>
      </w:r>
      <w:proofErr w:type="spellEnd"/>
      <w:r>
        <w:t xml:space="preserve"> kann mehrere </w:t>
      </w:r>
      <w:proofErr w:type="spellStart"/>
      <w:r>
        <w:t>Students</w:t>
      </w:r>
      <w:proofErr w:type="spellEnd"/>
      <w:r>
        <w:t xml:space="preserve"> (Studierende) enthalten, die durch ihre persönlichen Daten wie </w:t>
      </w:r>
      <w:proofErr w:type="spellStart"/>
      <w:r>
        <w:t>firstName</w:t>
      </w:r>
      <w:proofErr w:type="spellEnd"/>
      <w:r>
        <w:t xml:space="preserve">, </w:t>
      </w:r>
      <w:proofErr w:type="spellStart"/>
      <w:r>
        <w:t>lastName</w:t>
      </w:r>
      <w:proofErr w:type="spellEnd"/>
      <w:r>
        <w:t xml:space="preserve"> und eine eindeutige </w:t>
      </w:r>
      <w:proofErr w:type="spellStart"/>
      <w:r>
        <w:t>id</w:t>
      </w:r>
      <w:proofErr w:type="spellEnd"/>
      <w:r>
        <w:t xml:space="preserve"> identifiziert werden. Die Beziehung zwischen </w:t>
      </w:r>
      <w:proofErr w:type="spellStart"/>
      <w:r>
        <w:t>Lva</w:t>
      </w:r>
      <w:proofErr w:type="spellEnd"/>
      <w:r>
        <w:t xml:space="preserve"> und Student ist eine </w:t>
      </w:r>
      <w:r w:rsidR="00156277">
        <w:t>N</w:t>
      </w:r>
      <w:r>
        <w:t>-zu-</w:t>
      </w:r>
      <w:r w:rsidR="00156277">
        <w:t>M</w:t>
      </w:r>
      <w:r>
        <w:t xml:space="preserve">-Beziehung, was bedeutet, dass eine Lehrveranstaltung mehrere Studierende haben kann, ein Student </w:t>
      </w:r>
      <w:proofErr w:type="spellStart"/>
      <w:r w:rsidR="00156277">
        <w:t>benfalls</w:t>
      </w:r>
      <w:proofErr w:type="spellEnd"/>
      <w:r w:rsidR="00156277">
        <w:t xml:space="preserve"> zu mehreren</w:t>
      </w:r>
      <w:r>
        <w:t xml:space="preserve"> Lehrveranstaltung zu</w:t>
      </w:r>
      <w:r w:rsidR="00156277">
        <w:t>gehörig ist.</w:t>
      </w:r>
    </w:p>
    <w:p w14:paraId="6A492EEF" w14:textId="3964F578" w:rsidR="00B17475" w:rsidRDefault="00B17475" w:rsidP="00B17475"/>
    <w:p w14:paraId="149A6B62" w14:textId="555F0054" w:rsidR="00B17475" w:rsidRDefault="00B17475" w:rsidP="00B17475">
      <w:r>
        <w:t xml:space="preserve">Zusätzlich enthält jede </w:t>
      </w:r>
      <w:proofErr w:type="spellStart"/>
      <w:r>
        <w:t>Lva</w:t>
      </w:r>
      <w:proofErr w:type="spellEnd"/>
      <w:r>
        <w:t xml:space="preserve"> eine oder mehrere </w:t>
      </w:r>
      <w:proofErr w:type="spellStart"/>
      <w:r>
        <w:t>Exercises</w:t>
      </w:r>
      <w:proofErr w:type="spellEnd"/>
      <w:r>
        <w:t xml:space="preserve"> (Übungsaufgaben). Jede </w:t>
      </w:r>
      <w:proofErr w:type="spellStart"/>
      <w:r>
        <w:t>Exercise</w:t>
      </w:r>
      <w:proofErr w:type="spellEnd"/>
      <w:r>
        <w:t xml:space="preserve"> gehört genau zu einer </w:t>
      </w:r>
      <w:proofErr w:type="spellStart"/>
      <w:r>
        <w:t>Lva</w:t>
      </w:r>
      <w:proofErr w:type="spellEnd"/>
      <w:r>
        <w:t xml:space="preserve"> und ist einem spezifischen Student zugeordnet, der die Übung eingereicht hat. Die Klasse </w:t>
      </w:r>
      <w:proofErr w:type="spellStart"/>
      <w:r>
        <w:t>Exercise</w:t>
      </w:r>
      <w:proofErr w:type="spellEnd"/>
      <w:r>
        <w:t xml:space="preserve"> enthält Attribute wie eine eindeutige </w:t>
      </w:r>
      <w:proofErr w:type="spellStart"/>
      <w:r>
        <w:t>id</w:t>
      </w:r>
      <w:proofErr w:type="spellEnd"/>
      <w:r>
        <w:t>, die Übungsabgabe (</w:t>
      </w:r>
      <w:proofErr w:type="spellStart"/>
      <w:r>
        <w:t>submission</w:t>
      </w:r>
      <w:proofErr w:type="spellEnd"/>
      <w:r>
        <w:t xml:space="preserve">) sowie ein </w:t>
      </w:r>
      <w:proofErr w:type="spellStart"/>
      <w:r>
        <w:t>feedback</w:t>
      </w:r>
      <w:proofErr w:type="spellEnd"/>
      <w:r>
        <w:t xml:space="preserve">, das vom </w:t>
      </w:r>
      <w:proofErr w:type="spellStart"/>
      <w:r>
        <w:t>LvaLeader</w:t>
      </w:r>
      <w:proofErr w:type="spellEnd"/>
      <w:r>
        <w:t xml:space="preserve"> gegeben wird.</w:t>
      </w:r>
    </w:p>
    <w:p w14:paraId="031638F1" w14:textId="0527ED49" w:rsidR="00B17475" w:rsidRDefault="00B17475" w:rsidP="00B17475"/>
    <w:p w14:paraId="656904A1" w14:textId="6485E005" w:rsidR="00B17475" w:rsidRDefault="00B17475" w:rsidP="00B17475">
      <w:r>
        <w:t xml:space="preserve">Die Beziehung zwischen </w:t>
      </w:r>
      <w:proofErr w:type="spellStart"/>
      <w:r>
        <w:t>Exercise</w:t>
      </w:r>
      <w:proofErr w:type="spellEnd"/>
      <w:r>
        <w:t xml:space="preserve"> und </w:t>
      </w:r>
      <w:proofErr w:type="spellStart"/>
      <w:r>
        <w:t>LvaLeader</w:t>
      </w:r>
      <w:proofErr w:type="spellEnd"/>
      <w:r>
        <w:t xml:space="preserve"> ist eine </w:t>
      </w:r>
      <w:r w:rsidR="00156277">
        <w:t>N</w:t>
      </w:r>
      <w:r>
        <w:t xml:space="preserve">-zu-1-Beziehung, da jede Übung genau von einem Lehrveranstaltungsleiter bewertet wird. Die Verknüpfung von </w:t>
      </w:r>
      <w:proofErr w:type="spellStart"/>
      <w:r>
        <w:t>Exercise</w:t>
      </w:r>
      <w:proofErr w:type="spellEnd"/>
      <w:r>
        <w:t xml:space="preserve"> mit </w:t>
      </w:r>
      <w:proofErr w:type="spellStart"/>
      <w:r>
        <w:t>Lva</w:t>
      </w:r>
      <w:proofErr w:type="spellEnd"/>
      <w:r>
        <w:t xml:space="preserve"> und Student stellt sicher, dass jede Übung eindeutig einer Lehrveranstaltung und einem Studierenden zugeordnet ist.</w:t>
      </w:r>
    </w:p>
    <w:p w14:paraId="08F0F974" w14:textId="4CACC9D1" w:rsidR="00B17475" w:rsidRPr="00B17475" w:rsidRDefault="00B17475" w:rsidP="00B17475">
      <w:r>
        <w:rPr>
          <w:noProof/>
        </w:rPr>
        <w:drawing>
          <wp:anchor distT="0" distB="0" distL="114300" distR="114300" simplePos="0" relativeHeight="251675648" behindDoc="1" locked="0" layoutInCell="1" allowOverlap="1" wp14:anchorId="3C25ECC8" wp14:editId="1BC72C6C">
            <wp:simplePos x="0" y="0"/>
            <wp:positionH relativeFrom="margin">
              <wp:align>right</wp:align>
            </wp:positionH>
            <wp:positionV relativeFrom="paragraph">
              <wp:posOffset>261620</wp:posOffset>
            </wp:positionV>
            <wp:extent cx="5975985" cy="3515995"/>
            <wp:effectExtent l="0" t="0" r="5715" b="8255"/>
            <wp:wrapTight wrapText="bothSides">
              <wp:wrapPolygon edited="0">
                <wp:start x="0" y="0"/>
                <wp:lineTo x="0" y="21534"/>
                <wp:lineTo x="21552" y="21534"/>
                <wp:lineTo x="21552" y="0"/>
                <wp:lineTo x="0" y="0"/>
              </wp:wrapPolygon>
            </wp:wrapTight>
            <wp:docPr id="71484511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45114" name="Picture 7"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5985" cy="3515995"/>
                    </a:xfrm>
                    <a:prstGeom prst="rect">
                      <a:avLst/>
                    </a:prstGeom>
                    <a:noFill/>
                    <a:ln>
                      <a:noFill/>
                    </a:ln>
                  </pic:spPr>
                </pic:pic>
              </a:graphicData>
            </a:graphic>
          </wp:anchor>
        </w:drawing>
      </w:r>
    </w:p>
    <w:p w14:paraId="3E4C0914" w14:textId="0A507BDF" w:rsidR="00F10BEB" w:rsidRDefault="00F10BEB" w:rsidP="00F10BEB"/>
    <w:p w14:paraId="0D2FE5AF" w14:textId="323FB644" w:rsidR="00F10BEB" w:rsidRDefault="00F10BEB">
      <w:pPr>
        <w:spacing w:after="160" w:line="259" w:lineRule="auto"/>
      </w:pPr>
      <w:r>
        <w:br w:type="page"/>
      </w:r>
    </w:p>
    <w:p w14:paraId="22455456" w14:textId="7EF01E11" w:rsidR="00B17475" w:rsidRDefault="00B17475" w:rsidP="00B17475">
      <w:pPr>
        <w:pStyle w:val="Heading2"/>
      </w:pPr>
      <w:bookmarkStart w:id="17" w:name="_Toc182176083"/>
      <w:r>
        <w:lastRenderedPageBreak/>
        <w:t>Projektstart</w:t>
      </w:r>
      <w:bookmarkEnd w:id="17"/>
    </w:p>
    <w:p w14:paraId="4A8D6342" w14:textId="37AC03AD" w:rsidR="00156277" w:rsidRDefault="00156277" w:rsidP="00156277">
      <w:r>
        <w:t xml:space="preserve">Um das Projekt erfolgreich auszuführen, müssen sowohl die Docker-Container als auch die Spring Boot-Anwendung gestartet werden. Das Projekt umfasst eine Docker-Umgebung, die die </w:t>
      </w:r>
      <w:proofErr w:type="spellStart"/>
      <w:r>
        <w:t>MariaDB</w:t>
      </w:r>
      <w:proofErr w:type="spellEnd"/>
      <w:r>
        <w:t xml:space="preserve">-Datenbank und den </w:t>
      </w:r>
      <w:proofErr w:type="spellStart"/>
      <w:r>
        <w:t>Keycloak</w:t>
      </w:r>
      <w:proofErr w:type="spellEnd"/>
      <w:r>
        <w:t xml:space="preserve">-Server bereitstellt, sowie eine Spring Boot-Anwendung, </w:t>
      </w:r>
      <w:r>
        <w:t xml:space="preserve">welche über </w:t>
      </w:r>
      <w:proofErr w:type="spellStart"/>
      <w:r>
        <w:t>IntelliJ</w:t>
      </w:r>
      <w:proofErr w:type="spellEnd"/>
      <w:r>
        <w:t xml:space="preserve"> gestartet werden muss</w:t>
      </w:r>
      <w:r>
        <w:t xml:space="preserve"> und auf Port 8082 läuft.</w:t>
      </w:r>
    </w:p>
    <w:p w14:paraId="2D25BAA9" w14:textId="77777777" w:rsidR="00156277" w:rsidRDefault="00156277" w:rsidP="00156277"/>
    <w:p w14:paraId="1B76BD83" w14:textId="77777777" w:rsidR="00156277" w:rsidRDefault="00156277" w:rsidP="00156277">
      <w:r>
        <w:t xml:space="preserve">Zunächst wird die Docker-Umgebung gestartet. Navigieren Sie dazu in das Verzeichnis, das die </w:t>
      </w:r>
      <w:proofErr w:type="spellStart"/>
      <w:r>
        <w:t>docker</w:t>
      </w:r>
      <w:proofErr w:type="spellEnd"/>
      <w:r>
        <w:t>-</w:t>
      </w:r>
      <w:proofErr w:type="spellStart"/>
      <w:r>
        <w:t>compose.yml</w:t>
      </w:r>
      <w:proofErr w:type="spellEnd"/>
      <w:r>
        <w:t xml:space="preserve">-Datei enthält. Mit dem Befehl </w:t>
      </w:r>
      <w:proofErr w:type="spellStart"/>
      <w:r>
        <w:t>docker-compose</w:t>
      </w:r>
      <w:proofErr w:type="spellEnd"/>
      <w:r>
        <w:t xml:space="preserve"> </w:t>
      </w:r>
      <w:proofErr w:type="spellStart"/>
      <w:r>
        <w:t>up</w:t>
      </w:r>
      <w:proofErr w:type="spellEnd"/>
      <w:r>
        <w:t xml:space="preserve"> -d werden die Docker-Container im Hintergrund gestartet. Diese Container umfassen die </w:t>
      </w:r>
      <w:proofErr w:type="spellStart"/>
      <w:r>
        <w:t>MariaDB</w:t>
      </w:r>
      <w:proofErr w:type="spellEnd"/>
      <w:r>
        <w:t xml:space="preserve">-Datenbank, die für die persistente Speicherung der Daten zuständig ist, und </w:t>
      </w:r>
      <w:proofErr w:type="spellStart"/>
      <w:r>
        <w:t>Keycloak</w:t>
      </w:r>
      <w:proofErr w:type="spellEnd"/>
      <w:r>
        <w:t xml:space="preserve">, das die Authentifizierungs- und Autorisierungsdienste bereitstellt. Nach dem Start der Container kann mit </w:t>
      </w:r>
      <w:proofErr w:type="spellStart"/>
      <w:r>
        <w:t>docker</w:t>
      </w:r>
      <w:proofErr w:type="spellEnd"/>
      <w:r>
        <w:t xml:space="preserve"> ps überprüft werden, ob diese erfolgreich ausgeführt werden.</w:t>
      </w:r>
    </w:p>
    <w:p w14:paraId="35511572" w14:textId="77777777" w:rsidR="00156277" w:rsidRDefault="00156277" w:rsidP="00156277"/>
    <w:p w14:paraId="02B07B81" w14:textId="774ACBF8" w:rsidR="00156277" w:rsidRDefault="00156277" w:rsidP="00156277">
      <w:r>
        <w:t xml:space="preserve">Sobald die Docker-Dienste laufen, wird die Spring Boot-Anwendung in </w:t>
      </w:r>
      <w:proofErr w:type="spellStart"/>
      <w:r>
        <w:t>IntelliJ</w:t>
      </w:r>
      <w:proofErr w:type="spellEnd"/>
      <w:r>
        <w:t xml:space="preserve"> IDEA gestartet. Öffnen Sie dazu das Projekt in </w:t>
      </w:r>
      <w:proofErr w:type="spellStart"/>
      <w:r>
        <w:t>IntelliJ</w:t>
      </w:r>
      <w:proofErr w:type="spellEnd"/>
      <w:r>
        <w:t xml:space="preserve"> und stellen Sie sicher, dass die Anwendung auf Port 8082 konfiguriert ist. Diese Einstellung finden Sie in der </w:t>
      </w:r>
      <w:proofErr w:type="spellStart"/>
      <w:r>
        <w:t>application.properties</w:t>
      </w:r>
      <w:proofErr w:type="spellEnd"/>
      <w:r>
        <w:t xml:space="preserve">, wo </w:t>
      </w:r>
      <w:proofErr w:type="spellStart"/>
      <w:r>
        <w:t>server.port</w:t>
      </w:r>
      <w:proofErr w:type="spellEnd"/>
      <w:r>
        <w:t>=8082 angegeben sein sollte. Führen Sie anschließend die Hauptklasse der Spring Boot-Anwendung aus. Nach erfolgreichem Start ist die Anwendung über die URL http://localhost:8082 erreichbar.</w:t>
      </w:r>
    </w:p>
    <w:p w14:paraId="477EA31C" w14:textId="77777777" w:rsidR="00156277" w:rsidRDefault="00156277" w:rsidP="00156277"/>
    <w:p w14:paraId="60443932" w14:textId="77777777" w:rsidR="00156277" w:rsidRDefault="00156277" w:rsidP="00156277">
      <w:r>
        <w:t xml:space="preserve">Während die Anwendung läuft, können die bereitgestellten Dienste getestet werden. Über die Benutzeroberfläche der Anwendung lassen sich die verschiedenen Funktionen, wie die Verwaltung von Lehrveranstaltungen und Übungsabgaben, ausprobieren. Gleichzeitig ist </w:t>
      </w:r>
      <w:proofErr w:type="spellStart"/>
      <w:r>
        <w:t>Keycloak</w:t>
      </w:r>
      <w:proofErr w:type="spellEnd"/>
      <w:r>
        <w:t xml:space="preserve"> unter http://localhost:8080 zugänglich, um Benutzer und Rollen zu verwalten.</w:t>
      </w:r>
    </w:p>
    <w:p w14:paraId="1485CB75" w14:textId="6BDAF608" w:rsidR="00156277" w:rsidRDefault="00156277">
      <w:pPr>
        <w:spacing w:after="160" w:line="259" w:lineRule="auto"/>
      </w:pPr>
      <w:r>
        <w:br w:type="page"/>
      </w:r>
    </w:p>
    <w:p w14:paraId="3A686418" w14:textId="14494533" w:rsidR="00F10BEB" w:rsidRDefault="00B17475" w:rsidP="00B17475">
      <w:pPr>
        <w:pStyle w:val="Heading1"/>
      </w:pPr>
      <w:bookmarkStart w:id="18" w:name="_Toc182176084"/>
      <w:r>
        <w:lastRenderedPageBreak/>
        <w:t>Anhang</w:t>
      </w:r>
      <w:bookmarkEnd w:id="18"/>
    </w:p>
    <w:p w14:paraId="79859FAD" w14:textId="0DF896C8" w:rsidR="00B17475" w:rsidRDefault="00B17475" w:rsidP="00B17475">
      <w:pPr>
        <w:pStyle w:val="Heading2"/>
      </w:pPr>
      <w:bookmarkStart w:id="19" w:name="_Toc182176085"/>
      <w:r>
        <w:t>Docker-</w:t>
      </w:r>
      <w:proofErr w:type="spellStart"/>
      <w:r>
        <w:t>Compose</w:t>
      </w:r>
      <w:bookmarkEnd w:id="19"/>
      <w:proofErr w:type="spellEnd"/>
    </w:p>
    <w:p w14:paraId="66AB723D"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fr-FR" w:eastAsia="de-AT"/>
        </w:rPr>
      </w:pPr>
      <w:r w:rsidRPr="00B17475">
        <w:rPr>
          <w:rFonts w:ascii="Consolas" w:eastAsia="Times New Roman" w:hAnsi="Consolas" w:cs="Times New Roman"/>
          <w:color w:val="569CD6"/>
          <w:sz w:val="21"/>
          <w:szCs w:val="21"/>
          <w:lang w:val="fr-FR" w:eastAsia="de-AT"/>
        </w:rPr>
        <w:t>version</w:t>
      </w:r>
      <w:r w:rsidRPr="00B17475">
        <w:rPr>
          <w:rFonts w:ascii="Consolas" w:eastAsia="Times New Roman" w:hAnsi="Consolas" w:cs="Times New Roman"/>
          <w:color w:val="CCCCCC"/>
          <w:sz w:val="21"/>
          <w:szCs w:val="21"/>
          <w:lang w:val="fr-FR" w:eastAsia="de-AT"/>
        </w:rPr>
        <w:t xml:space="preserve">: </w:t>
      </w:r>
      <w:r w:rsidRPr="00B17475">
        <w:rPr>
          <w:rFonts w:ascii="Consolas" w:eastAsia="Times New Roman" w:hAnsi="Consolas" w:cs="Times New Roman"/>
          <w:color w:val="CE9178"/>
          <w:sz w:val="21"/>
          <w:szCs w:val="21"/>
          <w:lang w:val="fr-FR" w:eastAsia="de-AT"/>
        </w:rPr>
        <w:t>'3'</w:t>
      </w:r>
    </w:p>
    <w:p w14:paraId="5A4A6E84"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fr-FR" w:eastAsia="de-AT"/>
        </w:rPr>
      </w:pPr>
    </w:p>
    <w:p w14:paraId="747EAE6B"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fr-FR" w:eastAsia="de-AT"/>
        </w:rPr>
      </w:pPr>
      <w:r w:rsidRPr="00B17475">
        <w:rPr>
          <w:rFonts w:ascii="Consolas" w:eastAsia="Times New Roman" w:hAnsi="Consolas" w:cs="Times New Roman"/>
          <w:color w:val="569CD6"/>
          <w:sz w:val="21"/>
          <w:szCs w:val="21"/>
          <w:lang w:val="fr-FR" w:eastAsia="de-AT"/>
        </w:rPr>
        <w:t>services</w:t>
      </w:r>
      <w:r w:rsidRPr="00B17475">
        <w:rPr>
          <w:rFonts w:ascii="Consolas" w:eastAsia="Times New Roman" w:hAnsi="Consolas" w:cs="Times New Roman"/>
          <w:color w:val="CCCCCC"/>
          <w:sz w:val="21"/>
          <w:szCs w:val="21"/>
          <w:lang w:val="fr-FR" w:eastAsia="de-AT"/>
        </w:rPr>
        <w:t>:</w:t>
      </w:r>
    </w:p>
    <w:p w14:paraId="3AF6315D"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fr-FR" w:eastAsia="de-AT"/>
        </w:rPr>
      </w:pPr>
      <w:r w:rsidRPr="00B17475">
        <w:rPr>
          <w:rFonts w:ascii="Consolas" w:eastAsia="Times New Roman" w:hAnsi="Consolas" w:cs="Times New Roman"/>
          <w:color w:val="CCCCCC"/>
          <w:sz w:val="21"/>
          <w:szCs w:val="21"/>
          <w:lang w:val="fr-FR" w:eastAsia="de-AT"/>
        </w:rPr>
        <w:t xml:space="preserve">  </w:t>
      </w:r>
      <w:proofErr w:type="spellStart"/>
      <w:r w:rsidRPr="00B17475">
        <w:rPr>
          <w:rFonts w:ascii="Consolas" w:eastAsia="Times New Roman" w:hAnsi="Consolas" w:cs="Times New Roman"/>
          <w:color w:val="569CD6"/>
          <w:sz w:val="21"/>
          <w:szCs w:val="21"/>
          <w:lang w:val="fr-FR" w:eastAsia="de-AT"/>
        </w:rPr>
        <w:t>LVAService</w:t>
      </w:r>
      <w:proofErr w:type="spellEnd"/>
      <w:r w:rsidRPr="00B17475">
        <w:rPr>
          <w:rFonts w:ascii="Consolas" w:eastAsia="Times New Roman" w:hAnsi="Consolas" w:cs="Times New Roman"/>
          <w:color w:val="CCCCCC"/>
          <w:sz w:val="21"/>
          <w:szCs w:val="21"/>
          <w:lang w:val="fr-FR" w:eastAsia="de-AT"/>
        </w:rPr>
        <w:t>:</w:t>
      </w:r>
    </w:p>
    <w:p w14:paraId="11D0853E"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fr-FR" w:eastAsia="de-AT"/>
        </w:rPr>
      </w:pPr>
      <w:r w:rsidRPr="00B17475">
        <w:rPr>
          <w:rFonts w:ascii="Consolas" w:eastAsia="Times New Roman" w:hAnsi="Consolas" w:cs="Times New Roman"/>
          <w:color w:val="CCCCCC"/>
          <w:sz w:val="21"/>
          <w:szCs w:val="21"/>
          <w:lang w:val="fr-FR" w:eastAsia="de-AT"/>
        </w:rPr>
        <w:t xml:space="preserve">    </w:t>
      </w:r>
      <w:r w:rsidRPr="00B17475">
        <w:rPr>
          <w:rFonts w:ascii="Consolas" w:eastAsia="Times New Roman" w:hAnsi="Consolas" w:cs="Times New Roman"/>
          <w:color w:val="569CD6"/>
          <w:sz w:val="21"/>
          <w:szCs w:val="21"/>
          <w:lang w:val="fr-FR" w:eastAsia="de-AT"/>
        </w:rPr>
        <w:t>image</w:t>
      </w:r>
      <w:r w:rsidRPr="00B17475">
        <w:rPr>
          <w:rFonts w:ascii="Consolas" w:eastAsia="Times New Roman" w:hAnsi="Consolas" w:cs="Times New Roman"/>
          <w:color w:val="CCCCCC"/>
          <w:sz w:val="21"/>
          <w:szCs w:val="21"/>
          <w:lang w:val="fr-FR" w:eastAsia="de-AT"/>
        </w:rPr>
        <w:t xml:space="preserve">: </w:t>
      </w:r>
      <w:proofErr w:type="spellStart"/>
      <w:r w:rsidRPr="00B17475">
        <w:rPr>
          <w:rFonts w:ascii="Consolas" w:eastAsia="Times New Roman" w:hAnsi="Consolas" w:cs="Times New Roman"/>
          <w:color w:val="CE9178"/>
          <w:sz w:val="21"/>
          <w:szCs w:val="21"/>
          <w:lang w:val="fr-FR" w:eastAsia="de-AT"/>
        </w:rPr>
        <w:t>mariadb</w:t>
      </w:r>
      <w:proofErr w:type="spellEnd"/>
    </w:p>
    <w:p w14:paraId="079467CE"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fr-FR" w:eastAsia="de-AT"/>
        </w:rPr>
      </w:pPr>
      <w:r w:rsidRPr="00B17475">
        <w:rPr>
          <w:rFonts w:ascii="Consolas" w:eastAsia="Times New Roman" w:hAnsi="Consolas" w:cs="Times New Roman"/>
          <w:color w:val="CCCCCC"/>
          <w:sz w:val="21"/>
          <w:szCs w:val="21"/>
          <w:lang w:val="fr-FR" w:eastAsia="de-AT"/>
        </w:rPr>
        <w:t xml:space="preserve">    </w:t>
      </w:r>
      <w:proofErr w:type="spellStart"/>
      <w:r w:rsidRPr="00B17475">
        <w:rPr>
          <w:rFonts w:ascii="Consolas" w:eastAsia="Times New Roman" w:hAnsi="Consolas" w:cs="Times New Roman"/>
          <w:color w:val="569CD6"/>
          <w:sz w:val="21"/>
          <w:szCs w:val="21"/>
          <w:lang w:val="fr-FR" w:eastAsia="de-AT"/>
        </w:rPr>
        <w:t>container_name</w:t>
      </w:r>
      <w:proofErr w:type="spellEnd"/>
      <w:r w:rsidRPr="00B17475">
        <w:rPr>
          <w:rFonts w:ascii="Consolas" w:eastAsia="Times New Roman" w:hAnsi="Consolas" w:cs="Times New Roman"/>
          <w:color w:val="CCCCCC"/>
          <w:sz w:val="21"/>
          <w:szCs w:val="21"/>
          <w:lang w:val="fr-FR" w:eastAsia="de-AT"/>
        </w:rPr>
        <w:t xml:space="preserve">: </w:t>
      </w:r>
      <w:proofErr w:type="spellStart"/>
      <w:r w:rsidRPr="00B17475">
        <w:rPr>
          <w:rFonts w:ascii="Consolas" w:eastAsia="Times New Roman" w:hAnsi="Consolas" w:cs="Times New Roman"/>
          <w:color w:val="CE9178"/>
          <w:sz w:val="21"/>
          <w:szCs w:val="21"/>
          <w:lang w:val="fr-FR" w:eastAsia="de-AT"/>
        </w:rPr>
        <w:t>LVAServiceDB</w:t>
      </w:r>
      <w:proofErr w:type="spellEnd"/>
    </w:p>
    <w:p w14:paraId="635EF9DD"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fr-FR" w:eastAsia="de-AT"/>
        </w:rPr>
      </w:pPr>
      <w:r w:rsidRPr="00B17475">
        <w:rPr>
          <w:rFonts w:ascii="Consolas" w:eastAsia="Times New Roman" w:hAnsi="Consolas" w:cs="Times New Roman"/>
          <w:color w:val="CCCCCC"/>
          <w:sz w:val="21"/>
          <w:szCs w:val="21"/>
          <w:lang w:val="fr-FR" w:eastAsia="de-AT"/>
        </w:rPr>
        <w:t xml:space="preserve">    </w:t>
      </w:r>
      <w:r w:rsidRPr="00B17475">
        <w:rPr>
          <w:rFonts w:ascii="Consolas" w:eastAsia="Times New Roman" w:hAnsi="Consolas" w:cs="Times New Roman"/>
          <w:color w:val="569CD6"/>
          <w:sz w:val="21"/>
          <w:szCs w:val="21"/>
          <w:lang w:val="fr-FR" w:eastAsia="de-AT"/>
        </w:rPr>
        <w:t>ports</w:t>
      </w:r>
      <w:r w:rsidRPr="00B17475">
        <w:rPr>
          <w:rFonts w:ascii="Consolas" w:eastAsia="Times New Roman" w:hAnsi="Consolas" w:cs="Times New Roman"/>
          <w:color w:val="CCCCCC"/>
          <w:sz w:val="21"/>
          <w:szCs w:val="21"/>
          <w:lang w:val="fr-FR" w:eastAsia="de-AT"/>
        </w:rPr>
        <w:t>:</w:t>
      </w:r>
    </w:p>
    <w:p w14:paraId="4DA47DAF"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fr-FR" w:eastAsia="de-AT"/>
        </w:rPr>
      </w:pPr>
      <w:r w:rsidRPr="00B17475">
        <w:rPr>
          <w:rFonts w:ascii="Consolas" w:eastAsia="Times New Roman" w:hAnsi="Consolas" w:cs="Times New Roman"/>
          <w:color w:val="CCCCCC"/>
          <w:sz w:val="21"/>
          <w:szCs w:val="21"/>
          <w:lang w:val="fr-FR" w:eastAsia="de-AT"/>
        </w:rPr>
        <w:t xml:space="preserve">      - </w:t>
      </w:r>
      <w:r w:rsidRPr="00B17475">
        <w:rPr>
          <w:rFonts w:ascii="Consolas" w:eastAsia="Times New Roman" w:hAnsi="Consolas" w:cs="Times New Roman"/>
          <w:color w:val="CE9178"/>
          <w:sz w:val="21"/>
          <w:szCs w:val="21"/>
          <w:lang w:val="fr-FR" w:eastAsia="de-AT"/>
        </w:rPr>
        <w:t>3306:3306</w:t>
      </w:r>
    </w:p>
    <w:p w14:paraId="3A7679B7"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fr-FR" w:eastAsia="de-AT"/>
        </w:rPr>
      </w:pPr>
      <w:r w:rsidRPr="00B17475">
        <w:rPr>
          <w:rFonts w:ascii="Consolas" w:eastAsia="Times New Roman" w:hAnsi="Consolas" w:cs="Times New Roman"/>
          <w:color w:val="CCCCCC"/>
          <w:sz w:val="21"/>
          <w:szCs w:val="21"/>
          <w:lang w:val="fr-FR" w:eastAsia="de-AT"/>
        </w:rPr>
        <w:t xml:space="preserve">    </w:t>
      </w:r>
      <w:proofErr w:type="spellStart"/>
      <w:r w:rsidRPr="00B17475">
        <w:rPr>
          <w:rFonts w:ascii="Consolas" w:eastAsia="Times New Roman" w:hAnsi="Consolas" w:cs="Times New Roman"/>
          <w:color w:val="569CD6"/>
          <w:sz w:val="21"/>
          <w:szCs w:val="21"/>
          <w:lang w:val="fr-FR" w:eastAsia="de-AT"/>
        </w:rPr>
        <w:t>environment</w:t>
      </w:r>
      <w:proofErr w:type="spellEnd"/>
      <w:r w:rsidRPr="00B17475">
        <w:rPr>
          <w:rFonts w:ascii="Consolas" w:eastAsia="Times New Roman" w:hAnsi="Consolas" w:cs="Times New Roman"/>
          <w:color w:val="CCCCCC"/>
          <w:sz w:val="21"/>
          <w:szCs w:val="21"/>
          <w:lang w:val="fr-FR" w:eastAsia="de-AT"/>
        </w:rPr>
        <w:t>:</w:t>
      </w:r>
    </w:p>
    <w:p w14:paraId="6E2844D5"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fr-FR" w:eastAsia="de-AT"/>
        </w:rPr>
      </w:pPr>
      <w:r w:rsidRPr="00B17475">
        <w:rPr>
          <w:rFonts w:ascii="Consolas" w:eastAsia="Times New Roman" w:hAnsi="Consolas" w:cs="Times New Roman"/>
          <w:color w:val="CCCCCC"/>
          <w:sz w:val="21"/>
          <w:szCs w:val="21"/>
          <w:lang w:val="fr-FR" w:eastAsia="de-AT"/>
        </w:rPr>
        <w:t xml:space="preserve">      </w:t>
      </w:r>
      <w:r w:rsidRPr="00B17475">
        <w:rPr>
          <w:rFonts w:ascii="Consolas" w:eastAsia="Times New Roman" w:hAnsi="Consolas" w:cs="Times New Roman"/>
          <w:color w:val="569CD6"/>
          <w:sz w:val="21"/>
          <w:szCs w:val="21"/>
          <w:lang w:val="fr-FR" w:eastAsia="de-AT"/>
        </w:rPr>
        <w:t>MYSQL_ROOT_PASSWORD</w:t>
      </w:r>
      <w:r w:rsidRPr="00B17475">
        <w:rPr>
          <w:rFonts w:ascii="Consolas" w:eastAsia="Times New Roman" w:hAnsi="Consolas" w:cs="Times New Roman"/>
          <w:color w:val="CCCCCC"/>
          <w:sz w:val="21"/>
          <w:szCs w:val="21"/>
          <w:lang w:val="fr-FR" w:eastAsia="de-AT"/>
        </w:rPr>
        <w:t xml:space="preserve">: </w:t>
      </w:r>
      <w:r w:rsidRPr="00B17475">
        <w:rPr>
          <w:rFonts w:ascii="Consolas" w:eastAsia="Times New Roman" w:hAnsi="Consolas" w:cs="Times New Roman"/>
          <w:color w:val="CE9178"/>
          <w:sz w:val="21"/>
          <w:szCs w:val="21"/>
          <w:lang w:val="fr-FR" w:eastAsia="de-AT"/>
        </w:rPr>
        <w:t>root</w:t>
      </w:r>
    </w:p>
    <w:p w14:paraId="19E59A0A"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fr-FR" w:eastAsia="de-AT"/>
        </w:rPr>
      </w:pPr>
      <w:r w:rsidRPr="00B17475">
        <w:rPr>
          <w:rFonts w:ascii="Consolas" w:eastAsia="Times New Roman" w:hAnsi="Consolas" w:cs="Times New Roman"/>
          <w:color w:val="CCCCCC"/>
          <w:sz w:val="21"/>
          <w:szCs w:val="21"/>
          <w:lang w:val="fr-FR" w:eastAsia="de-AT"/>
        </w:rPr>
        <w:t xml:space="preserve">    </w:t>
      </w:r>
      <w:r w:rsidRPr="00B17475">
        <w:rPr>
          <w:rFonts w:ascii="Consolas" w:eastAsia="Times New Roman" w:hAnsi="Consolas" w:cs="Times New Roman"/>
          <w:color w:val="569CD6"/>
          <w:sz w:val="21"/>
          <w:szCs w:val="21"/>
          <w:lang w:val="fr-FR" w:eastAsia="de-AT"/>
        </w:rPr>
        <w:t>volumes</w:t>
      </w:r>
      <w:r w:rsidRPr="00B17475">
        <w:rPr>
          <w:rFonts w:ascii="Consolas" w:eastAsia="Times New Roman" w:hAnsi="Consolas" w:cs="Times New Roman"/>
          <w:color w:val="CCCCCC"/>
          <w:sz w:val="21"/>
          <w:szCs w:val="21"/>
          <w:lang w:val="fr-FR" w:eastAsia="de-AT"/>
        </w:rPr>
        <w:t>:</w:t>
      </w:r>
    </w:p>
    <w:p w14:paraId="18533273"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fr-FR" w:eastAsia="de-AT"/>
        </w:rPr>
      </w:pPr>
      <w:r w:rsidRPr="00B17475">
        <w:rPr>
          <w:rFonts w:ascii="Consolas" w:eastAsia="Times New Roman" w:hAnsi="Consolas" w:cs="Times New Roman"/>
          <w:color w:val="CCCCCC"/>
          <w:sz w:val="21"/>
          <w:szCs w:val="21"/>
          <w:lang w:val="fr-FR" w:eastAsia="de-AT"/>
        </w:rPr>
        <w:t xml:space="preserve">      - </w:t>
      </w:r>
      <w:r w:rsidRPr="00B17475">
        <w:rPr>
          <w:rFonts w:ascii="Consolas" w:eastAsia="Times New Roman" w:hAnsi="Consolas" w:cs="Times New Roman"/>
          <w:color w:val="CE9178"/>
          <w:sz w:val="21"/>
          <w:szCs w:val="21"/>
          <w:lang w:val="fr-FR" w:eastAsia="de-AT"/>
        </w:rPr>
        <w:t>./</w:t>
      </w:r>
      <w:proofErr w:type="spellStart"/>
      <w:r w:rsidRPr="00B17475">
        <w:rPr>
          <w:rFonts w:ascii="Consolas" w:eastAsia="Times New Roman" w:hAnsi="Consolas" w:cs="Times New Roman"/>
          <w:color w:val="CE9178"/>
          <w:sz w:val="21"/>
          <w:szCs w:val="21"/>
          <w:lang w:val="fr-FR" w:eastAsia="de-AT"/>
        </w:rPr>
        <w:t>mariadb</w:t>
      </w:r>
      <w:proofErr w:type="spellEnd"/>
      <w:r w:rsidRPr="00B17475">
        <w:rPr>
          <w:rFonts w:ascii="Consolas" w:eastAsia="Times New Roman" w:hAnsi="Consolas" w:cs="Times New Roman"/>
          <w:color w:val="CE9178"/>
          <w:sz w:val="21"/>
          <w:szCs w:val="21"/>
          <w:lang w:val="fr-FR" w:eastAsia="de-AT"/>
        </w:rPr>
        <w:t>-data:/var/lib/</w:t>
      </w:r>
      <w:proofErr w:type="spellStart"/>
      <w:r w:rsidRPr="00B17475">
        <w:rPr>
          <w:rFonts w:ascii="Consolas" w:eastAsia="Times New Roman" w:hAnsi="Consolas" w:cs="Times New Roman"/>
          <w:color w:val="CE9178"/>
          <w:sz w:val="21"/>
          <w:szCs w:val="21"/>
          <w:lang w:val="fr-FR" w:eastAsia="de-AT"/>
        </w:rPr>
        <w:t>mysql</w:t>
      </w:r>
      <w:proofErr w:type="spellEnd"/>
    </w:p>
    <w:p w14:paraId="4AC31DD3"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fr-FR" w:eastAsia="de-AT"/>
        </w:rPr>
      </w:pPr>
      <w:r w:rsidRPr="00B17475">
        <w:rPr>
          <w:rFonts w:ascii="Consolas" w:eastAsia="Times New Roman" w:hAnsi="Consolas" w:cs="Times New Roman"/>
          <w:color w:val="CCCCCC"/>
          <w:sz w:val="21"/>
          <w:szCs w:val="21"/>
          <w:lang w:val="fr-FR" w:eastAsia="de-AT"/>
        </w:rPr>
        <w:t xml:space="preserve">      - </w:t>
      </w:r>
      <w:r w:rsidRPr="00B17475">
        <w:rPr>
          <w:rFonts w:ascii="Consolas" w:eastAsia="Times New Roman" w:hAnsi="Consolas" w:cs="Times New Roman"/>
          <w:color w:val="CE9178"/>
          <w:sz w:val="21"/>
          <w:szCs w:val="21"/>
          <w:lang w:val="fr-FR" w:eastAsia="de-AT"/>
        </w:rPr>
        <w:t>./</w:t>
      </w:r>
      <w:proofErr w:type="spellStart"/>
      <w:r w:rsidRPr="00B17475">
        <w:rPr>
          <w:rFonts w:ascii="Consolas" w:eastAsia="Times New Roman" w:hAnsi="Consolas" w:cs="Times New Roman"/>
          <w:color w:val="CE9178"/>
          <w:sz w:val="21"/>
          <w:szCs w:val="21"/>
          <w:lang w:val="fr-FR" w:eastAsia="de-AT"/>
        </w:rPr>
        <w:t>init.sql</w:t>
      </w:r>
      <w:proofErr w:type="spellEnd"/>
      <w:r w:rsidRPr="00B17475">
        <w:rPr>
          <w:rFonts w:ascii="Consolas" w:eastAsia="Times New Roman" w:hAnsi="Consolas" w:cs="Times New Roman"/>
          <w:color w:val="CE9178"/>
          <w:sz w:val="21"/>
          <w:szCs w:val="21"/>
          <w:lang w:val="fr-FR" w:eastAsia="de-AT"/>
        </w:rPr>
        <w:t>:/docker-</w:t>
      </w:r>
      <w:proofErr w:type="spellStart"/>
      <w:r w:rsidRPr="00B17475">
        <w:rPr>
          <w:rFonts w:ascii="Consolas" w:eastAsia="Times New Roman" w:hAnsi="Consolas" w:cs="Times New Roman"/>
          <w:color w:val="CE9178"/>
          <w:sz w:val="21"/>
          <w:szCs w:val="21"/>
          <w:lang w:val="fr-FR" w:eastAsia="de-AT"/>
        </w:rPr>
        <w:t>entrypoint</w:t>
      </w:r>
      <w:proofErr w:type="spellEnd"/>
      <w:r w:rsidRPr="00B17475">
        <w:rPr>
          <w:rFonts w:ascii="Consolas" w:eastAsia="Times New Roman" w:hAnsi="Consolas" w:cs="Times New Roman"/>
          <w:color w:val="CE9178"/>
          <w:sz w:val="21"/>
          <w:szCs w:val="21"/>
          <w:lang w:val="fr-FR" w:eastAsia="de-AT"/>
        </w:rPr>
        <w:t>-</w:t>
      </w:r>
      <w:proofErr w:type="spellStart"/>
      <w:r w:rsidRPr="00B17475">
        <w:rPr>
          <w:rFonts w:ascii="Consolas" w:eastAsia="Times New Roman" w:hAnsi="Consolas" w:cs="Times New Roman"/>
          <w:color w:val="CE9178"/>
          <w:sz w:val="21"/>
          <w:szCs w:val="21"/>
          <w:lang w:val="fr-FR" w:eastAsia="de-AT"/>
        </w:rPr>
        <w:t>initdb.d</w:t>
      </w:r>
      <w:proofErr w:type="spellEnd"/>
      <w:r w:rsidRPr="00B17475">
        <w:rPr>
          <w:rFonts w:ascii="Consolas" w:eastAsia="Times New Roman" w:hAnsi="Consolas" w:cs="Times New Roman"/>
          <w:color w:val="CE9178"/>
          <w:sz w:val="21"/>
          <w:szCs w:val="21"/>
          <w:lang w:val="fr-FR" w:eastAsia="de-AT"/>
        </w:rPr>
        <w:t>/</w:t>
      </w:r>
      <w:proofErr w:type="spellStart"/>
      <w:r w:rsidRPr="00B17475">
        <w:rPr>
          <w:rFonts w:ascii="Consolas" w:eastAsia="Times New Roman" w:hAnsi="Consolas" w:cs="Times New Roman"/>
          <w:color w:val="CE9178"/>
          <w:sz w:val="21"/>
          <w:szCs w:val="21"/>
          <w:lang w:val="fr-FR" w:eastAsia="de-AT"/>
        </w:rPr>
        <w:t>init.sql</w:t>
      </w:r>
      <w:proofErr w:type="spellEnd"/>
      <w:r w:rsidRPr="00B17475">
        <w:rPr>
          <w:rFonts w:ascii="Consolas" w:eastAsia="Times New Roman" w:hAnsi="Consolas" w:cs="Times New Roman"/>
          <w:color w:val="CCCCCC"/>
          <w:sz w:val="21"/>
          <w:szCs w:val="21"/>
          <w:lang w:val="fr-FR" w:eastAsia="de-AT"/>
        </w:rPr>
        <w:t xml:space="preserve">  </w:t>
      </w:r>
      <w:r w:rsidRPr="00B17475">
        <w:rPr>
          <w:rFonts w:ascii="Consolas" w:eastAsia="Times New Roman" w:hAnsi="Consolas" w:cs="Times New Roman"/>
          <w:color w:val="6A9955"/>
          <w:sz w:val="21"/>
          <w:szCs w:val="21"/>
          <w:lang w:val="fr-FR" w:eastAsia="de-AT"/>
        </w:rPr>
        <w:t xml:space="preserve"># </w:t>
      </w:r>
      <w:proofErr w:type="spellStart"/>
      <w:r w:rsidRPr="00B17475">
        <w:rPr>
          <w:rFonts w:ascii="Consolas" w:eastAsia="Times New Roman" w:hAnsi="Consolas" w:cs="Times New Roman"/>
          <w:color w:val="6A9955"/>
          <w:sz w:val="21"/>
          <w:szCs w:val="21"/>
          <w:lang w:val="fr-FR" w:eastAsia="de-AT"/>
        </w:rPr>
        <w:t>Mounting</w:t>
      </w:r>
      <w:proofErr w:type="spellEnd"/>
      <w:r w:rsidRPr="00B17475">
        <w:rPr>
          <w:rFonts w:ascii="Consolas" w:eastAsia="Times New Roman" w:hAnsi="Consolas" w:cs="Times New Roman"/>
          <w:color w:val="6A9955"/>
          <w:sz w:val="21"/>
          <w:szCs w:val="21"/>
          <w:lang w:val="fr-FR" w:eastAsia="de-AT"/>
        </w:rPr>
        <w:t xml:space="preserve"> init SQL file</w:t>
      </w:r>
    </w:p>
    <w:p w14:paraId="3A5BFC66"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fr-FR" w:eastAsia="de-AT"/>
        </w:rPr>
      </w:pPr>
    </w:p>
    <w:p w14:paraId="75EE993D"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en-US" w:eastAsia="de-AT"/>
        </w:rPr>
      </w:pPr>
      <w:r w:rsidRPr="00B17475">
        <w:rPr>
          <w:rFonts w:ascii="Consolas" w:eastAsia="Times New Roman" w:hAnsi="Consolas" w:cs="Times New Roman"/>
          <w:color w:val="CCCCCC"/>
          <w:sz w:val="21"/>
          <w:szCs w:val="21"/>
          <w:lang w:val="fr-FR" w:eastAsia="de-AT"/>
        </w:rPr>
        <w:t xml:space="preserve">  </w:t>
      </w:r>
      <w:proofErr w:type="spellStart"/>
      <w:r w:rsidRPr="00B17475">
        <w:rPr>
          <w:rFonts w:ascii="Consolas" w:eastAsia="Times New Roman" w:hAnsi="Consolas" w:cs="Times New Roman"/>
          <w:color w:val="569CD6"/>
          <w:sz w:val="21"/>
          <w:szCs w:val="21"/>
          <w:lang w:val="en-US" w:eastAsia="de-AT"/>
        </w:rPr>
        <w:t>keycloak</w:t>
      </w:r>
      <w:proofErr w:type="spellEnd"/>
      <w:r w:rsidRPr="00B17475">
        <w:rPr>
          <w:rFonts w:ascii="Consolas" w:eastAsia="Times New Roman" w:hAnsi="Consolas" w:cs="Times New Roman"/>
          <w:color w:val="CCCCCC"/>
          <w:sz w:val="21"/>
          <w:szCs w:val="21"/>
          <w:lang w:val="en-US" w:eastAsia="de-AT"/>
        </w:rPr>
        <w:t>:</w:t>
      </w:r>
    </w:p>
    <w:p w14:paraId="5D799E3D"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en-US" w:eastAsia="de-AT"/>
        </w:rPr>
      </w:pPr>
      <w:r w:rsidRPr="00B17475">
        <w:rPr>
          <w:rFonts w:ascii="Consolas" w:eastAsia="Times New Roman" w:hAnsi="Consolas" w:cs="Times New Roman"/>
          <w:color w:val="CCCCCC"/>
          <w:sz w:val="21"/>
          <w:szCs w:val="21"/>
          <w:lang w:val="en-US" w:eastAsia="de-AT"/>
        </w:rPr>
        <w:t xml:space="preserve">    </w:t>
      </w:r>
      <w:r w:rsidRPr="00B17475">
        <w:rPr>
          <w:rFonts w:ascii="Consolas" w:eastAsia="Times New Roman" w:hAnsi="Consolas" w:cs="Times New Roman"/>
          <w:color w:val="569CD6"/>
          <w:sz w:val="21"/>
          <w:szCs w:val="21"/>
          <w:lang w:val="en-US" w:eastAsia="de-AT"/>
        </w:rPr>
        <w:t>image</w:t>
      </w:r>
      <w:r w:rsidRPr="00B17475">
        <w:rPr>
          <w:rFonts w:ascii="Consolas" w:eastAsia="Times New Roman" w:hAnsi="Consolas" w:cs="Times New Roman"/>
          <w:color w:val="CCCCCC"/>
          <w:sz w:val="21"/>
          <w:szCs w:val="21"/>
          <w:lang w:val="en-US" w:eastAsia="de-AT"/>
        </w:rPr>
        <w:t xml:space="preserve">: </w:t>
      </w:r>
      <w:proofErr w:type="spellStart"/>
      <w:r w:rsidRPr="00B17475">
        <w:rPr>
          <w:rFonts w:ascii="Consolas" w:eastAsia="Times New Roman" w:hAnsi="Consolas" w:cs="Times New Roman"/>
          <w:color w:val="CE9178"/>
          <w:sz w:val="21"/>
          <w:szCs w:val="21"/>
          <w:lang w:val="en-US" w:eastAsia="de-AT"/>
        </w:rPr>
        <w:t>keycloak</w:t>
      </w:r>
      <w:proofErr w:type="spellEnd"/>
      <w:r w:rsidRPr="00B17475">
        <w:rPr>
          <w:rFonts w:ascii="Consolas" w:eastAsia="Times New Roman" w:hAnsi="Consolas" w:cs="Times New Roman"/>
          <w:color w:val="CE9178"/>
          <w:sz w:val="21"/>
          <w:szCs w:val="21"/>
          <w:lang w:val="en-US" w:eastAsia="de-AT"/>
        </w:rPr>
        <w:t>/</w:t>
      </w:r>
      <w:proofErr w:type="spellStart"/>
      <w:r w:rsidRPr="00B17475">
        <w:rPr>
          <w:rFonts w:ascii="Consolas" w:eastAsia="Times New Roman" w:hAnsi="Consolas" w:cs="Times New Roman"/>
          <w:color w:val="CE9178"/>
          <w:sz w:val="21"/>
          <w:szCs w:val="21"/>
          <w:lang w:val="en-US" w:eastAsia="de-AT"/>
        </w:rPr>
        <w:t>keycloak</w:t>
      </w:r>
      <w:proofErr w:type="spellEnd"/>
    </w:p>
    <w:p w14:paraId="1DB8655A"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en-US" w:eastAsia="de-AT"/>
        </w:rPr>
      </w:pPr>
      <w:r w:rsidRPr="00B17475">
        <w:rPr>
          <w:rFonts w:ascii="Consolas" w:eastAsia="Times New Roman" w:hAnsi="Consolas" w:cs="Times New Roman"/>
          <w:color w:val="CCCCCC"/>
          <w:sz w:val="21"/>
          <w:szCs w:val="21"/>
          <w:lang w:val="en-US" w:eastAsia="de-AT"/>
        </w:rPr>
        <w:t xml:space="preserve">    </w:t>
      </w:r>
      <w:proofErr w:type="spellStart"/>
      <w:r w:rsidRPr="00B17475">
        <w:rPr>
          <w:rFonts w:ascii="Consolas" w:eastAsia="Times New Roman" w:hAnsi="Consolas" w:cs="Times New Roman"/>
          <w:color w:val="569CD6"/>
          <w:sz w:val="21"/>
          <w:szCs w:val="21"/>
          <w:lang w:val="en-US" w:eastAsia="de-AT"/>
        </w:rPr>
        <w:t>container_name</w:t>
      </w:r>
      <w:proofErr w:type="spellEnd"/>
      <w:r w:rsidRPr="00B17475">
        <w:rPr>
          <w:rFonts w:ascii="Consolas" w:eastAsia="Times New Roman" w:hAnsi="Consolas" w:cs="Times New Roman"/>
          <w:color w:val="CCCCCC"/>
          <w:sz w:val="21"/>
          <w:szCs w:val="21"/>
          <w:lang w:val="en-US" w:eastAsia="de-AT"/>
        </w:rPr>
        <w:t xml:space="preserve">: </w:t>
      </w:r>
      <w:proofErr w:type="spellStart"/>
      <w:r w:rsidRPr="00B17475">
        <w:rPr>
          <w:rFonts w:ascii="Consolas" w:eastAsia="Times New Roman" w:hAnsi="Consolas" w:cs="Times New Roman"/>
          <w:color w:val="CE9178"/>
          <w:sz w:val="21"/>
          <w:szCs w:val="21"/>
          <w:lang w:val="en-US" w:eastAsia="de-AT"/>
        </w:rPr>
        <w:t>LVAServiceKeycloak</w:t>
      </w:r>
      <w:proofErr w:type="spellEnd"/>
    </w:p>
    <w:p w14:paraId="4614E358"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en-US" w:eastAsia="de-AT"/>
        </w:rPr>
      </w:pPr>
      <w:r w:rsidRPr="00B17475">
        <w:rPr>
          <w:rFonts w:ascii="Consolas" w:eastAsia="Times New Roman" w:hAnsi="Consolas" w:cs="Times New Roman"/>
          <w:color w:val="CCCCCC"/>
          <w:sz w:val="21"/>
          <w:szCs w:val="21"/>
          <w:lang w:val="en-US" w:eastAsia="de-AT"/>
        </w:rPr>
        <w:t xml:space="preserve">    </w:t>
      </w:r>
      <w:r w:rsidRPr="00B17475">
        <w:rPr>
          <w:rFonts w:ascii="Consolas" w:eastAsia="Times New Roman" w:hAnsi="Consolas" w:cs="Times New Roman"/>
          <w:color w:val="569CD6"/>
          <w:sz w:val="21"/>
          <w:szCs w:val="21"/>
          <w:lang w:val="en-US" w:eastAsia="de-AT"/>
        </w:rPr>
        <w:t>ports</w:t>
      </w:r>
      <w:r w:rsidRPr="00B17475">
        <w:rPr>
          <w:rFonts w:ascii="Consolas" w:eastAsia="Times New Roman" w:hAnsi="Consolas" w:cs="Times New Roman"/>
          <w:color w:val="CCCCCC"/>
          <w:sz w:val="21"/>
          <w:szCs w:val="21"/>
          <w:lang w:val="en-US" w:eastAsia="de-AT"/>
        </w:rPr>
        <w:t>:</w:t>
      </w:r>
    </w:p>
    <w:p w14:paraId="2A6282E8"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en-US" w:eastAsia="de-AT"/>
        </w:rPr>
      </w:pPr>
      <w:r w:rsidRPr="00B17475">
        <w:rPr>
          <w:rFonts w:ascii="Consolas" w:eastAsia="Times New Roman" w:hAnsi="Consolas" w:cs="Times New Roman"/>
          <w:color w:val="CCCCCC"/>
          <w:sz w:val="21"/>
          <w:szCs w:val="21"/>
          <w:lang w:val="en-US" w:eastAsia="de-AT"/>
        </w:rPr>
        <w:t xml:space="preserve">      - </w:t>
      </w:r>
      <w:r w:rsidRPr="00B17475">
        <w:rPr>
          <w:rFonts w:ascii="Consolas" w:eastAsia="Times New Roman" w:hAnsi="Consolas" w:cs="Times New Roman"/>
          <w:color w:val="CE9178"/>
          <w:sz w:val="21"/>
          <w:szCs w:val="21"/>
          <w:lang w:val="en-US" w:eastAsia="de-AT"/>
        </w:rPr>
        <w:t>8080:8080</w:t>
      </w:r>
    </w:p>
    <w:p w14:paraId="2044D341"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en-US" w:eastAsia="de-AT"/>
        </w:rPr>
      </w:pPr>
      <w:r w:rsidRPr="00B17475">
        <w:rPr>
          <w:rFonts w:ascii="Consolas" w:eastAsia="Times New Roman" w:hAnsi="Consolas" w:cs="Times New Roman"/>
          <w:color w:val="CCCCCC"/>
          <w:sz w:val="21"/>
          <w:szCs w:val="21"/>
          <w:lang w:val="en-US" w:eastAsia="de-AT"/>
        </w:rPr>
        <w:t xml:space="preserve">    </w:t>
      </w:r>
      <w:r w:rsidRPr="00B17475">
        <w:rPr>
          <w:rFonts w:ascii="Consolas" w:eastAsia="Times New Roman" w:hAnsi="Consolas" w:cs="Times New Roman"/>
          <w:color w:val="569CD6"/>
          <w:sz w:val="21"/>
          <w:szCs w:val="21"/>
          <w:lang w:val="en-US" w:eastAsia="de-AT"/>
        </w:rPr>
        <w:t>environment</w:t>
      </w:r>
      <w:r w:rsidRPr="00B17475">
        <w:rPr>
          <w:rFonts w:ascii="Consolas" w:eastAsia="Times New Roman" w:hAnsi="Consolas" w:cs="Times New Roman"/>
          <w:color w:val="CCCCCC"/>
          <w:sz w:val="21"/>
          <w:szCs w:val="21"/>
          <w:lang w:val="en-US" w:eastAsia="de-AT"/>
        </w:rPr>
        <w:t>:</w:t>
      </w:r>
    </w:p>
    <w:p w14:paraId="0B691758"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en-US" w:eastAsia="de-AT"/>
        </w:rPr>
      </w:pPr>
      <w:r w:rsidRPr="00B17475">
        <w:rPr>
          <w:rFonts w:ascii="Consolas" w:eastAsia="Times New Roman" w:hAnsi="Consolas" w:cs="Times New Roman"/>
          <w:color w:val="CCCCCC"/>
          <w:sz w:val="21"/>
          <w:szCs w:val="21"/>
          <w:lang w:val="en-US" w:eastAsia="de-AT"/>
        </w:rPr>
        <w:t xml:space="preserve">      </w:t>
      </w:r>
      <w:r w:rsidRPr="00B17475">
        <w:rPr>
          <w:rFonts w:ascii="Consolas" w:eastAsia="Times New Roman" w:hAnsi="Consolas" w:cs="Times New Roman"/>
          <w:color w:val="569CD6"/>
          <w:sz w:val="21"/>
          <w:szCs w:val="21"/>
          <w:lang w:val="en-US" w:eastAsia="de-AT"/>
        </w:rPr>
        <w:t>KEYCLOAK_ADMIN</w:t>
      </w:r>
      <w:r w:rsidRPr="00B17475">
        <w:rPr>
          <w:rFonts w:ascii="Consolas" w:eastAsia="Times New Roman" w:hAnsi="Consolas" w:cs="Times New Roman"/>
          <w:color w:val="CCCCCC"/>
          <w:sz w:val="21"/>
          <w:szCs w:val="21"/>
          <w:lang w:val="en-US" w:eastAsia="de-AT"/>
        </w:rPr>
        <w:t xml:space="preserve">: </w:t>
      </w:r>
      <w:r w:rsidRPr="00B17475">
        <w:rPr>
          <w:rFonts w:ascii="Consolas" w:eastAsia="Times New Roman" w:hAnsi="Consolas" w:cs="Times New Roman"/>
          <w:color w:val="CE9178"/>
          <w:sz w:val="21"/>
          <w:szCs w:val="21"/>
          <w:lang w:val="en-US" w:eastAsia="de-AT"/>
        </w:rPr>
        <w:t>admin</w:t>
      </w:r>
    </w:p>
    <w:p w14:paraId="59B13D52"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en-US" w:eastAsia="de-AT"/>
        </w:rPr>
      </w:pPr>
      <w:r w:rsidRPr="00B17475">
        <w:rPr>
          <w:rFonts w:ascii="Consolas" w:eastAsia="Times New Roman" w:hAnsi="Consolas" w:cs="Times New Roman"/>
          <w:color w:val="CCCCCC"/>
          <w:sz w:val="21"/>
          <w:szCs w:val="21"/>
          <w:lang w:val="en-US" w:eastAsia="de-AT"/>
        </w:rPr>
        <w:t xml:space="preserve">      </w:t>
      </w:r>
      <w:r w:rsidRPr="00B17475">
        <w:rPr>
          <w:rFonts w:ascii="Consolas" w:eastAsia="Times New Roman" w:hAnsi="Consolas" w:cs="Times New Roman"/>
          <w:color w:val="569CD6"/>
          <w:sz w:val="21"/>
          <w:szCs w:val="21"/>
          <w:lang w:val="en-US" w:eastAsia="de-AT"/>
        </w:rPr>
        <w:t>KEYCLOAK_ADMIN_PASSWORD</w:t>
      </w:r>
      <w:r w:rsidRPr="00B17475">
        <w:rPr>
          <w:rFonts w:ascii="Consolas" w:eastAsia="Times New Roman" w:hAnsi="Consolas" w:cs="Times New Roman"/>
          <w:color w:val="CCCCCC"/>
          <w:sz w:val="21"/>
          <w:szCs w:val="21"/>
          <w:lang w:val="en-US" w:eastAsia="de-AT"/>
        </w:rPr>
        <w:t xml:space="preserve">: </w:t>
      </w:r>
      <w:r w:rsidRPr="00B17475">
        <w:rPr>
          <w:rFonts w:ascii="Consolas" w:eastAsia="Times New Roman" w:hAnsi="Consolas" w:cs="Times New Roman"/>
          <w:color w:val="CE9178"/>
          <w:sz w:val="21"/>
          <w:szCs w:val="21"/>
          <w:lang w:val="en-US" w:eastAsia="de-AT"/>
        </w:rPr>
        <w:t>admin</w:t>
      </w:r>
    </w:p>
    <w:p w14:paraId="7F8A4F06"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en-US" w:eastAsia="de-AT"/>
        </w:rPr>
      </w:pPr>
      <w:r w:rsidRPr="00B17475">
        <w:rPr>
          <w:rFonts w:ascii="Consolas" w:eastAsia="Times New Roman" w:hAnsi="Consolas" w:cs="Times New Roman"/>
          <w:color w:val="CCCCCC"/>
          <w:sz w:val="21"/>
          <w:szCs w:val="21"/>
          <w:lang w:val="en-US" w:eastAsia="de-AT"/>
        </w:rPr>
        <w:t xml:space="preserve">    </w:t>
      </w:r>
      <w:r w:rsidRPr="00B17475">
        <w:rPr>
          <w:rFonts w:ascii="Consolas" w:eastAsia="Times New Roman" w:hAnsi="Consolas" w:cs="Times New Roman"/>
          <w:color w:val="569CD6"/>
          <w:sz w:val="21"/>
          <w:szCs w:val="21"/>
          <w:lang w:val="en-US" w:eastAsia="de-AT"/>
        </w:rPr>
        <w:t>volumes</w:t>
      </w:r>
      <w:r w:rsidRPr="00B17475">
        <w:rPr>
          <w:rFonts w:ascii="Consolas" w:eastAsia="Times New Roman" w:hAnsi="Consolas" w:cs="Times New Roman"/>
          <w:color w:val="CCCCCC"/>
          <w:sz w:val="21"/>
          <w:szCs w:val="21"/>
          <w:lang w:val="en-US" w:eastAsia="de-AT"/>
        </w:rPr>
        <w:t>:</w:t>
      </w:r>
    </w:p>
    <w:p w14:paraId="78068A05"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en-US" w:eastAsia="de-AT"/>
        </w:rPr>
      </w:pPr>
      <w:r w:rsidRPr="00B17475">
        <w:rPr>
          <w:rFonts w:ascii="Consolas" w:eastAsia="Times New Roman" w:hAnsi="Consolas" w:cs="Times New Roman"/>
          <w:color w:val="CCCCCC"/>
          <w:sz w:val="21"/>
          <w:szCs w:val="21"/>
          <w:lang w:val="en-US" w:eastAsia="de-AT"/>
        </w:rPr>
        <w:t xml:space="preserve">      - </w:t>
      </w:r>
      <w:r w:rsidRPr="00B17475">
        <w:rPr>
          <w:rFonts w:ascii="Consolas" w:eastAsia="Times New Roman" w:hAnsi="Consolas" w:cs="Times New Roman"/>
          <w:color w:val="CE9178"/>
          <w:sz w:val="21"/>
          <w:szCs w:val="21"/>
          <w:lang w:val="en-US" w:eastAsia="de-AT"/>
        </w:rPr>
        <w:t>./</w:t>
      </w:r>
      <w:proofErr w:type="spellStart"/>
      <w:r w:rsidRPr="00B17475">
        <w:rPr>
          <w:rFonts w:ascii="Consolas" w:eastAsia="Times New Roman" w:hAnsi="Consolas" w:cs="Times New Roman"/>
          <w:color w:val="CE9178"/>
          <w:sz w:val="21"/>
          <w:szCs w:val="21"/>
          <w:lang w:val="en-US" w:eastAsia="de-AT"/>
        </w:rPr>
        <w:t>realm.json</w:t>
      </w:r>
      <w:proofErr w:type="spellEnd"/>
      <w:r w:rsidRPr="00B17475">
        <w:rPr>
          <w:rFonts w:ascii="Consolas" w:eastAsia="Times New Roman" w:hAnsi="Consolas" w:cs="Times New Roman"/>
          <w:color w:val="CE9178"/>
          <w:sz w:val="21"/>
          <w:szCs w:val="21"/>
          <w:lang w:val="en-US" w:eastAsia="de-AT"/>
        </w:rPr>
        <w:t>:/opt/</w:t>
      </w:r>
      <w:proofErr w:type="spellStart"/>
      <w:r w:rsidRPr="00B17475">
        <w:rPr>
          <w:rFonts w:ascii="Consolas" w:eastAsia="Times New Roman" w:hAnsi="Consolas" w:cs="Times New Roman"/>
          <w:color w:val="CE9178"/>
          <w:sz w:val="21"/>
          <w:szCs w:val="21"/>
          <w:lang w:val="en-US" w:eastAsia="de-AT"/>
        </w:rPr>
        <w:t>keycloak</w:t>
      </w:r>
      <w:proofErr w:type="spellEnd"/>
      <w:r w:rsidRPr="00B17475">
        <w:rPr>
          <w:rFonts w:ascii="Consolas" w:eastAsia="Times New Roman" w:hAnsi="Consolas" w:cs="Times New Roman"/>
          <w:color w:val="CE9178"/>
          <w:sz w:val="21"/>
          <w:szCs w:val="21"/>
          <w:lang w:val="en-US" w:eastAsia="de-AT"/>
        </w:rPr>
        <w:t>/data/import/</w:t>
      </w:r>
      <w:proofErr w:type="spellStart"/>
      <w:r w:rsidRPr="00B17475">
        <w:rPr>
          <w:rFonts w:ascii="Consolas" w:eastAsia="Times New Roman" w:hAnsi="Consolas" w:cs="Times New Roman"/>
          <w:color w:val="CE9178"/>
          <w:sz w:val="21"/>
          <w:szCs w:val="21"/>
          <w:lang w:val="en-US" w:eastAsia="de-AT"/>
        </w:rPr>
        <w:t>realm.json</w:t>
      </w:r>
      <w:proofErr w:type="spellEnd"/>
    </w:p>
    <w:p w14:paraId="2DE9D0F0"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en-US" w:eastAsia="de-AT"/>
        </w:rPr>
      </w:pPr>
      <w:r w:rsidRPr="00B17475">
        <w:rPr>
          <w:rFonts w:ascii="Consolas" w:eastAsia="Times New Roman" w:hAnsi="Consolas" w:cs="Times New Roman"/>
          <w:color w:val="CCCCCC"/>
          <w:sz w:val="21"/>
          <w:szCs w:val="21"/>
          <w:lang w:val="en-US" w:eastAsia="de-AT"/>
        </w:rPr>
        <w:t xml:space="preserve">    </w:t>
      </w:r>
      <w:r w:rsidRPr="00B17475">
        <w:rPr>
          <w:rFonts w:ascii="Consolas" w:eastAsia="Times New Roman" w:hAnsi="Consolas" w:cs="Times New Roman"/>
          <w:color w:val="569CD6"/>
          <w:sz w:val="21"/>
          <w:szCs w:val="21"/>
          <w:lang w:val="en-US" w:eastAsia="de-AT"/>
        </w:rPr>
        <w:t>command</w:t>
      </w:r>
      <w:r w:rsidRPr="00B17475">
        <w:rPr>
          <w:rFonts w:ascii="Consolas" w:eastAsia="Times New Roman" w:hAnsi="Consolas" w:cs="Times New Roman"/>
          <w:color w:val="CCCCCC"/>
          <w:sz w:val="21"/>
          <w:szCs w:val="21"/>
          <w:lang w:val="en-US" w:eastAsia="de-AT"/>
        </w:rPr>
        <w:t>:</w:t>
      </w:r>
    </w:p>
    <w:p w14:paraId="7E01490C"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en-US" w:eastAsia="de-AT"/>
        </w:rPr>
      </w:pPr>
      <w:r w:rsidRPr="00B17475">
        <w:rPr>
          <w:rFonts w:ascii="Consolas" w:eastAsia="Times New Roman" w:hAnsi="Consolas" w:cs="Times New Roman"/>
          <w:color w:val="CCCCCC"/>
          <w:sz w:val="21"/>
          <w:szCs w:val="21"/>
          <w:lang w:val="en-US" w:eastAsia="de-AT"/>
        </w:rPr>
        <w:t xml:space="preserve">      - </w:t>
      </w:r>
      <w:r w:rsidRPr="00B17475">
        <w:rPr>
          <w:rFonts w:ascii="Consolas" w:eastAsia="Times New Roman" w:hAnsi="Consolas" w:cs="Times New Roman"/>
          <w:color w:val="CE9178"/>
          <w:sz w:val="21"/>
          <w:szCs w:val="21"/>
          <w:lang w:val="en-US" w:eastAsia="de-AT"/>
        </w:rPr>
        <w:t>start-dev</w:t>
      </w:r>
    </w:p>
    <w:p w14:paraId="125C449A"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en-US" w:eastAsia="de-AT"/>
        </w:rPr>
      </w:pPr>
      <w:r w:rsidRPr="00B17475">
        <w:rPr>
          <w:rFonts w:ascii="Consolas" w:eastAsia="Times New Roman" w:hAnsi="Consolas" w:cs="Times New Roman"/>
          <w:color w:val="CCCCCC"/>
          <w:sz w:val="21"/>
          <w:szCs w:val="21"/>
          <w:lang w:val="en-US" w:eastAsia="de-AT"/>
        </w:rPr>
        <w:t xml:space="preserve">      - </w:t>
      </w:r>
      <w:r w:rsidRPr="00B17475">
        <w:rPr>
          <w:rFonts w:ascii="Consolas" w:eastAsia="Times New Roman" w:hAnsi="Consolas" w:cs="Times New Roman"/>
          <w:color w:val="CE9178"/>
          <w:sz w:val="21"/>
          <w:szCs w:val="21"/>
          <w:lang w:val="en-US" w:eastAsia="de-AT"/>
        </w:rPr>
        <w:t>--import-realm</w:t>
      </w:r>
    </w:p>
    <w:p w14:paraId="78C08981" w14:textId="77777777" w:rsidR="00B17475" w:rsidRPr="00B17475" w:rsidRDefault="00B17475" w:rsidP="00B17475">
      <w:pPr>
        <w:shd w:val="clear" w:color="auto" w:fill="D9D9D9" w:themeFill="background1" w:themeFillShade="D9"/>
        <w:spacing w:line="285" w:lineRule="atLeast"/>
        <w:rPr>
          <w:rFonts w:ascii="Consolas" w:eastAsia="Times New Roman" w:hAnsi="Consolas" w:cs="Times New Roman"/>
          <w:color w:val="CCCCCC"/>
          <w:sz w:val="21"/>
          <w:szCs w:val="21"/>
          <w:lang w:val="en-US" w:eastAsia="de-AT"/>
        </w:rPr>
      </w:pPr>
      <w:r w:rsidRPr="00B17475">
        <w:rPr>
          <w:rFonts w:ascii="Consolas" w:eastAsia="Times New Roman" w:hAnsi="Consolas" w:cs="Times New Roman"/>
          <w:color w:val="CCCCCC"/>
          <w:sz w:val="21"/>
          <w:szCs w:val="21"/>
          <w:lang w:val="en-US" w:eastAsia="de-AT"/>
        </w:rPr>
        <w:t xml:space="preserve">    </w:t>
      </w:r>
      <w:r w:rsidRPr="00B17475">
        <w:rPr>
          <w:rFonts w:ascii="Consolas" w:eastAsia="Times New Roman" w:hAnsi="Consolas" w:cs="Times New Roman"/>
          <w:color w:val="6A9955"/>
          <w:sz w:val="21"/>
          <w:szCs w:val="21"/>
          <w:lang w:val="en-US" w:eastAsia="de-AT"/>
        </w:rPr>
        <w:t>#entrypoint: '/opt/keycloak/bin/kc.sh start-dev --import-realm''</w:t>
      </w:r>
    </w:p>
    <w:p w14:paraId="4D99A05B" w14:textId="4F448A50" w:rsidR="00156277" w:rsidRPr="00B17475" w:rsidRDefault="00156277" w:rsidP="00156277">
      <w:pPr>
        <w:pStyle w:val="Heading2"/>
        <w:numPr>
          <w:ilvl w:val="0"/>
          <w:numId w:val="0"/>
        </w:numPr>
      </w:pPr>
    </w:p>
    <w:sectPr w:rsidR="00156277" w:rsidRPr="00B17475" w:rsidSect="00867CCF">
      <w:headerReference w:type="default" r:id="rId17"/>
      <w:footerReference w:type="default" r:id="rId18"/>
      <w:type w:val="continuous"/>
      <w:pgSz w:w="11906" w:h="16838" w:code="9"/>
      <w:pgMar w:top="1644"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93E8E" w14:textId="77777777" w:rsidR="00E31447" w:rsidRDefault="00E31447" w:rsidP="000A78E0">
      <w:pPr>
        <w:spacing w:line="240" w:lineRule="auto"/>
      </w:pPr>
      <w:r>
        <w:separator/>
      </w:r>
    </w:p>
  </w:endnote>
  <w:endnote w:type="continuationSeparator" w:id="0">
    <w:p w14:paraId="2CFD6FDF" w14:textId="77777777" w:rsidR="00E31447" w:rsidRDefault="00E31447"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ABFB8" w14:textId="77777777" w:rsidR="00B63C0D" w:rsidRDefault="00B63C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567BE" w14:textId="77777777" w:rsidR="000D62F4" w:rsidRDefault="000D62F4">
    <w:pPr>
      <w:pStyle w:val="Footer"/>
    </w:pPr>
    <w:r>
      <w:rPr>
        <w:noProof/>
        <w:lang w:eastAsia="de-AT"/>
      </w:rPr>
      <mc:AlternateContent>
        <mc:Choice Requires="wps">
          <w:drawing>
            <wp:anchor distT="45720" distB="45720" distL="114300" distR="114300" simplePos="0" relativeHeight="251681792" behindDoc="0" locked="1" layoutInCell="1" allowOverlap="1" wp14:anchorId="024E7FDF" wp14:editId="188C453D">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4229921B"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4FD7005B"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06358824" w14:textId="77777777" w:rsidR="000D62F4" w:rsidRPr="00237B77" w:rsidRDefault="000D62F4" w:rsidP="00237B77">
                          <w:pPr>
                            <w:spacing w:line="220" w:lineRule="exact"/>
                            <w:rPr>
                              <w:rFonts w:cs="Arial"/>
                              <w:sz w:val="16"/>
                              <w:szCs w:val="16"/>
                            </w:rPr>
                          </w:pPr>
                          <w:r w:rsidRPr="00237B77">
                            <w:rPr>
                              <w:rFonts w:cs="Arial"/>
                              <w:sz w:val="16"/>
                              <w:szCs w:val="16"/>
                            </w:rPr>
                            <w:t>Altenberger Straße 69</w:t>
                          </w:r>
                        </w:p>
                        <w:p w14:paraId="4EB481D4" w14:textId="77777777" w:rsidR="000D62F4" w:rsidRPr="00237B77" w:rsidRDefault="000D62F4" w:rsidP="00237B77">
                          <w:pPr>
                            <w:spacing w:line="220" w:lineRule="exact"/>
                            <w:rPr>
                              <w:rFonts w:cs="Arial"/>
                              <w:sz w:val="16"/>
                              <w:szCs w:val="16"/>
                            </w:rPr>
                          </w:pPr>
                          <w:r w:rsidRPr="00237B77">
                            <w:rPr>
                              <w:rFonts w:cs="Arial"/>
                              <w:sz w:val="16"/>
                              <w:szCs w:val="16"/>
                            </w:rPr>
                            <w:t>4040 Linz, Österreich</w:t>
                          </w:r>
                        </w:p>
                        <w:p w14:paraId="7DE5770E" w14:textId="77777777" w:rsidR="000D62F4" w:rsidRPr="00237B77" w:rsidRDefault="000D62F4" w:rsidP="00237B77">
                          <w:pPr>
                            <w:spacing w:line="220" w:lineRule="exact"/>
                            <w:rPr>
                              <w:rFonts w:cs="Arial"/>
                              <w:sz w:val="16"/>
                              <w:szCs w:val="16"/>
                            </w:rPr>
                          </w:pPr>
                          <w:r w:rsidRPr="00237B77">
                            <w:rPr>
                              <w:rFonts w:cs="Arial"/>
                              <w:sz w:val="16"/>
                              <w:szCs w:val="16"/>
                            </w:rPr>
                            <w:t>jku.at</w:t>
                          </w:r>
                        </w:p>
                        <w:p w14:paraId="67155A81" w14:textId="77777777" w:rsidR="000D62F4" w:rsidRPr="00237B77" w:rsidRDefault="000D62F4"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4E7FDF"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" filled="f" stroked="f">
              <v:textbox inset="0,0,0,0">
                <w:txbxContent>
                  <w:p w14:paraId="4229921B"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4FD7005B"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06358824" w14:textId="77777777" w:rsidR="000D62F4" w:rsidRPr="00237B77" w:rsidRDefault="000D62F4" w:rsidP="00237B77">
                    <w:pPr>
                      <w:spacing w:line="220" w:lineRule="exact"/>
                      <w:rPr>
                        <w:rFonts w:cs="Arial"/>
                        <w:sz w:val="16"/>
                        <w:szCs w:val="16"/>
                      </w:rPr>
                    </w:pPr>
                    <w:r w:rsidRPr="00237B77">
                      <w:rPr>
                        <w:rFonts w:cs="Arial"/>
                        <w:sz w:val="16"/>
                        <w:szCs w:val="16"/>
                      </w:rPr>
                      <w:t>Altenberger Straße 69</w:t>
                    </w:r>
                  </w:p>
                  <w:p w14:paraId="4EB481D4" w14:textId="77777777" w:rsidR="000D62F4" w:rsidRPr="00237B77" w:rsidRDefault="000D62F4" w:rsidP="00237B77">
                    <w:pPr>
                      <w:spacing w:line="220" w:lineRule="exact"/>
                      <w:rPr>
                        <w:rFonts w:cs="Arial"/>
                        <w:sz w:val="16"/>
                        <w:szCs w:val="16"/>
                      </w:rPr>
                    </w:pPr>
                    <w:r w:rsidRPr="00237B77">
                      <w:rPr>
                        <w:rFonts w:cs="Arial"/>
                        <w:sz w:val="16"/>
                        <w:szCs w:val="16"/>
                      </w:rPr>
                      <w:t>4040 Linz, Österreich</w:t>
                    </w:r>
                  </w:p>
                  <w:p w14:paraId="7DE5770E" w14:textId="77777777" w:rsidR="000D62F4" w:rsidRPr="00237B77" w:rsidRDefault="000D62F4" w:rsidP="00237B77">
                    <w:pPr>
                      <w:spacing w:line="220" w:lineRule="exact"/>
                      <w:rPr>
                        <w:rFonts w:cs="Arial"/>
                        <w:sz w:val="16"/>
                        <w:szCs w:val="16"/>
                      </w:rPr>
                    </w:pPr>
                    <w:r w:rsidRPr="00237B77">
                      <w:rPr>
                        <w:rFonts w:cs="Arial"/>
                        <w:sz w:val="16"/>
                        <w:szCs w:val="16"/>
                      </w:rPr>
                      <w:t>jku.at</w:t>
                    </w:r>
                  </w:p>
                  <w:p w14:paraId="67155A81" w14:textId="77777777" w:rsidR="000D62F4" w:rsidRPr="00237B77" w:rsidRDefault="000D62F4"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937BD" w14:textId="77777777" w:rsidR="00B63C0D" w:rsidRDefault="00B63C0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85F97" w14:textId="77777777" w:rsidR="006705D0" w:rsidRDefault="006705D0" w:rsidP="00B97921">
    <w:pPr>
      <w:pStyle w:val="Footer"/>
      <w:tabs>
        <w:tab w:val="clear" w:pos="4536"/>
        <w:tab w:val="clear" w:pos="9072"/>
        <w:tab w:val="right" w:pos="9921"/>
      </w:tabs>
      <w:jc w:val="both"/>
    </w:pPr>
  </w:p>
  <w:p w14:paraId="3497E99D" w14:textId="1F6C1511" w:rsidR="000D62F4" w:rsidRPr="004746F8" w:rsidRDefault="00983255" w:rsidP="00A37968">
    <w:pPr>
      <w:pStyle w:val="Footer"/>
      <w:tabs>
        <w:tab w:val="clear" w:pos="4536"/>
        <w:tab w:val="clear" w:pos="9072"/>
        <w:tab w:val="center" w:pos="4990"/>
        <w:tab w:val="right" w:pos="9412"/>
      </w:tabs>
      <w:jc w:val="both"/>
    </w:pPr>
    <w:r w:rsidRPr="004746F8">
      <w:fldChar w:fldCharType="begin"/>
    </w:r>
    <w:r w:rsidRPr="004746F8">
      <w:instrText xml:space="preserve"> DATE  \@ "dd. MMMM yyyy"  \* MERGEFORMAT </w:instrText>
    </w:r>
    <w:r w:rsidRPr="004746F8">
      <w:fldChar w:fldCharType="separate"/>
    </w:r>
    <w:r w:rsidR="00ED4E6E">
      <w:rPr>
        <w:noProof/>
      </w:rPr>
      <w:t>11. November 2024</w:t>
    </w:r>
    <w:r w:rsidRPr="004746F8">
      <w:fldChar w:fldCharType="end"/>
    </w:r>
    <w:r w:rsidR="000D62F4" w:rsidRPr="004746F8">
      <w:tab/>
    </w:r>
    <w:sdt>
      <w:sdtPr>
        <w:alias w:val="Autor"/>
        <w:tag w:val=""/>
        <w:id w:val="5948865"/>
        <w:placeholder>
          <w:docPart w:val="1BCE533CD6A644B2A471FBE102D359ED"/>
        </w:placeholder>
        <w:dataBinding w:prefixMappings="xmlns:ns0='http://purl.org/dc/elements/1.1/' xmlns:ns1='http://schemas.openxmlformats.org/package/2006/metadata/core-properties' " w:xpath="/ns1:coreProperties[1]/ns0:creator[1]" w:storeItemID="{6C3C8BC8-F283-45AE-878A-BAB7291924A1}"/>
        <w:text/>
      </w:sdtPr>
      <w:sdtContent>
        <w:r w:rsidR="00770EAF">
          <w:t>AK121271</w:t>
        </w:r>
      </w:sdtContent>
    </w:sdt>
    <w:r w:rsidR="000D62F4" w:rsidRPr="004746F8">
      <w:tab/>
      <w:t xml:space="preserve"> </w:t>
    </w:r>
    <w:r w:rsidR="000D62F4" w:rsidRPr="004746F8">
      <w:fldChar w:fldCharType="begin"/>
    </w:r>
    <w:r w:rsidR="000D62F4" w:rsidRPr="004746F8">
      <w:instrText xml:space="preserve"> PAGE   \* MERGEFORMAT </w:instrText>
    </w:r>
    <w:r w:rsidR="000D62F4" w:rsidRPr="004746F8">
      <w:fldChar w:fldCharType="separate"/>
    </w:r>
    <w:r w:rsidR="00770EAF">
      <w:rPr>
        <w:noProof/>
      </w:rPr>
      <w:t>4</w:t>
    </w:r>
    <w:r w:rsidR="000D62F4" w:rsidRPr="004746F8">
      <w:fldChar w:fldCharType="end"/>
    </w:r>
    <w:r w:rsidR="000D62F4" w:rsidRPr="004746F8">
      <w:t>/</w:t>
    </w:r>
    <w:r w:rsidR="00B0645E">
      <w:rPr>
        <w:noProof/>
      </w:rPr>
      <w:fldChar w:fldCharType="begin"/>
    </w:r>
    <w:r w:rsidR="00B0645E">
      <w:rPr>
        <w:noProof/>
      </w:rPr>
      <w:instrText xml:space="preserve"> NUMPAGES   \* MERGEFORMAT </w:instrText>
    </w:r>
    <w:r w:rsidR="00B0645E">
      <w:rPr>
        <w:noProof/>
      </w:rPr>
      <w:fldChar w:fldCharType="separate"/>
    </w:r>
    <w:r w:rsidR="00770EAF">
      <w:rPr>
        <w:noProof/>
      </w:rPr>
      <w:t>4</w:t>
    </w:r>
    <w:r w:rsidR="00B0645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022C1" w14:textId="77777777" w:rsidR="00E31447" w:rsidRDefault="00E31447" w:rsidP="000A78E0">
      <w:pPr>
        <w:spacing w:line="240" w:lineRule="auto"/>
      </w:pPr>
      <w:r>
        <w:separator/>
      </w:r>
    </w:p>
  </w:footnote>
  <w:footnote w:type="continuationSeparator" w:id="0">
    <w:p w14:paraId="024561E6" w14:textId="77777777" w:rsidR="00E31447" w:rsidRDefault="00E31447"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C9A29" w14:textId="77777777" w:rsidR="00B63C0D" w:rsidRDefault="00B63C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DF50C" w14:textId="77777777" w:rsidR="000D62F4" w:rsidRDefault="00867CCF" w:rsidP="00F04562">
    <w:r>
      <w:rPr>
        <w:noProof/>
        <w:lang w:eastAsia="de-AT"/>
      </w:rPr>
      <w:drawing>
        <wp:anchor distT="0" distB="0" distL="114300" distR="114300" simplePos="0" relativeHeight="251729920" behindDoc="0" locked="1" layoutInCell="1" allowOverlap="1" wp14:anchorId="192A49BD" wp14:editId="065B9422">
          <wp:simplePos x="0" y="0"/>
          <wp:positionH relativeFrom="page">
            <wp:posOffset>5231130</wp:posOffset>
          </wp:positionH>
          <wp:positionV relativeFrom="page">
            <wp:posOffset>531495</wp:posOffset>
          </wp:positionV>
          <wp:extent cx="1778000" cy="125857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itutslogos_hoch_deutsch_schwarz_65.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8000" cy="125857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A854D" w14:textId="77777777" w:rsidR="00B63C0D" w:rsidRDefault="00B63C0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CC061" w14:textId="77777777" w:rsidR="000D62F4" w:rsidRDefault="00867CCF" w:rsidP="00BD398D">
    <w:pPr>
      <w:pStyle w:val="Header"/>
      <w:tabs>
        <w:tab w:val="clear" w:pos="9072"/>
      </w:tabs>
    </w:pPr>
    <w:r>
      <w:rPr>
        <w:noProof/>
        <w:lang w:eastAsia="de-AT"/>
      </w:rPr>
      <w:drawing>
        <wp:anchor distT="0" distB="0" distL="114300" distR="114300" simplePos="0" relativeHeight="251731968" behindDoc="0" locked="1" layoutInCell="1" allowOverlap="1" wp14:anchorId="5848E39E" wp14:editId="7F51068D">
          <wp:simplePos x="0" y="0"/>
          <wp:positionH relativeFrom="page">
            <wp:posOffset>5975350</wp:posOffset>
          </wp:positionH>
          <wp:positionV relativeFrom="page">
            <wp:posOffset>298450</wp:posOffset>
          </wp:positionV>
          <wp:extent cx="1151890" cy="81534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itutslogos_hoch_deutsch_schwarz_65.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51890" cy="8153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4120"/>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2B415C"/>
    <w:multiLevelType w:val="multilevel"/>
    <w:tmpl w:val="AD40E188"/>
    <w:numStyleLink w:val="berschriftenJKU"/>
  </w:abstractNum>
  <w:abstractNum w:abstractNumId="2" w15:restartNumberingAfterBreak="0">
    <w:nsid w:val="0B0A346C"/>
    <w:multiLevelType w:val="multilevel"/>
    <w:tmpl w:val="968E3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F6F43"/>
    <w:multiLevelType w:val="multilevel"/>
    <w:tmpl w:val="AD40E188"/>
    <w:numStyleLink w:val="berschriftenJKU"/>
  </w:abstractNum>
  <w:abstractNum w:abstractNumId="4" w15:restartNumberingAfterBreak="0">
    <w:nsid w:val="14A66AFA"/>
    <w:multiLevelType w:val="multilevel"/>
    <w:tmpl w:val="AD40E188"/>
    <w:numStyleLink w:val="berschriftenJKU"/>
  </w:abstractNum>
  <w:abstractNum w:abstractNumId="5"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DBE1D04"/>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2424BA5"/>
    <w:multiLevelType w:val="multilevel"/>
    <w:tmpl w:val="AD40E188"/>
    <w:numStyleLink w:val="berschriftenJKU"/>
  </w:abstractNum>
  <w:abstractNum w:abstractNumId="9" w15:restartNumberingAfterBreak="0">
    <w:nsid w:val="34363781"/>
    <w:multiLevelType w:val="multilevel"/>
    <w:tmpl w:val="30C6A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437687"/>
    <w:multiLevelType w:val="multilevel"/>
    <w:tmpl w:val="D7F0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46C36"/>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981577C"/>
    <w:multiLevelType w:val="multilevel"/>
    <w:tmpl w:val="9D461764"/>
    <w:styleLink w:val="ListeJKU"/>
    <w:lvl w:ilvl="0">
      <w:start w:val="1"/>
      <w:numFmt w:val="bullet"/>
      <w:lvlText w:val="•"/>
      <w:lvlJc w:val="left"/>
      <w:pPr>
        <w:ind w:left="227" w:hanging="227"/>
      </w:pPr>
      <w:rPr>
        <w:rFonts w:ascii="Arial" w:hAnsi="Arial" w:hint="default"/>
        <w:sz w:val="28"/>
      </w:rPr>
    </w:lvl>
    <w:lvl w:ilvl="1">
      <w:start w:val="1"/>
      <w:numFmt w:val="bullet"/>
      <w:lvlText w:val="◦"/>
      <w:lvlJc w:val="left"/>
      <w:pPr>
        <w:ind w:left="454" w:hanging="227"/>
      </w:pPr>
      <w:rPr>
        <w:rFonts w:ascii="Arial" w:hAnsi="Arial" w:hint="default"/>
        <w:sz w:val="30"/>
      </w:rPr>
    </w:lvl>
    <w:lvl w:ilvl="2">
      <w:start w:val="1"/>
      <w:numFmt w:val="bullet"/>
      <w:lvlText w:val=""/>
      <w:lvlJc w:val="left"/>
      <w:pPr>
        <w:ind w:left="680" w:hanging="226"/>
      </w:pPr>
      <w:rPr>
        <w:rFonts w:ascii="Wingdings" w:hAnsi="Wingdings" w:hint="default"/>
      </w:rPr>
    </w:lvl>
    <w:lvl w:ilvl="3">
      <w:start w:val="1"/>
      <w:numFmt w:val="bullet"/>
      <w:lvlText w:val="-"/>
      <w:lvlJc w:val="left"/>
      <w:pPr>
        <w:ind w:left="907" w:hanging="227"/>
      </w:pPr>
      <w:rPr>
        <w:rFonts w:ascii="Arial" w:hAnsi="Arial" w:hint="default"/>
        <w:sz w:val="24"/>
      </w:rPr>
    </w:lvl>
    <w:lvl w:ilvl="4">
      <w:start w:val="1"/>
      <w:numFmt w:val="bullet"/>
      <w:lvlText w:val=""/>
      <w:lvlJc w:val="left"/>
      <w:pPr>
        <w:ind w:left="1134" w:hanging="227"/>
      </w:pPr>
      <w:rPr>
        <w:rFonts w:ascii="Wingdings 2" w:hAnsi="Wingdings 2" w:hint="default"/>
        <w:sz w:val="16"/>
      </w:rPr>
    </w:lvl>
    <w:lvl w:ilvl="5">
      <w:start w:val="1"/>
      <w:numFmt w:val="lowerRoman"/>
      <w:lvlText w:val="(%6)"/>
      <w:lvlJc w:val="left"/>
      <w:pPr>
        <w:ind w:left="1361" w:hanging="22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4765AC"/>
    <w:multiLevelType w:val="multilevel"/>
    <w:tmpl w:val="AD40E188"/>
    <w:styleLink w:val="berschriftenJKU"/>
    <w:lvl w:ilvl="0">
      <w:start w:val="1"/>
      <w:numFmt w:val="decimal"/>
      <w:pStyle w:val="Heading1"/>
      <w:lvlText w:val="%1. "/>
      <w:lvlJc w:val="left"/>
      <w:pPr>
        <w:ind w:left="425" w:hanging="425"/>
      </w:pPr>
      <w:rPr>
        <w:rFonts w:hint="default"/>
      </w:rPr>
    </w:lvl>
    <w:lvl w:ilvl="1">
      <w:start w:val="1"/>
      <w:numFmt w:val="decimal"/>
      <w:pStyle w:val="Heading2"/>
      <w:lvlText w:val="%1.%2. "/>
      <w:lvlJc w:val="left"/>
      <w:pPr>
        <w:ind w:left="1021" w:hanging="596"/>
      </w:pPr>
      <w:rPr>
        <w:rFonts w:hint="default"/>
      </w:rPr>
    </w:lvl>
    <w:lvl w:ilvl="2">
      <w:start w:val="1"/>
      <w:numFmt w:val="decimal"/>
      <w:pStyle w:val="Heading3"/>
      <w:lvlText w:val="%1.%2.%3. "/>
      <w:lvlJc w:val="left"/>
      <w:pPr>
        <w:ind w:left="1814" w:hanging="793"/>
      </w:pPr>
      <w:rPr>
        <w:rFonts w:hint="default"/>
      </w:rPr>
    </w:lvl>
    <w:lvl w:ilvl="3">
      <w:start w:val="1"/>
      <w:numFmt w:val="decimal"/>
      <w:pStyle w:val="Heading4"/>
      <w:lvlText w:val="%1.%2.%3.%4. "/>
      <w:lvlJc w:val="left"/>
      <w:pPr>
        <w:tabs>
          <w:tab w:val="num" w:pos="2325"/>
        </w:tabs>
        <w:ind w:left="2835" w:hanging="1021"/>
      </w:pPr>
      <w:rPr>
        <w:rFonts w:hint="default"/>
      </w:rPr>
    </w:lvl>
    <w:lvl w:ilvl="4">
      <w:start w:val="1"/>
      <w:numFmt w:val="lowerLetter"/>
      <w:pStyle w:val="Heading5"/>
      <w:lvlText w:val="%1.%2.%3.%4.%5"/>
      <w:lvlJc w:val="left"/>
      <w:pPr>
        <w:ind w:left="4026" w:hanging="1191"/>
      </w:pPr>
      <w:rPr>
        <w:rFonts w:hint="default"/>
      </w:rPr>
    </w:lvl>
    <w:lvl w:ilvl="5">
      <w:start w:val="1"/>
      <w:numFmt w:val="lowerRoman"/>
      <w:pStyle w:val="Heading6"/>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CDF4C54"/>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54C31605"/>
    <w:multiLevelType w:val="multilevel"/>
    <w:tmpl w:val="AD40E188"/>
    <w:numStyleLink w:val="berschriftenJKU"/>
  </w:abstractNum>
  <w:abstractNum w:abstractNumId="17" w15:restartNumberingAfterBreak="0">
    <w:nsid w:val="56A07C7C"/>
    <w:multiLevelType w:val="multilevel"/>
    <w:tmpl w:val="AD40E188"/>
    <w:numStyleLink w:val="berschriftenJKU"/>
  </w:abstractNum>
  <w:abstractNum w:abstractNumId="18" w15:restartNumberingAfterBreak="0">
    <w:nsid w:val="57C27A0C"/>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8CC647B"/>
    <w:multiLevelType w:val="multilevel"/>
    <w:tmpl w:val="AD40E188"/>
    <w:numStyleLink w:val="berschriftenJKU"/>
  </w:abstractNum>
  <w:abstractNum w:abstractNumId="20"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6C53012A"/>
    <w:multiLevelType w:val="multilevel"/>
    <w:tmpl w:val="B2D4E0A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30C6BC4"/>
    <w:multiLevelType w:val="multilevel"/>
    <w:tmpl w:val="AD40E188"/>
    <w:numStyleLink w:val="berschriftenJKU"/>
  </w:abstractNum>
  <w:abstractNum w:abstractNumId="23" w15:restartNumberingAfterBreak="0">
    <w:nsid w:val="73486D13"/>
    <w:multiLevelType w:val="multilevel"/>
    <w:tmpl w:val="AD40E188"/>
    <w:numStyleLink w:val="berschriftenJKU"/>
  </w:abstractNum>
  <w:abstractNum w:abstractNumId="24"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77F664D6"/>
    <w:multiLevelType w:val="multilevel"/>
    <w:tmpl w:val="AD40E188"/>
    <w:numStyleLink w:val="berschriftenJKU"/>
  </w:abstractNum>
  <w:abstractNum w:abstractNumId="26" w15:restartNumberingAfterBreak="0">
    <w:nsid w:val="7BBB0167"/>
    <w:multiLevelType w:val="multilevel"/>
    <w:tmpl w:val="9D461764"/>
    <w:numStyleLink w:val="ListeJKU"/>
  </w:abstractNum>
  <w:num w:numId="1" w16cid:durableId="1343780118">
    <w:abstractNumId w:val="5"/>
  </w:num>
  <w:num w:numId="2" w16cid:durableId="482310854">
    <w:abstractNumId w:val="20"/>
  </w:num>
  <w:num w:numId="3" w16cid:durableId="849758566">
    <w:abstractNumId w:val="24"/>
  </w:num>
  <w:num w:numId="4" w16cid:durableId="471558425">
    <w:abstractNumId w:val="18"/>
  </w:num>
  <w:num w:numId="5" w16cid:durableId="723989431">
    <w:abstractNumId w:val="14"/>
  </w:num>
  <w:num w:numId="6" w16cid:durableId="380789019">
    <w:abstractNumId w:val="11"/>
  </w:num>
  <w:num w:numId="7" w16cid:durableId="1418938553">
    <w:abstractNumId w:val="0"/>
  </w:num>
  <w:num w:numId="8" w16cid:durableId="877277101">
    <w:abstractNumId w:val="7"/>
  </w:num>
  <w:num w:numId="9" w16cid:durableId="217206940">
    <w:abstractNumId w:val="13"/>
  </w:num>
  <w:num w:numId="10" w16cid:durableId="1465658645">
    <w:abstractNumId w:val="25"/>
  </w:num>
  <w:num w:numId="11" w16cid:durableId="1281257458">
    <w:abstractNumId w:val="8"/>
  </w:num>
  <w:num w:numId="12" w16cid:durableId="633411554">
    <w:abstractNumId w:val="22"/>
  </w:num>
  <w:num w:numId="13" w16cid:durableId="1714770669">
    <w:abstractNumId w:val="16"/>
  </w:num>
  <w:num w:numId="14" w16cid:durableId="1254363617">
    <w:abstractNumId w:val="1"/>
  </w:num>
  <w:num w:numId="15" w16cid:durableId="294024980">
    <w:abstractNumId w:val="23"/>
  </w:num>
  <w:num w:numId="16" w16cid:durableId="292756881">
    <w:abstractNumId w:val="3"/>
  </w:num>
  <w:num w:numId="17" w16cid:durableId="348875379">
    <w:abstractNumId w:val="4"/>
  </w:num>
  <w:num w:numId="18" w16cid:durableId="632709552">
    <w:abstractNumId w:val="19"/>
  </w:num>
  <w:num w:numId="19" w16cid:durableId="154652698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64148832">
    <w:abstractNumId w:val="6"/>
  </w:num>
  <w:num w:numId="21" w16cid:durableId="1226065307">
    <w:abstractNumId w:val="15"/>
  </w:num>
  <w:num w:numId="22" w16cid:durableId="886726686">
    <w:abstractNumId w:val="17"/>
  </w:num>
  <w:num w:numId="23" w16cid:durableId="921257541">
    <w:abstractNumId w:val="12"/>
  </w:num>
  <w:num w:numId="24" w16cid:durableId="1191337990">
    <w:abstractNumId w:val="26"/>
  </w:num>
  <w:num w:numId="25" w16cid:durableId="1294479102">
    <w:abstractNumId w:val="10"/>
  </w:num>
  <w:num w:numId="26" w16cid:durableId="2074961577">
    <w:abstractNumId w:val="2"/>
  </w:num>
  <w:num w:numId="27" w16cid:durableId="1466309646">
    <w:abstractNumId w:val="9"/>
  </w:num>
  <w:num w:numId="28" w16cid:durableId="16059215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AF"/>
    <w:rsid w:val="0000107A"/>
    <w:rsid w:val="00006787"/>
    <w:rsid w:val="00012F1F"/>
    <w:rsid w:val="000142CC"/>
    <w:rsid w:val="0003638D"/>
    <w:rsid w:val="000435A7"/>
    <w:rsid w:val="00044044"/>
    <w:rsid w:val="00051EB1"/>
    <w:rsid w:val="00055908"/>
    <w:rsid w:val="000654AB"/>
    <w:rsid w:val="00072915"/>
    <w:rsid w:val="00084606"/>
    <w:rsid w:val="0008652A"/>
    <w:rsid w:val="0009340E"/>
    <w:rsid w:val="000A61DB"/>
    <w:rsid w:val="000A78E0"/>
    <w:rsid w:val="000B11D4"/>
    <w:rsid w:val="000C0B44"/>
    <w:rsid w:val="000C35CC"/>
    <w:rsid w:val="000C450D"/>
    <w:rsid w:val="000D62F4"/>
    <w:rsid w:val="000E39EB"/>
    <w:rsid w:val="000F0A7A"/>
    <w:rsid w:val="000F58B2"/>
    <w:rsid w:val="001072FF"/>
    <w:rsid w:val="001322F8"/>
    <w:rsid w:val="00134AF8"/>
    <w:rsid w:val="001368DB"/>
    <w:rsid w:val="00150293"/>
    <w:rsid w:val="00156277"/>
    <w:rsid w:val="00172CBC"/>
    <w:rsid w:val="00175942"/>
    <w:rsid w:val="001771C5"/>
    <w:rsid w:val="0017773D"/>
    <w:rsid w:val="001B673F"/>
    <w:rsid w:val="001E5A49"/>
    <w:rsid w:val="001E6E86"/>
    <w:rsid w:val="001F1D9C"/>
    <w:rsid w:val="001F49CA"/>
    <w:rsid w:val="0021010C"/>
    <w:rsid w:val="00214F6C"/>
    <w:rsid w:val="0023779B"/>
    <w:rsid w:val="00237B77"/>
    <w:rsid w:val="002503AB"/>
    <w:rsid w:val="002532D0"/>
    <w:rsid w:val="00253902"/>
    <w:rsid w:val="00260199"/>
    <w:rsid w:val="00270AEB"/>
    <w:rsid w:val="002744B3"/>
    <w:rsid w:val="00274A30"/>
    <w:rsid w:val="00284615"/>
    <w:rsid w:val="0028502E"/>
    <w:rsid w:val="0029034A"/>
    <w:rsid w:val="002971C7"/>
    <w:rsid w:val="00297DCB"/>
    <w:rsid w:val="002A38CC"/>
    <w:rsid w:val="002A4F00"/>
    <w:rsid w:val="002D6BD2"/>
    <w:rsid w:val="002E35BE"/>
    <w:rsid w:val="002F07BA"/>
    <w:rsid w:val="002F23BB"/>
    <w:rsid w:val="002F4D8C"/>
    <w:rsid w:val="002F7EB7"/>
    <w:rsid w:val="00300FA2"/>
    <w:rsid w:val="003075F7"/>
    <w:rsid w:val="00325F13"/>
    <w:rsid w:val="00340B93"/>
    <w:rsid w:val="00343612"/>
    <w:rsid w:val="00345A12"/>
    <w:rsid w:val="00365EF0"/>
    <w:rsid w:val="003753BC"/>
    <w:rsid w:val="00386956"/>
    <w:rsid w:val="00387469"/>
    <w:rsid w:val="00395425"/>
    <w:rsid w:val="00395701"/>
    <w:rsid w:val="003A26D6"/>
    <w:rsid w:val="003C09A5"/>
    <w:rsid w:val="003C6F04"/>
    <w:rsid w:val="003D0D18"/>
    <w:rsid w:val="003D7EC7"/>
    <w:rsid w:val="003E09C8"/>
    <w:rsid w:val="003E44C5"/>
    <w:rsid w:val="003E542E"/>
    <w:rsid w:val="003E62AE"/>
    <w:rsid w:val="003F0A18"/>
    <w:rsid w:val="00405FCC"/>
    <w:rsid w:val="00420A85"/>
    <w:rsid w:val="00423980"/>
    <w:rsid w:val="00423E25"/>
    <w:rsid w:val="00435574"/>
    <w:rsid w:val="00435FC2"/>
    <w:rsid w:val="00437EEE"/>
    <w:rsid w:val="00446C89"/>
    <w:rsid w:val="00453804"/>
    <w:rsid w:val="0046079D"/>
    <w:rsid w:val="004746F8"/>
    <w:rsid w:val="00476919"/>
    <w:rsid w:val="00480D23"/>
    <w:rsid w:val="00492C81"/>
    <w:rsid w:val="00493458"/>
    <w:rsid w:val="00493D25"/>
    <w:rsid w:val="004A5B02"/>
    <w:rsid w:val="004B2888"/>
    <w:rsid w:val="004C039C"/>
    <w:rsid w:val="004C070F"/>
    <w:rsid w:val="004E2D1F"/>
    <w:rsid w:val="004E5754"/>
    <w:rsid w:val="004F5281"/>
    <w:rsid w:val="00512A4E"/>
    <w:rsid w:val="005142DA"/>
    <w:rsid w:val="00520497"/>
    <w:rsid w:val="00524CA5"/>
    <w:rsid w:val="00540790"/>
    <w:rsid w:val="00542909"/>
    <w:rsid w:val="00547D27"/>
    <w:rsid w:val="0055101D"/>
    <w:rsid w:val="00552B53"/>
    <w:rsid w:val="00553D99"/>
    <w:rsid w:val="00564319"/>
    <w:rsid w:val="005774F3"/>
    <w:rsid w:val="005939F7"/>
    <w:rsid w:val="00597E4E"/>
    <w:rsid w:val="005A2D2F"/>
    <w:rsid w:val="005A7BA3"/>
    <w:rsid w:val="005B5973"/>
    <w:rsid w:val="005C0082"/>
    <w:rsid w:val="005C2B4D"/>
    <w:rsid w:val="005C7D4A"/>
    <w:rsid w:val="005D3F4C"/>
    <w:rsid w:val="005E0859"/>
    <w:rsid w:val="005E569D"/>
    <w:rsid w:val="005F6220"/>
    <w:rsid w:val="00611AC5"/>
    <w:rsid w:val="0061571E"/>
    <w:rsid w:val="006176FA"/>
    <w:rsid w:val="00626156"/>
    <w:rsid w:val="00654B17"/>
    <w:rsid w:val="00660630"/>
    <w:rsid w:val="0066174E"/>
    <w:rsid w:val="00665308"/>
    <w:rsid w:val="006705D0"/>
    <w:rsid w:val="006855A9"/>
    <w:rsid w:val="0068604A"/>
    <w:rsid w:val="00687462"/>
    <w:rsid w:val="00690432"/>
    <w:rsid w:val="0069741F"/>
    <w:rsid w:val="006A514D"/>
    <w:rsid w:val="006A7690"/>
    <w:rsid w:val="006B1E76"/>
    <w:rsid w:val="006C111C"/>
    <w:rsid w:val="006D549D"/>
    <w:rsid w:val="006D7AE8"/>
    <w:rsid w:val="006F5311"/>
    <w:rsid w:val="00722CA3"/>
    <w:rsid w:val="00722F2E"/>
    <w:rsid w:val="007261A9"/>
    <w:rsid w:val="00727073"/>
    <w:rsid w:val="00730A9D"/>
    <w:rsid w:val="00736F3E"/>
    <w:rsid w:val="0073710F"/>
    <w:rsid w:val="007419B0"/>
    <w:rsid w:val="00743AB2"/>
    <w:rsid w:val="00754247"/>
    <w:rsid w:val="00760B06"/>
    <w:rsid w:val="007613D3"/>
    <w:rsid w:val="00770EAF"/>
    <w:rsid w:val="00777AFD"/>
    <w:rsid w:val="007831BE"/>
    <w:rsid w:val="0078482C"/>
    <w:rsid w:val="007933FE"/>
    <w:rsid w:val="007A70FB"/>
    <w:rsid w:val="007A740A"/>
    <w:rsid w:val="007C7EAA"/>
    <w:rsid w:val="007D65DB"/>
    <w:rsid w:val="007E3D82"/>
    <w:rsid w:val="007E769E"/>
    <w:rsid w:val="007F027E"/>
    <w:rsid w:val="007F20A0"/>
    <w:rsid w:val="007F6BDF"/>
    <w:rsid w:val="00805139"/>
    <w:rsid w:val="008105C4"/>
    <w:rsid w:val="00845559"/>
    <w:rsid w:val="008551B8"/>
    <w:rsid w:val="00867CCF"/>
    <w:rsid w:val="00871907"/>
    <w:rsid w:val="008730D8"/>
    <w:rsid w:val="00891B2B"/>
    <w:rsid w:val="008B01A8"/>
    <w:rsid w:val="008C6C3A"/>
    <w:rsid w:val="008E2E9E"/>
    <w:rsid w:val="00922896"/>
    <w:rsid w:val="0094195D"/>
    <w:rsid w:val="00946CE4"/>
    <w:rsid w:val="00956B98"/>
    <w:rsid w:val="009601EB"/>
    <w:rsid w:val="00962CB9"/>
    <w:rsid w:val="009665B6"/>
    <w:rsid w:val="00966FA5"/>
    <w:rsid w:val="00973620"/>
    <w:rsid w:val="00976136"/>
    <w:rsid w:val="00983255"/>
    <w:rsid w:val="00983A2C"/>
    <w:rsid w:val="009840CC"/>
    <w:rsid w:val="00992451"/>
    <w:rsid w:val="009B07E4"/>
    <w:rsid w:val="009B0E9F"/>
    <w:rsid w:val="009C7F93"/>
    <w:rsid w:val="009D692A"/>
    <w:rsid w:val="009D7375"/>
    <w:rsid w:val="009F4B64"/>
    <w:rsid w:val="00A00675"/>
    <w:rsid w:val="00A01675"/>
    <w:rsid w:val="00A110A1"/>
    <w:rsid w:val="00A32FE7"/>
    <w:rsid w:val="00A37968"/>
    <w:rsid w:val="00A53D68"/>
    <w:rsid w:val="00A6291E"/>
    <w:rsid w:val="00A906E7"/>
    <w:rsid w:val="00A94104"/>
    <w:rsid w:val="00AA0715"/>
    <w:rsid w:val="00AA09F1"/>
    <w:rsid w:val="00AA7A31"/>
    <w:rsid w:val="00AB786E"/>
    <w:rsid w:val="00AF482E"/>
    <w:rsid w:val="00B0645E"/>
    <w:rsid w:val="00B17475"/>
    <w:rsid w:val="00B347A1"/>
    <w:rsid w:val="00B4787B"/>
    <w:rsid w:val="00B5303C"/>
    <w:rsid w:val="00B57A60"/>
    <w:rsid w:val="00B57F6E"/>
    <w:rsid w:val="00B614EA"/>
    <w:rsid w:val="00B63C0D"/>
    <w:rsid w:val="00B63D82"/>
    <w:rsid w:val="00B66388"/>
    <w:rsid w:val="00B723D1"/>
    <w:rsid w:val="00B7412A"/>
    <w:rsid w:val="00B8532C"/>
    <w:rsid w:val="00B97921"/>
    <w:rsid w:val="00BB0ACF"/>
    <w:rsid w:val="00BB10BF"/>
    <w:rsid w:val="00BB1293"/>
    <w:rsid w:val="00BB2BF8"/>
    <w:rsid w:val="00BB4241"/>
    <w:rsid w:val="00BB772D"/>
    <w:rsid w:val="00BC04CB"/>
    <w:rsid w:val="00BD398D"/>
    <w:rsid w:val="00BF3F45"/>
    <w:rsid w:val="00BF75DB"/>
    <w:rsid w:val="00C10085"/>
    <w:rsid w:val="00C261B1"/>
    <w:rsid w:val="00C3499F"/>
    <w:rsid w:val="00C4579C"/>
    <w:rsid w:val="00C46674"/>
    <w:rsid w:val="00C506A3"/>
    <w:rsid w:val="00C66EF5"/>
    <w:rsid w:val="00C76875"/>
    <w:rsid w:val="00C93C39"/>
    <w:rsid w:val="00CA07FE"/>
    <w:rsid w:val="00CB0D9D"/>
    <w:rsid w:val="00CC57D5"/>
    <w:rsid w:val="00CC5BE2"/>
    <w:rsid w:val="00CD3446"/>
    <w:rsid w:val="00CE400C"/>
    <w:rsid w:val="00CE602D"/>
    <w:rsid w:val="00CF14BB"/>
    <w:rsid w:val="00CF4620"/>
    <w:rsid w:val="00CF6D3A"/>
    <w:rsid w:val="00D2518F"/>
    <w:rsid w:val="00D43F4C"/>
    <w:rsid w:val="00D53140"/>
    <w:rsid w:val="00D6017C"/>
    <w:rsid w:val="00D7485A"/>
    <w:rsid w:val="00DA7A6A"/>
    <w:rsid w:val="00DB6913"/>
    <w:rsid w:val="00DD0E55"/>
    <w:rsid w:val="00DD43C7"/>
    <w:rsid w:val="00DE23F9"/>
    <w:rsid w:val="00DE4488"/>
    <w:rsid w:val="00DF5147"/>
    <w:rsid w:val="00E122D4"/>
    <w:rsid w:val="00E145D8"/>
    <w:rsid w:val="00E14852"/>
    <w:rsid w:val="00E232BA"/>
    <w:rsid w:val="00E31447"/>
    <w:rsid w:val="00E334ED"/>
    <w:rsid w:val="00E436F8"/>
    <w:rsid w:val="00E56887"/>
    <w:rsid w:val="00E742ED"/>
    <w:rsid w:val="00E9754F"/>
    <w:rsid w:val="00ED035D"/>
    <w:rsid w:val="00ED1A64"/>
    <w:rsid w:val="00ED4E6E"/>
    <w:rsid w:val="00F00EA6"/>
    <w:rsid w:val="00F04562"/>
    <w:rsid w:val="00F10BEB"/>
    <w:rsid w:val="00F1323E"/>
    <w:rsid w:val="00F16D7E"/>
    <w:rsid w:val="00F20316"/>
    <w:rsid w:val="00F236B4"/>
    <w:rsid w:val="00F24FFE"/>
    <w:rsid w:val="00F3344C"/>
    <w:rsid w:val="00F53843"/>
    <w:rsid w:val="00F5593C"/>
    <w:rsid w:val="00F5703B"/>
    <w:rsid w:val="00F619F5"/>
    <w:rsid w:val="00F74D1B"/>
    <w:rsid w:val="00F77327"/>
    <w:rsid w:val="00F83A4A"/>
    <w:rsid w:val="00F8701B"/>
    <w:rsid w:val="00F93E08"/>
    <w:rsid w:val="00FC1173"/>
    <w:rsid w:val="00FC3C5E"/>
    <w:rsid w:val="00FD1D7B"/>
    <w:rsid w:val="00FD7A5D"/>
    <w:rsid w:val="00FE462B"/>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6B57D"/>
  <w15:docId w15:val="{B4BE1869-337B-4405-B3CD-768222F6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JKU"/>
    <w:qFormat/>
    <w:rsid w:val="00C93C39"/>
    <w:pPr>
      <w:spacing w:after="0" w:line="300" w:lineRule="exact"/>
    </w:pPr>
    <w:rPr>
      <w:rFonts w:ascii="Arial" w:hAnsi="Arial"/>
    </w:rPr>
  </w:style>
  <w:style w:type="paragraph" w:styleId="Heading1">
    <w:name w:val="heading 1"/>
    <w:aliases w:val="Überschrift 1 JKU"/>
    <w:basedOn w:val="Normal"/>
    <w:next w:val="Normal"/>
    <w:link w:val="Heading1Char"/>
    <w:uiPriority w:val="9"/>
    <w:qFormat/>
    <w:rsid w:val="005C7D4A"/>
    <w:pPr>
      <w:keepNext/>
      <w:keepLines/>
      <w:numPr>
        <w:numId w:val="22"/>
      </w:numPr>
      <w:spacing w:before="240" w:after="240" w:line="240" w:lineRule="auto"/>
      <w:outlineLvl w:val="0"/>
    </w:pPr>
    <w:rPr>
      <w:rFonts w:eastAsiaTheme="majorEastAsia" w:cstheme="majorBidi"/>
      <w:b/>
      <w:sz w:val="26"/>
      <w:szCs w:val="32"/>
    </w:rPr>
  </w:style>
  <w:style w:type="paragraph" w:styleId="Heading2">
    <w:name w:val="heading 2"/>
    <w:aliases w:val="Überschrift 2 JKU"/>
    <w:basedOn w:val="Normal"/>
    <w:next w:val="Normal"/>
    <w:link w:val="Heading2Char"/>
    <w:uiPriority w:val="9"/>
    <w:unhideWhenUsed/>
    <w:qFormat/>
    <w:rsid w:val="005C7D4A"/>
    <w:pPr>
      <w:keepNext/>
      <w:keepLines/>
      <w:numPr>
        <w:ilvl w:val="1"/>
        <w:numId w:val="22"/>
      </w:numPr>
      <w:spacing w:before="240" w:after="240" w:line="240" w:lineRule="auto"/>
      <w:outlineLvl w:val="1"/>
    </w:pPr>
    <w:rPr>
      <w:rFonts w:eastAsiaTheme="majorEastAsia" w:cstheme="majorBidi"/>
      <w:b/>
      <w:sz w:val="26"/>
      <w:szCs w:val="26"/>
    </w:rPr>
  </w:style>
  <w:style w:type="paragraph" w:styleId="Heading3">
    <w:name w:val="heading 3"/>
    <w:aliases w:val="Überschrift 3 JKU"/>
    <w:basedOn w:val="Normal"/>
    <w:next w:val="Normal"/>
    <w:link w:val="Heading3Char"/>
    <w:uiPriority w:val="9"/>
    <w:unhideWhenUsed/>
    <w:qFormat/>
    <w:rsid w:val="005C7D4A"/>
    <w:pPr>
      <w:keepNext/>
      <w:keepLines/>
      <w:numPr>
        <w:ilvl w:val="2"/>
        <w:numId w:val="22"/>
      </w:numPr>
      <w:spacing w:before="120" w:after="120" w:line="240" w:lineRule="auto"/>
      <w:outlineLvl w:val="2"/>
    </w:pPr>
    <w:rPr>
      <w:rFonts w:eastAsiaTheme="majorEastAsia" w:cstheme="majorBidi"/>
      <w:b/>
      <w:szCs w:val="24"/>
    </w:rPr>
  </w:style>
  <w:style w:type="paragraph" w:styleId="Heading4">
    <w:name w:val="heading 4"/>
    <w:aliases w:val="Überschrift 4 JKU"/>
    <w:basedOn w:val="Normal"/>
    <w:next w:val="Normal"/>
    <w:link w:val="Heading4Char"/>
    <w:uiPriority w:val="9"/>
    <w:unhideWhenUsed/>
    <w:qFormat/>
    <w:rsid w:val="005C7D4A"/>
    <w:pPr>
      <w:keepNext/>
      <w:keepLines/>
      <w:numPr>
        <w:ilvl w:val="3"/>
        <w:numId w:val="22"/>
      </w:numPr>
      <w:spacing w:before="40" w:line="240" w:lineRule="auto"/>
      <w:outlineLvl w:val="3"/>
    </w:pPr>
    <w:rPr>
      <w:rFonts w:eastAsiaTheme="majorEastAsia" w:cstheme="majorBidi"/>
      <w:b/>
      <w:iCs/>
    </w:rPr>
  </w:style>
  <w:style w:type="paragraph" w:styleId="Heading5">
    <w:name w:val="heading 5"/>
    <w:aliases w:val="Überschrift 5 JKU"/>
    <w:basedOn w:val="Normal"/>
    <w:next w:val="Normal"/>
    <w:link w:val="Heading5Char"/>
    <w:uiPriority w:val="9"/>
    <w:unhideWhenUsed/>
    <w:qFormat/>
    <w:rsid w:val="005C7D4A"/>
    <w:pPr>
      <w:keepNext/>
      <w:keepLines/>
      <w:numPr>
        <w:ilvl w:val="4"/>
        <w:numId w:val="22"/>
      </w:numPr>
      <w:spacing w:before="40" w:line="240" w:lineRule="auto"/>
      <w:outlineLvl w:val="4"/>
    </w:pPr>
    <w:rPr>
      <w:rFonts w:eastAsiaTheme="majorEastAsia" w:cstheme="majorBidi"/>
      <w:b/>
    </w:rPr>
  </w:style>
  <w:style w:type="paragraph" w:styleId="Heading6">
    <w:name w:val="heading 6"/>
    <w:basedOn w:val="Normal"/>
    <w:next w:val="Normal"/>
    <w:link w:val="Heading6Char"/>
    <w:uiPriority w:val="9"/>
    <w:semiHidden/>
    <w:rsid w:val="005C7D4A"/>
    <w:pPr>
      <w:keepNext/>
      <w:keepLines/>
      <w:numPr>
        <w:ilvl w:val="5"/>
        <w:numId w:val="22"/>
      </w:numPr>
      <w:spacing w:before="40" w:line="240" w:lineRule="auto"/>
      <w:outlineLvl w:val="5"/>
    </w:pPr>
    <w:rPr>
      <w:rFonts w:eastAsiaTheme="majorEastAsia" w:cstheme="majorBidi"/>
      <w:b/>
    </w:rPr>
  </w:style>
  <w:style w:type="paragraph" w:styleId="Heading7">
    <w:name w:val="heading 7"/>
    <w:basedOn w:val="Normal"/>
    <w:next w:val="Normal"/>
    <w:link w:val="Heading7Char"/>
    <w:uiPriority w:val="9"/>
    <w:semiHidden/>
    <w:qFormat/>
    <w:rsid w:val="005C7D4A"/>
    <w:pPr>
      <w:keepNext/>
      <w:keepLines/>
      <w:spacing w:before="40" w:line="240" w:lineRule="auto"/>
      <w:outlineLvl w:val="6"/>
    </w:pPr>
    <w:rPr>
      <w:rFonts w:eastAsiaTheme="majorEastAsia" w:cstheme="majorBidi"/>
      <w:b/>
      <w:iCs/>
    </w:rPr>
  </w:style>
  <w:style w:type="paragraph" w:styleId="Heading8">
    <w:name w:val="heading 8"/>
    <w:basedOn w:val="Normal"/>
    <w:next w:val="Normal"/>
    <w:link w:val="Heading8Char"/>
    <w:uiPriority w:val="9"/>
    <w:semiHidden/>
    <w:qFormat/>
    <w:rsid w:val="005C7D4A"/>
    <w:pPr>
      <w:keepNext/>
      <w:keepLines/>
      <w:spacing w:before="40" w:line="240" w:lineRule="auto"/>
      <w:outlineLvl w:val="7"/>
    </w:pPr>
    <w:rPr>
      <w:rFonts w:eastAsiaTheme="majorEastAsia" w:cstheme="majorBidi"/>
      <w:b/>
      <w:szCs w:val="21"/>
    </w:rPr>
  </w:style>
  <w:style w:type="paragraph" w:styleId="Heading9">
    <w:name w:val="heading 9"/>
    <w:basedOn w:val="Normal"/>
    <w:next w:val="Normal"/>
    <w:link w:val="Heading9Char"/>
    <w:uiPriority w:val="9"/>
    <w:semiHidden/>
    <w:qFormat/>
    <w:rsid w:val="005C7D4A"/>
    <w:pPr>
      <w:keepNext/>
      <w:keepLines/>
      <w:spacing w:before="40" w:line="240" w:lineRule="auto"/>
      <w:outlineLvl w:val="8"/>
    </w:pPr>
    <w:rPr>
      <w:rFonts w:eastAsiaTheme="majorEastAsia" w:cstheme="majorBidi"/>
      <w:b/>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Kopfzeile JKU"/>
    <w:basedOn w:val="Normal"/>
    <w:link w:val="HeaderChar"/>
    <w:uiPriority w:val="99"/>
    <w:unhideWhenUsed/>
    <w:rsid w:val="00743AB2"/>
    <w:pPr>
      <w:tabs>
        <w:tab w:val="center" w:pos="4536"/>
        <w:tab w:val="right" w:pos="9072"/>
      </w:tabs>
      <w:spacing w:line="240" w:lineRule="auto"/>
    </w:pPr>
    <w:rPr>
      <w:sz w:val="16"/>
    </w:rPr>
  </w:style>
  <w:style w:type="character" w:customStyle="1" w:styleId="HeaderChar">
    <w:name w:val="Header Char"/>
    <w:aliases w:val="Kopfzeile JKU Char"/>
    <w:basedOn w:val="DefaultParagraphFont"/>
    <w:link w:val="Header"/>
    <w:uiPriority w:val="99"/>
    <w:rsid w:val="00743AB2"/>
    <w:rPr>
      <w:rFonts w:ascii="Arial" w:hAnsi="Arial"/>
      <w:sz w:val="16"/>
    </w:rPr>
  </w:style>
  <w:style w:type="paragraph" w:styleId="Footer">
    <w:name w:val="footer"/>
    <w:aliases w:val="Fußzeile JKU"/>
    <w:basedOn w:val="Normal"/>
    <w:link w:val="FooterChar"/>
    <w:uiPriority w:val="99"/>
    <w:unhideWhenUsed/>
    <w:rsid w:val="004746F8"/>
    <w:pPr>
      <w:tabs>
        <w:tab w:val="center" w:pos="4536"/>
        <w:tab w:val="right" w:pos="9072"/>
      </w:tabs>
      <w:spacing w:line="240" w:lineRule="auto"/>
    </w:pPr>
    <w:rPr>
      <w:position w:val="-14"/>
      <w:sz w:val="14"/>
    </w:rPr>
  </w:style>
  <w:style w:type="character" w:customStyle="1" w:styleId="FooterChar">
    <w:name w:val="Footer Char"/>
    <w:aliases w:val="Fußzeile JKU Char"/>
    <w:basedOn w:val="DefaultParagraphFont"/>
    <w:link w:val="Footer"/>
    <w:uiPriority w:val="99"/>
    <w:rsid w:val="004746F8"/>
    <w:rPr>
      <w:rFonts w:ascii="Arial" w:hAnsi="Arial"/>
      <w:position w:val="-14"/>
      <w:sz w:val="14"/>
    </w:rPr>
  </w:style>
  <w:style w:type="character" w:styleId="Hyperlink">
    <w:name w:val="Hyperlink"/>
    <w:basedOn w:val="DefaultParagraphFont"/>
    <w:uiPriority w:val="99"/>
    <w:unhideWhenUsed/>
    <w:rsid w:val="00051EB1"/>
    <w:rPr>
      <w:color w:val="0563C1" w:themeColor="hyperlink"/>
      <w:u w:val="single"/>
    </w:rPr>
  </w:style>
  <w:style w:type="paragraph" w:styleId="BalloonText">
    <w:name w:val="Balloon Text"/>
    <w:basedOn w:val="Normal"/>
    <w:link w:val="BalloonTextChar"/>
    <w:uiPriority w:val="99"/>
    <w:semiHidden/>
    <w:unhideWhenUsed/>
    <w:rsid w:val="009761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136"/>
    <w:rPr>
      <w:rFonts w:ascii="Segoe UI" w:hAnsi="Segoe UI" w:cs="Segoe UI"/>
      <w:sz w:val="18"/>
      <w:szCs w:val="18"/>
    </w:rPr>
  </w:style>
  <w:style w:type="character" w:styleId="PlaceholderText">
    <w:name w:val="Placeholder Text"/>
    <w:basedOn w:val="DefaultParagraphFont"/>
    <w:uiPriority w:val="99"/>
    <w:semiHidden/>
    <w:rsid w:val="007F6BDF"/>
    <w:rPr>
      <w:color w:val="808080"/>
    </w:rPr>
  </w:style>
  <w:style w:type="paragraph" w:styleId="ListParagraph">
    <w:name w:val="List Paragraph"/>
    <w:aliases w:val="Listenabsatz JKU"/>
    <w:basedOn w:val="Normal"/>
    <w:uiPriority w:val="34"/>
    <w:qFormat/>
    <w:rsid w:val="00C10085"/>
    <w:pPr>
      <w:ind w:left="720"/>
      <w:contextualSpacing/>
    </w:pPr>
  </w:style>
  <w:style w:type="paragraph" w:styleId="Revision">
    <w:name w:val="Revision"/>
    <w:hidden/>
    <w:uiPriority w:val="99"/>
    <w:semiHidden/>
    <w:rsid w:val="00214F6C"/>
    <w:pPr>
      <w:spacing w:after="0" w:line="240" w:lineRule="auto"/>
    </w:pPr>
    <w:rPr>
      <w:rFonts w:ascii="Arial" w:hAnsi="Arial"/>
      <w:sz w:val="16"/>
    </w:rPr>
  </w:style>
  <w:style w:type="character" w:styleId="CommentReference">
    <w:name w:val="annotation reference"/>
    <w:basedOn w:val="DefaultParagraphFont"/>
    <w:uiPriority w:val="99"/>
    <w:semiHidden/>
    <w:unhideWhenUsed/>
    <w:rsid w:val="007C7EAA"/>
    <w:rPr>
      <w:sz w:val="16"/>
      <w:szCs w:val="16"/>
    </w:rPr>
  </w:style>
  <w:style w:type="paragraph" w:styleId="CommentText">
    <w:name w:val="annotation text"/>
    <w:basedOn w:val="Normal"/>
    <w:link w:val="CommentTextChar"/>
    <w:uiPriority w:val="99"/>
    <w:semiHidden/>
    <w:unhideWhenUsed/>
    <w:rsid w:val="007C7EAA"/>
    <w:pPr>
      <w:spacing w:line="240" w:lineRule="auto"/>
    </w:pPr>
    <w:rPr>
      <w:sz w:val="20"/>
      <w:szCs w:val="20"/>
    </w:rPr>
  </w:style>
  <w:style w:type="character" w:customStyle="1" w:styleId="CommentTextChar">
    <w:name w:val="Comment Text Char"/>
    <w:basedOn w:val="DefaultParagraphFont"/>
    <w:link w:val="CommentText"/>
    <w:uiPriority w:val="99"/>
    <w:semiHidden/>
    <w:rsid w:val="007C7E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C7EAA"/>
    <w:rPr>
      <w:b/>
      <w:bCs/>
    </w:rPr>
  </w:style>
  <w:style w:type="character" w:customStyle="1" w:styleId="CommentSubjectChar">
    <w:name w:val="Comment Subject Char"/>
    <w:basedOn w:val="CommentTextChar"/>
    <w:link w:val="CommentSubject"/>
    <w:uiPriority w:val="99"/>
    <w:semiHidden/>
    <w:rsid w:val="007C7EAA"/>
    <w:rPr>
      <w:rFonts w:ascii="Arial" w:hAnsi="Arial"/>
      <w:b/>
      <w:bCs/>
      <w:sz w:val="20"/>
      <w:szCs w:val="20"/>
    </w:rPr>
  </w:style>
  <w:style w:type="numbering" w:customStyle="1" w:styleId="ListeJKU">
    <w:name w:val="Liste JKU"/>
    <w:uiPriority w:val="99"/>
    <w:rsid w:val="00867CCF"/>
    <w:pPr>
      <w:numPr>
        <w:numId w:val="23"/>
      </w:numPr>
    </w:pPr>
  </w:style>
  <w:style w:type="character" w:styleId="Strong">
    <w:name w:val="Strong"/>
    <w:basedOn w:val="DefaultParagraphFont"/>
    <w:uiPriority w:val="22"/>
    <w:qFormat/>
    <w:rsid w:val="00743AB2"/>
    <w:rPr>
      <w:b/>
      <w:bCs/>
    </w:rPr>
  </w:style>
  <w:style w:type="paragraph" w:styleId="Title">
    <w:name w:val="Title"/>
    <w:aliases w:val="Titel Deckblatt JKU"/>
    <w:basedOn w:val="Normal"/>
    <w:next w:val="Normal"/>
    <w:link w:val="TitleChar"/>
    <w:uiPriority w:val="10"/>
    <w:qFormat/>
    <w:rsid w:val="00BB0ACF"/>
    <w:pPr>
      <w:spacing w:after="240" w:line="240" w:lineRule="auto"/>
    </w:pPr>
    <w:rPr>
      <w:rFonts w:ascii="Arial Black" w:hAnsi="Arial Black" w:cs="Arial"/>
      <w:caps/>
      <w:sz w:val="56"/>
    </w:rPr>
  </w:style>
  <w:style w:type="character" w:customStyle="1" w:styleId="TitleChar">
    <w:name w:val="Title Char"/>
    <w:aliases w:val="Titel Deckblatt JKU Char"/>
    <w:basedOn w:val="DefaultParagraphFont"/>
    <w:link w:val="Title"/>
    <w:uiPriority w:val="10"/>
    <w:rsid w:val="00BB0ACF"/>
    <w:rPr>
      <w:rFonts w:ascii="Arial Black" w:hAnsi="Arial Black" w:cs="Arial"/>
      <w:caps/>
      <w:sz w:val="56"/>
    </w:rPr>
  </w:style>
  <w:style w:type="paragraph" w:styleId="Subtitle">
    <w:name w:val="Subtitle"/>
    <w:aliases w:val="Untertitel JKU"/>
    <w:basedOn w:val="Normal"/>
    <w:next w:val="Normal"/>
    <w:link w:val="SubtitleChar"/>
    <w:uiPriority w:val="11"/>
    <w:qFormat/>
    <w:rsid w:val="00BB0ACF"/>
    <w:pPr>
      <w:numPr>
        <w:ilvl w:val="1"/>
      </w:numPr>
      <w:spacing w:before="120" w:after="120" w:line="240" w:lineRule="auto"/>
    </w:pPr>
    <w:rPr>
      <w:rFonts w:eastAsiaTheme="minorEastAsia"/>
      <w:sz w:val="28"/>
    </w:rPr>
  </w:style>
  <w:style w:type="character" w:customStyle="1" w:styleId="SubtitleChar">
    <w:name w:val="Subtitle Char"/>
    <w:aliases w:val="Untertitel JKU Char"/>
    <w:basedOn w:val="DefaultParagraphFont"/>
    <w:link w:val="Subtitle"/>
    <w:uiPriority w:val="11"/>
    <w:rsid w:val="00BB0ACF"/>
    <w:rPr>
      <w:rFonts w:ascii="Arial" w:eastAsiaTheme="minorEastAsia" w:hAnsi="Arial"/>
      <w:sz w:val="28"/>
    </w:rPr>
  </w:style>
  <w:style w:type="paragraph" w:styleId="Quote">
    <w:name w:val="Quote"/>
    <w:aliases w:val="Zitat JKU"/>
    <w:basedOn w:val="Normal"/>
    <w:next w:val="Normal"/>
    <w:link w:val="QuoteChar"/>
    <w:uiPriority w:val="29"/>
    <w:qFormat/>
    <w:rsid w:val="00395425"/>
    <w:pPr>
      <w:spacing w:before="200" w:after="160"/>
      <w:ind w:left="864" w:right="864"/>
      <w:jc w:val="center"/>
    </w:pPr>
    <w:rPr>
      <w:i/>
      <w:iCs/>
      <w:color w:val="404040" w:themeColor="text1" w:themeTint="BF"/>
    </w:rPr>
  </w:style>
  <w:style w:type="character" w:styleId="IntenseReference">
    <w:name w:val="Intense Reference"/>
    <w:aliases w:val="Intensiver Verweis JKU"/>
    <w:basedOn w:val="DefaultParagraphFont"/>
    <w:uiPriority w:val="32"/>
    <w:qFormat/>
    <w:rsid w:val="00134AF8"/>
    <w:rPr>
      <w:b/>
      <w:bCs/>
      <w:caps/>
      <w:smallCaps w:val="0"/>
      <w:color w:val="auto"/>
      <w:spacing w:val="5"/>
    </w:rPr>
  </w:style>
  <w:style w:type="numbering" w:customStyle="1" w:styleId="berschriftenJKU">
    <w:name w:val="Überschriften JKU"/>
    <w:uiPriority w:val="99"/>
    <w:rsid w:val="005C7D4A"/>
    <w:pPr>
      <w:numPr>
        <w:numId w:val="9"/>
      </w:numPr>
    </w:pPr>
  </w:style>
  <w:style w:type="character" w:customStyle="1" w:styleId="Heading1Char">
    <w:name w:val="Heading 1 Char"/>
    <w:aliases w:val="Überschrift 1 JKU Char"/>
    <w:basedOn w:val="DefaultParagraphFont"/>
    <w:link w:val="Heading1"/>
    <w:uiPriority w:val="9"/>
    <w:rsid w:val="00300FA2"/>
    <w:rPr>
      <w:rFonts w:ascii="Arial" w:eastAsiaTheme="majorEastAsia" w:hAnsi="Arial" w:cstheme="majorBidi"/>
      <w:b/>
      <w:sz w:val="26"/>
      <w:szCs w:val="32"/>
    </w:rPr>
  </w:style>
  <w:style w:type="character" w:customStyle="1" w:styleId="Heading2Char">
    <w:name w:val="Heading 2 Char"/>
    <w:aliases w:val="Überschrift 2 JKU Char"/>
    <w:basedOn w:val="DefaultParagraphFont"/>
    <w:link w:val="Heading2"/>
    <w:uiPriority w:val="9"/>
    <w:rsid w:val="00300FA2"/>
    <w:rPr>
      <w:rFonts w:ascii="Arial" w:eastAsiaTheme="majorEastAsia" w:hAnsi="Arial" w:cstheme="majorBidi"/>
      <w:b/>
      <w:sz w:val="26"/>
      <w:szCs w:val="26"/>
    </w:rPr>
  </w:style>
  <w:style w:type="character" w:customStyle="1" w:styleId="Heading3Char">
    <w:name w:val="Heading 3 Char"/>
    <w:aliases w:val="Überschrift 3 JKU Char"/>
    <w:basedOn w:val="DefaultParagraphFont"/>
    <w:link w:val="Heading3"/>
    <w:uiPriority w:val="9"/>
    <w:rsid w:val="005C7D4A"/>
    <w:rPr>
      <w:rFonts w:ascii="Arial" w:eastAsiaTheme="majorEastAsia" w:hAnsi="Arial" w:cstheme="majorBidi"/>
      <w:b/>
      <w:szCs w:val="24"/>
    </w:rPr>
  </w:style>
  <w:style w:type="character" w:customStyle="1" w:styleId="Heading4Char">
    <w:name w:val="Heading 4 Char"/>
    <w:aliases w:val="Überschrift 4 JKU Char"/>
    <w:basedOn w:val="DefaultParagraphFont"/>
    <w:link w:val="Heading4"/>
    <w:uiPriority w:val="9"/>
    <w:rsid w:val="005C7D4A"/>
    <w:rPr>
      <w:rFonts w:ascii="Arial" w:eastAsiaTheme="majorEastAsia" w:hAnsi="Arial" w:cstheme="majorBidi"/>
      <w:b/>
      <w:iCs/>
    </w:rPr>
  </w:style>
  <w:style w:type="character" w:customStyle="1" w:styleId="Heading5Char">
    <w:name w:val="Heading 5 Char"/>
    <w:aliases w:val="Überschrift 5 JKU Char"/>
    <w:basedOn w:val="DefaultParagraphFont"/>
    <w:link w:val="Heading5"/>
    <w:uiPriority w:val="9"/>
    <w:rsid w:val="005C7D4A"/>
    <w:rPr>
      <w:rFonts w:ascii="Arial" w:eastAsiaTheme="majorEastAsia" w:hAnsi="Arial" w:cstheme="majorBidi"/>
      <w:b/>
    </w:rPr>
  </w:style>
  <w:style w:type="character" w:customStyle="1" w:styleId="QuoteChar">
    <w:name w:val="Quote Char"/>
    <w:aliases w:val="Zitat JKU Char"/>
    <w:basedOn w:val="DefaultParagraphFont"/>
    <w:link w:val="Quote"/>
    <w:uiPriority w:val="29"/>
    <w:rsid w:val="00395425"/>
    <w:rPr>
      <w:rFonts w:ascii="Arial" w:hAnsi="Arial"/>
      <w:i/>
      <w:iCs/>
      <w:color w:val="404040" w:themeColor="text1" w:themeTint="BF"/>
    </w:rPr>
  </w:style>
  <w:style w:type="character" w:customStyle="1" w:styleId="Heading6Char">
    <w:name w:val="Heading 6 Char"/>
    <w:basedOn w:val="DefaultParagraphFont"/>
    <w:link w:val="Heading6"/>
    <w:uiPriority w:val="9"/>
    <w:semiHidden/>
    <w:rsid w:val="00C93C39"/>
    <w:rPr>
      <w:rFonts w:ascii="Arial" w:eastAsiaTheme="majorEastAsia" w:hAnsi="Arial" w:cstheme="majorBidi"/>
      <w:b/>
    </w:rPr>
  </w:style>
  <w:style w:type="paragraph" w:styleId="FootnoteText">
    <w:name w:val="footnote text"/>
    <w:basedOn w:val="Normal"/>
    <w:link w:val="FootnoteTextChar"/>
    <w:uiPriority w:val="99"/>
    <w:semiHidden/>
    <w:unhideWhenUsed/>
    <w:rsid w:val="00A32FE7"/>
    <w:pPr>
      <w:spacing w:line="240" w:lineRule="auto"/>
    </w:pPr>
    <w:rPr>
      <w:sz w:val="18"/>
      <w:szCs w:val="20"/>
    </w:rPr>
  </w:style>
  <w:style w:type="character" w:customStyle="1" w:styleId="FootnoteTextChar">
    <w:name w:val="Footnote Text Char"/>
    <w:basedOn w:val="DefaultParagraphFont"/>
    <w:link w:val="FootnoteText"/>
    <w:uiPriority w:val="99"/>
    <w:semiHidden/>
    <w:rsid w:val="00A32FE7"/>
    <w:rPr>
      <w:rFonts w:ascii="Arial" w:hAnsi="Arial"/>
      <w:sz w:val="18"/>
      <w:szCs w:val="20"/>
    </w:rPr>
  </w:style>
  <w:style w:type="character" w:styleId="FootnoteReference">
    <w:name w:val="footnote reference"/>
    <w:basedOn w:val="DefaultParagraphFont"/>
    <w:uiPriority w:val="99"/>
    <w:semiHidden/>
    <w:unhideWhenUsed/>
    <w:rsid w:val="00722CA3"/>
    <w:rPr>
      <w:vertAlign w:val="superscript"/>
    </w:rPr>
  </w:style>
  <w:style w:type="paragraph" w:styleId="Caption">
    <w:name w:val="caption"/>
    <w:basedOn w:val="Normal"/>
    <w:next w:val="Normal"/>
    <w:link w:val="CaptionChar"/>
    <w:uiPriority w:val="35"/>
    <w:qFormat/>
    <w:rsid w:val="002A4F00"/>
    <w:pPr>
      <w:spacing w:before="40" w:after="200" w:line="240" w:lineRule="auto"/>
      <w:contextualSpacing/>
      <w:jc w:val="center"/>
    </w:pPr>
    <w:rPr>
      <w:iCs/>
      <w:color w:val="000000" w:themeColor="text1"/>
      <w:sz w:val="18"/>
      <w:szCs w:val="18"/>
    </w:rPr>
  </w:style>
  <w:style w:type="paragraph" w:styleId="TableofFigures">
    <w:name w:val="table of figures"/>
    <w:basedOn w:val="Normal"/>
    <w:next w:val="Normal"/>
    <w:uiPriority w:val="99"/>
    <w:unhideWhenUsed/>
    <w:rsid w:val="00BB772D"/>
  </w:style>
  <w:style w:type="character" w:styleId="SubtleReference">
    <w:name w:val="Subtle Reference"/>
    <w:basedOn w:val="DefaultParagraphFont"/>
    <w:uiPriority w:val="31"/>
    <w:semiHidden/>
    <w:qFormat/>
    <w:rsid w:val="00BB772D"/>
    <w:rPr>
      <w:smallCaps/>
      <w:color w:val="5A5A5A" w:themeColor="text1" w:themeTint="A5"/>
    </w:rPr>
  </w:style>
  <w:style w:type="paragraph" w:customStyle="1" w:styleId="Absender">
    <w:name w:val="Absender"/>
    <w:basedOn w:val="Normal"/>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Normal"/>
    <w:link w:val="InformationenzumAbsenderZchn"/>
    <w:qFormat/>
    <w:rsid w:val="00867CCF"/>
    <w:pPr>
      <w:framePr w:w="2194" w:h="3384" w:hSpace="141" w:wrap="around" w:vAnchor="text" w:hAnchor="page" w:x="8900" w:y="286"/>
      <w:spacing w:line="220" w:lineRule="exact"/>
    </w:pPr>
    <w:rPr>
      <w:rFonts w:cs="Arial"/>
      <w:sz w:val="18"/>
    </w:rPr>
  </w:style>
  <w:style w:type="character" w:customStyle="1" w:styleId="AbsenderZchn">
    <w:name w:val="Absender Zchn"/>
    <w:basedOn w:val="DefaultParagraphFont"/>
    <w:link w:val="Absender"/>
    <w:rsid w:val="00FC3C5E"/>
    <w:rPr>
      <w:rFonts w:ascii="Arial" w:hAnsi="Arial" w:cs="Arial"/>
      <w:b/>
      <w:sz w:val="18"/>
      <w:szCs w:val="20"/>
    </w:rPr>
  </w:style>
  <w:style w:type="character" w:customStyle="1" w:styleId="InformationenzumAbsenderZchn">
    <w:name w:val="Informationen zum Absender Zchn"/>
    <w:basedOn w:val="DefaultParagraphFont"/>
    <w:link w:val="InformationenzumAbsender"/>
    <w:rsid w:val="00867CCF"/>
    <w:rPr>
      <w:rFonts w:ascii="Arial" w:hAnsi="Arial" w:cs="Arial"/>
      <w:sz w:val="18"/>
    </w:rPr>
  </w:style>
  <w:style w:type="character" w:customStyle="1" w:styleId="CaptionChar">
    <w:name w:val="Caption Char"/>
    <w:basedOn w:val="DefaultParagraphFont"/>
    <w:link w:val="Caption"/>
    <w:uiPriority w:val="35"/>
    <w:rsid w:val="002A4F00"/>
    <w:rPr>
      <w:rFonts w:ascii="Arial" w:hAnsi="Arial"/>
      <w:iCs/>
      <w:color w:val="000000" w:themeColor="text1"/>
      <w:sz w:val="18"/>
      <w:szCs w:val="18"/>
    </w:rPr>
  </w:style>
  <w:style w:type="table" w:styleId="TableGrid">
    <w:name w:val="Table Grid"/>
    <w:basedOn w:val="TableNormal"/>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TableNormal"/>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TableNormal"/>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Normal"/>
    <w:qFormat/>
    <w:rsid w:val="00553D99"/>
    <w:pPr>
      <w:spacing w:before="240" w:after="120"/>
      <w:jc w:val="center"/>
    </w:pPr>
    <w:rPr>
      <w:rFonts w:eastAsia="Times New Roman" w:cs="Arial"/>
      <w:b/>
    </w:rPr>
  </w:style>
  <w:style w:type="paragraph" w:styleId="NoSpacing">
    <w:name w:val="No Spacing"/>
    <w:uiPriority w:val="1"/>
    <w:qFormat/>
    <w:rsid w:val="00446C89"/>
    <w:pPr>
      <w:spacing w:after="0" w:line="240" w:lineRule="auto"/>
    </w:pPr>
    <w:rPr>
      <w:rFonts w:ascii="Arial" w:hAnsi="Arial"/>
    </w:rPr>
  </w:style>
  <w:style w:type="paragraph" w:customStyle="1" w:styleId="DokumententitelJKU">
    <w:name w:val="Dokumententitel JKU"/>
    <w:basedOn w:val="Normal"/>
    <w:next w:val="Normal"/>
    <w:link w:val="DokumententitelJKUZchn"/>
    <w:qFormat/>
    <w:rsid w:val="00A53D68"/>
    <w:pPr>
      <w:spacing w:before="240" w:after="360" w:line="240" w:lineRule="auto"/>
    </w:pPr>
    <w:rPr>
      <w:rFonts w:asciiTheme="minorHAnsi" w:hAnsiTheme="minorHAnsi"/>
      <w:b/>
      <w:caps/>
      <w:sz w:val="32"/>
    </w:rPr>
  </w:style>
  <w:style w:type="paragraph" w:styleId="TOCHeading">
    <w:name w:val="TOC Heading"/>
    <w:basedOn w:val="Heading1"/>
    <w:next w:val="Normal"/>
    <w:uiPriority w:val="39"/>
    <w:unhideWhenUsed/>
    <w:qFormat/>
    <w:rsid w:val="00FD1D7B"/>
    <w:pPr>
      <w:numPr>
        <w:numId w:val="0"/>
      </w:numPr>
      <w:outlineLvl w:val="9"/>
    </w:pPr>
    <w:rPr>
      <w:lang w:eastAsia="de-AT"/>
    </w:rPr>
  </w:style>
  <w:style w:type="paragraph" w:styleId="TOC1">
    <w:name w:val="toc 1"/>
    <w:basedOn w:val="Normal"/>
    <w:next w:val="Normal"/>
    <w:autoRedefine/>
    <w:uiPriority w:val="39"/>
    <w:unhideWhenUsed/>
    <w:rsid w:val="00A37968"/>
    <w:pPr>
      <w:tabs>
        <w:tab w:val="left" w:pos="442"/>
        <w:tab w:val="right" w:leader="dot" w:pos="9412"/>
      </w:tabs>
      <w:spacing w:after="100"/>
      <w:ind w:left="442" w:hanging="442"/>
    </w:pPr>
  </w:style>
  <w:style w:type="paragraph" w:styleId="TOC2">
    <w:name w:val="toc 2"/>
    <w:basedOn w:val="Normal"/>
    <w:next w:val="Normal"/>
    <w:autoRedefine/>
    <w:uiPriority w:val="39"/>
    <w:unhideWhenUsed/>
    <w:rsid w:val="00A37968"/>
    <w:pPr>
      <w:tabs>
        <w:tab w:val="left" w:pos="896"/>
        <w:tab w:val="right" w:leader="dot" w:pos="9412"/>
      </w:tabs>
      <w:spacing w:after="100"/>
      <w:ind w:left="896" w:hanging="454"/>
    </w:pPr>
  </w:style>
  <w:style w:type="paragraph" w:styleId="TOC3">
    <w:name w:val="toc 3"/>
    <w:basedOn w:val="Normal"/>
    <w:next w:val="Normal"/>
    <w:autoRedefine/>
    <w:uiPriority w:val="39"/>
    <w:unhideWhenUsed/>
    <w:rsid w:val="00A37968"/>
    <w:pPr>
      <w:tabs>
        <w:tab w:val="left" w:pos="1576"/>
        <w:tab w:val="right" w:leader="dot" w:pos="9412"/>
      </w:tabs>
      <w:spacing w:after="100"/>
      <w:ind w:left="1576" w:hanging="680"/>
    </w:pPr>
    <w:rPr>
      <w:noProof/>
    </w:rPr>
  </w:style>
  <w:style w:type="paragraph" w:styleId="TOC4">
    <w:name w:val="toc 4"/>
    <w:basedOn w:val="Normal"/>
    <w:next w:val="Normal"/>
    <w:autoRedefine/>
    <w:uiPriority w:val="39"/>
    <w:unhideWhenUsed/>
    <w:rsid w:val="00A37968"/>
    <w:pPr>
      <w:tabs>
        <w:tab w:val="left" w:pos="2483"/>
        <w:tab w:val="right" w:leader="dot" w:pos="9412"/>
      </w:tabs>
      <w:spacing w:after="100"/>
      <w:ind w:left="2483" w:hanging="907"/>
    </w:pPr>
  </w:style>
  <w:style w:type="paragraph" w:styleId="TOC5">
    <w:name w:val="toc 5"/>
    <w:basedOn w:val="Normal"/>
    <w:next w:val="Normal"/>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SubtitleChar"/>
    <w:link w:val="DokumententitelJKU"/>
    <w:rsid w:val="00A53D68"/>
    <w:rPr>
      <w:rFonts w:ascii="Arial" w:eastAsiaTheme="minorEastAsia" w:hAnsi="Arial"/>
      <w:b/>
      <w:caps/>
      <w:sz w:val="32"/>
    </w:rPr>
  </w:style>
  <w:style w:type="character" w:customStyle="1" w:styleId="Heading7Char">
    <w:name w:val="Heading 7 Char"/>
    <w:basedOn w:val="DefaultParagraphFont"/>
    <w:link w:val="Heading7"/>
    <w:uiPriority w:val="9"/>
    <w:semiHidden/>
    <w:rsid w:val="00C93C39"/>
    <w:rPr>
      <w:rFonts w:ascii="Arial" w:eastAsiaTheme="majorEastAsia" w:hAnsi="Arial" w:cstheme="majorBidi"/>
      <w:b/>
      <w:iCs/>
    </w:rPr>
  </w:style>
  <w:style w:type="character" w:customStyle="1" w:styleId="Heading8Char">
    <w:name w:val="Heading 8 Char"/>
    <w:basedOn w:val="DefaultParagraphFont"/>
    <w:link w:val="Heading8"/>
    <w:uiPriority w:val="9"/>
    <w:semiHidden/>
    <w:rsid w:val="00C93C39"/>
    <w:rPr>
      <w:rFonts w:ascii="Arial" w:eastAsiaTheme="majorEastAsia" w:hAnsi="Arial" w:cstheme="majorBidi"/>
      <w:b/>
      <w:szCs w:val="21"/>
    </w:rPr>
  </w:style>
  <w:style w:type="character" w:customStyle="1" w:styleId="Heading9Char">
    <w:name w:val="Heading 9 Char"/>
    <w:basedOn w:val="DefaultParagraphFont"/>
    <w:link w:val="Heading9"/>
    <w:uiPriority w:val="9"/>
    <w:semiHidden/>
    <w:rsid w:val="00C93C39"/>
    <w:rPr>
      <w:rFonts w:ascii="Arial" w:eastAsiaTheme="majorEastAsia" w:hAnsi="Arial" w:cstheme="majorBidi"/>
      <w:b/>
      <w:i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748829">
      <w:bodyDiv w:val="1"/>
      <w:marLeft w:val="0"/>
      <w:marRight w:val="0"/>
      <w:marTop w:val="0"/>
      <w:marBottom w:val="0"/>
      <w:divBdr>
        <w:top w:val="none" w:sz="0" w:space="0" w:color="auto"/>
        <w:left w:val="none" w:sz="0" w:space="0" w:color="auto"/>
        <w:bottom w:val="none" w:sz="0" w:space="0" w:color="auto"/>
        <w:right w:val="none" w:sz="0" w:space="0" w:color="auto"/>
      </w:divBdr>
    </w:div>
    <w:div w:id="715355061">
      <w:bodyDiv w:val="1"/>
      <w:marLeft w:val="0"/>
      <w:marRight w:val="0"/>
      <w:marTop w:val="0"/>
      <w:marBottom w:val="0"/>
      <w:divBdr>
        <w:top w:val="none" w:sz="0" w:space="0" w:color="auto"/>
        <w:left w:val="none" w:sz="0" w:space="0" w:color="auto"/>
        <w:bottom w:val="none" w:sz="0" w:space="0" w:color="auto"/>
        <w:right w:val="none" w:sz="0" w:space="0" w:color="auto"/>
      </w:divBdr>
      <w:divsChild>
        <w:div w:id="2131631998">
          <w:marLeft w:val="0"/>
          <w:marRight w:val="0"/>
          <w:marTop w:val="0"/>
          <w:marBottom w:val="0"/>
          <w:divBdr>
            <w:top w:val="none" w:sz="0" w:space="0" w:color="auto"/>
            <w:left w:val="none" w:sz="0" w:space="0" w:color="auto"/>
            <w:bottom w:val="none" w:sz="0" w:space="0" w:color="auto"/>
            <w:right w:val="none" w:sz="0" w:space="0" w:color="auto"/>
          </w:divBdr>
          <w:divsChild>
            <w:div w:id="146629057">
              <w:marLeft w:val="0"/>
              <w:marRight w:val="0"/>
              <w:marTop w:val="0"/>
              <w:marBottom w:val="0"/>
              <w:divBdr>
                <w:top w:val="none" w:sz="0" w:space="0" w:color="auto"/>
                <w:left w:val="none" w:sz="0" w:space="0" w:color="auto"/>
                <w:bottom w:val="none" w:sz="0" w:space="0" w:color="auto"/>
                <w:right w:val="none" w:sz="0" w:space="0" w:color="auto"/>
              </w:divBdr>
            </w:div>
            <w:div w:id="1351487943">
              <w:marLeft w:val="0"/>
              <w:marRight w:val="0"/>
              <w:marTop w:val="0"/>
              <w:marBottom w:val="0"/>
              <w:divBdr>
                <w:top w:val="none" w:sz="0" w:space="0" w:color="auto"/>
                <w:left w:val="none" w:sz="0" w:space="0" w:color="auto"/>
                <w:bottom w:val="none" w:sz="0" w:space="0" w:color="auto"/>
                <w:right w:val="none" w:sz="0" w:space="0" w:color="auto"/>
              </w:divBdr>
            </w:div>
            <w:div w:id="428892581">
              <w:marLeft w:val="0"/>
              <w:marRight w:val="0"/>
              <w:marTop w:val="0"/>
              <w:marBottom w:val="0"/>
              <w:divBdr>
                <w:top w:val="none" w:sz="0" w:space="0" w:color="auto"/>
                <w:left w:val="none" w:sz="0" w:space="0" w:color="auto"/>
                <w:bottom w:val="none" w:sz="0" w:space="0" w:color="auto"/>
                <w:right w:val="none" w:sz="0" w:space="0" w:color="auto"/>
              </w:divBdr>
            </w:div>
            <w:div w:id="217934743">
              <w:marLeft w:val="0"/>
              <w:marRight w:val="0"/>
              <w:marTop w:val="0"/>
              <w:marBottom w:val="0"/>
              <w:divBdr>
                <w:top w:val="none" w:sz="0" w:space="0" w:color="auto"/>
                <w:left w:val="none" w:sz="0" w:space="0" w:color="auto"/>
                <w:bottom w:val="none" w:sz="0" w:space="0" w:color="auto"/>
                <w:right w:val="none" w:sz="0" w:space="0" w:color="auto"/>
              </w:divBdr>
            </w:div>
            <w:div w:id="618492669">
              <w:marLeft w:val="0"/>
              <w:marRight w:val="0"/>
              <w:marTop w:val="0"/>
              <w:marBottom w:val="0"/>
              <w:divBdr>
                <w:top w:val="none" w:sz="0" w:space="0" w:color="auto"/>
                <w:left w:val="none" w:sz="0" w:space="0" w:color="auto"/>
                <w:bottom w:val="none" w:sz="0" w:space="0" w:color="auto"/>
                <w:right w:val="none" w:sz="0" w:space="0" w:color="auto"/>
              </w:divBdr>
            </w:div>
            <w:div w:id="2010713714">
              <w:marLeft w:val="0"/>
              <w:marRight w:val="0"/>
              <w:marTop w:val="0"/>
              <w:marBottom w:val="0"/>
              <w:divBdr>
                <w:top w:val="none" w:sz="0" w:space="0" w:color="auto"/>
                <w:left w:val="none" w:sz="0" w:space="0" w:color="auto"/>
                <w:bottom w:val="none" w:sz="0" w:space="0" w:color="auto"/>
                <w:right w:val="none" w:sz="0" w:space="0" w:color="auto"/>
              </w:divBdr>
            </w:div>
            <w:div w:id="718364091">
              <w:marLeft w:val="0"/>
              <w:marRight w:val="0"/>
              <w:marTop w:val="0"/>
              <w:marBottom w:val="0"/>
              <w:divBdr>
                <w:top w:val="none" w:sz="0" w:space="0" w:color="auto"/>
                <w:left w:val="none" w:sz="0" w:space="0" w:color="auto"/>
                <w:bottom w:val="none" w:sz="0" w:space="0" w:color="auto"/>
                <w:right w:val="none" w:sz="0" w:space="0" w:color="auto"/>
              </w:divBdr>
            </w:div>
            <w:div w:id="1845127429">
              <w:marLeft w:val="0"/>
              <w:marRight w:val="0"/>
              <w:marTop w:val="0"/>
              <w:marBottom w:val="0"/>
              <w:divBdr>
                <w:top w:val="none" w:sz="0" w:space="0" w:color="auto"/>
                <w:left w:val="none" w:sz="0" w:space="0" w:color="auto"/>
                <w:bottom w:val="none" w:sz="0" w:space="0" w:color="auto"/>
                <w:right w:val="none" w:sz="0" w:space="0" w:color="auto"/>
              </w:divBdr>
            </w:div>
            <w:div w:id="383599986">
              <w:marLeft w:val="0"/>
              <w:marRight w:val="0"/>
              <w:marTop w:val="0"/>
              <w:marBottom w:val="0"/>
              <w:divBdr>
                <w:top w:val="none" w:sz="0" w:space="0" w:color="auto"/>
                <w:left w:val="none" w:sz="0" w:space="0" w:color="auto"/>
                <w:bottom w:val="none" w:sz="0" w:space="0" w:color="auto"/>
                <w:right w:val="none" w:sz="0" w:space="0" w:color="auto"/>
              </w:divBdr>
            </w:div>
            <w:div w:id="804590657">
              <w:marLeft w:val="0"/>
              <w:marRight w:val="0"/>
              <w:marTop w:val="0"/>
              <w:marBottom w:val="0"/>
              <w:divBdr>
                <w:top w:val="none" w:sz="0" w:space="0" w:color="auto"/>
                <w:left w:val="none" w:sz="0" w:space="0" w:color="auto"/>
                <w:bottom w:val="none" w:sz="0" w:space="0" w:color="auto"/>
                <w:right w:val="none" w:sz="0" w:space="0" w:color="auto"/>
              </w:divBdr>
            </w:div>
            <w:div w:id="255870832">
              <w:marLeft w:val="0"/>
              <w:marRight w:val="0"/>
              <w:marTop w:val="0"/>
              <w:marBottom w:val="0"/>
              <w:divBdr>
                <w:top w:val="none" w:sz="0" w:space="0" w:color="auto"/>
                <w:left w:val="none" w:sz="0" w:space="0" w:color="auto"/>
                <w:bottom w:val="none" w:sz="0" w:space="0" w:color="auto"/>
                <w:right w:val="none" w:sz="0" w:space="0" w:color="auto"/>
              </w:divBdr>
            </w:div>
            <w:div w:id="877426279">
              <w:marLeft w:val="0"/>
              <w:marRight w:val="0"/>
              <w:marTop w:val="0"/>
              <w:marBottom w:val="0"/>
              <w:divBdr>
                <w:top w:val="none" w:sz="0" w:space="0" w:color="auto"/>
                <w:left w:val="none" w:sz="0" w:space="0" w:color="auto"/>
                <w:bottom w:val="none" w:sz="0" w:space="0" w:color="auto"/>
                <w:right w:val="none" w:sz="0" w:space="0" w:color="auto"/>
              </w:divBdr>
            </w:div>
            <w:div w:id="1999336355">
              <w:marLeft w:val="0"/>
              <w:marRight w:val="0"/>
              <w:marTop w:val="0"/>
              <w:marBottom w:val="0"/>
              <w:divBdr>
                <w:top w:val="none" w:sz="0" w:space="0" w:color="auto"/>
                <w:left w:val="none" w:sz="0" w:space="0" w:color="auto"/>
                <w:bottom w:val="none" w:sz="0" w:space="0" w:color="auto"/>
                <w:right w:val="none" w:sz="0" w:space="0" w:color="auto"/>
              </w:divBdr>
            </w:div>
            <w:div w:id="1468010817">
              <w:marLeft w:val="0"/>
              <w:marRight w:val="0"/>
              <w:marTop w:val="0"/>
              <w:marBottom w:val="0"/>
              <w:divBdr>
                <w:top w:val="none" w:sz="0" w:space="0" w:color="auto"/>
                <w:left w:val="none" w:sz="0" w:space="0" w:color="auto"/>
                <w:bottom w:val="none" w:sz="0" w:space="0" w:color="auto"/>
                <w:right w:val="none" w:sz="0" w:space="0" w:color="auto"/>
              </w:divBdr>
            </w:div>
            <w:div w:id="2051806977">
              <w:marLeft w:val="0"/>
              <w:marRight w:val="0"/>
              <w:marTop w:val="0"/>
              <w:marBottom w:val="0"/>
              <w:divBdr>
                <w:top w:val="none" w:sz="0" w:space="0" w:color="auto"/>
                <w:left w:val="none" w:sz="0" w:space="0" w:color="auto"/>
                <w:bottom w:val="none" w:sz="0" w:space="0" w:color="auto"/>
                <w:right w:val="none" w:sz="0" w:space="0" w:color="auto"/>
              </w:divBdr>
            </w:div>
            <w:div w:id="296113015">
              <w:marLeft w:val="0"/>
              <w:marRight w:val="0"/>
              <w:marTop w:val="0"/>
              <w:marBottom w:val="0"/>
              <w:divBdr>
                <w:top w:val="none" w:sz="0" w:space="0" w:color="auto"/>
                <w:left w:val="none" w:sz="0" w:space="0" w:color="auto"/>
                <w:bottom w:val="none" w:sz="0" w:space="0" w:color="auto"/>
                <w:right w:val="none" w:sz="0" w:space="0" w:color="auto"/>
              </w:divBdr>
            </w:div>
            <w:div w:id="240261577">
              <w:marLeft w:val="0"/>
              <w:marRight w:val="0"/>
              <w:marTop w:val="0"/>
              <w:marBottom w:val="0"/>
              <w:divBdr>
                <w:top w:val="none" w:sz="0" w:space="0" w:color="auto"/>
                <w:left w:val="none" w:sz="0" w:space="0" w:color="auto"/>
                <w:bottom w:val="none" w:sz="0" w:space="0" w:color="auto"/>
                <w:right w:val="none" w:sz="0" w:space="0" w:color="auto"/>
              </w:divBdr>
            </w:div>
            <w:div w:id="1103771389">
              <w:marLeft w:val="0"/>
              <w:marRight w:val="0"/>
              <w:marTop w:val="0"/>
              <w:marBottom w:val="0"/>
              <w:divBdr>
                <w:top w:val="none" w:sz="0" w:space="0" w:color="auto"/>
                <w:left w:val="none" w:sz="0" w:space="0" w:color="auto"/>
                <w:bottom w:val="none" w:sz="0" w:space="0" w:color="auto"/>
                <w:right w:val="none" w:sz="0" w:space="0" w:color="auto"/>
              </w:divBdr>
            </w:div>
            <w:div w:id="687874718">
              <w:marLeft w:val="0"/>
              <w:marRight w:val="0"/>
              <w:marTop w:val="0"/>
              <w:marBottom w:val="0"/>
              <w:divBdr>
                <w:top w:val="none" w:sz="0" w:space="0" w:color="auto"/>
                <w:left w:val="none" w:sz="0" w:space="0" w:color="auto"/>
                <w:bottom w:val="none" w:sz="0" w:space="0" w:color="auto"/>
                <w:right w:val="none" w:sz="0" w:space="0" w:color="auto"/>
              </w:divBdr>
            </w:div>
            <w:div w:id="686641632">
              <w:marLeft w:val="0"/>
              <w:marRight w:val="0"/>
              <w:marTop w:val="0"/>
              <w:marBottom w:val="0"/>
              <w:divBdr>
                <w:top w:val="none" w:sz="0" w:space="0" w:color="auto"/>
                <w:left w:val="none" w:sz="0" w:space="0" w:color="auto"/>
                <w:bottom w:val="none" w:sz="0" w:space="0" w:color="auto"/>
                <w:right w:val="none" w:sz="0" w:space="0" w:color="auto"/>
              </w:divBdr>
            </w:div>
            <w:div w:id="581186617">
              <w:marLeft w:val="0"/>
              <w:marRight w:val="0"/>
              <w:marTop w:val="0"/>
              <w:marBottom w:val="0"/>
              <w:divBdr>
                <w:top w:val="none" w:sz="0" w:space="0" w:color="auto"/>
                <w:left w:val="none" w:sz="0" w:space="0" w:color="auto"/>
                <w:bottom w:val="none" w:sz="0" w:space="0" w:color="auto"/>
                <w:right w:val="none" w:sz="0" w:space="0" w:color="auto"/>
              </w:divBdr>
            </w:div>
            <w:div w:id="182063542">
              <w:marLeft w:val="0"/>
              <w:marRight w:val="0"/>
              <w:marTop w:val="0"/>
              <w:marBottom w:val="0"/>
              <w:divBdr>
                <w:top w:val="none" w:sz="0" w:space="0" w:color="auto"/>
                <w:left w:val="none" w:sz="0" w:space="0" w:color="auto"/>
                <w:bottom w:val="none" w:sz="0" w:space="0" w:color="auto"/>
                <w:right w:val="none" w:sz="0" w:space="0" w:color="auto"/>
              </w:divBdr>
            </w:div>
            <w:div w:id="1882352534">
              <w:marLeft w:val="0"/>
              <w:marRight w:val="0"/>
              <w:marTop w:val="0"/>
              <w:marBottom w:val="0"/>
              <w:divBdr>
                <w:top w:val="none" w:sz="0" w:space="0" w:color="auto"/>
                <w:left w:val="none" w:sz="0" w:space="0" w:color="auto"/>
                <w:bottom w:val="none" w:sz="0" w:space="0" w:color="auto"/>
                <w:right w:val="none" w:sz="0" w:space="0" w:color="auto"/>
              </w:divBdr>
            </w:div>
            <w:div w:id="2037925010">
              <w:marLeft w:val="0"/>
              <w:marRight w:val="0"/>
              <w:marTop w:val="0"/>
              <w:marBottom w:val="0"/>
              <w:divBdr>
                <w:top w:val="none" w:sz="0" w:space="0" w:color="auto"/>
                <w:left w:val="none" w:sz="0" w:space="0" w:color="auto"/>
                <w:bottom w:val="none" w:sz="0" w:space="0" w:color="auto"/>
                <w:right w:val="none" w:sz="0" w:space="0" w:color="auto"/>
              </w:divBdr>
            </w:div>
            <w:div w:id="531308940">
              <w:marLeft w:val="0"/>
              <w:marRight w:val="0"/>
              <w:marTop w:val="0"/>
              <w:marBottom w:val="0"/>
              <w:divBdr>
                <w:top w:val="none" w:sz="0" w:space="0" w:color="auto"/>
                <w:left w:val="none" w:sz="0" w:space="0" w:color="auto"/>
                <w:bottom w:val="none" w:sz="0" w:space="0" w:color="auto"/>
                <w:right w:val="none" w:sz="0" w:space="0" w:color="auto"/>
              </w:divBdr>
            </w:div>
            <w:div w:id="3852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7311">
      <w:bodyDiv w:val="1"/>
      <w:marLeft w:val="0"/>
      <w:marRight w:val="0"/>
      <w:marTop w:val="0"/>
      <w:marBottom w:val="0"/>
      <w:divBdr>
        <w:top w:val="none" w:sz="0" w:space="0" w:color="auto"/>
        <w:left w:val="none" w:sz="0" w:space="0" w:color="auto"/>
        <w:bottom w:val="none" w:sz="0" w:space="0" w:color="auto"/>
        <w:right w:val="none" w:sz="0" w:space="0" w:color="auto"/>
      </w:divBdr>
    </w:div>
    <w:div w:id="916134438">
      <w:bodyDiv w:val="1"/>
      <w:marLeft w:val="0"/>
      <w:marRight w:val="0"/>
      <w:marTop w:val="0"/>
      <w:marBottom w:val="0"/>
      <w:divBdr>
        <w:top w:val="none" w:sz="0" w:space="0" w:color="auto"/>
        <w:left w:val="none" w:sz="0" w:space="0" w:color="auto"/>
        <w:bottom w:val="none" w:sz="0" w:space="0" w:color="auto"/>
        <w:right w:val="none" w:sz="0" w:space="0" w:color="auto"/>
      </w:divBdr>
    </w:div>
    <w:div w:id="1209301263">
      <w:bodyDiv w:val="1"/>
      <w:marLeft w:val="0"/>
      <w:marRight w:val="0"/>
      <w:marTop w:val="0"/>
      <w:marBottom w:val="0"/>
      <w:divBdr>
        <w:top w:val="none" w:sz="0" w:space="0" w:color="auto"/>
        <w:left w:val="none" w:sz="0" w:space="0" w:color="auto"/>
        <w:bottom w:val="none" w:sz="0" w:space="0" w:color="auto"/>
        <w:right w:val="none" w:sz="0" w:space="0" w:color="auto"/>
      </w:divBdr>
    </w:div>
    <w:div w:id="1254165705">
      <w:bodyDiv w:val="1"/>
      <w:marLeft w:val="0"/>
      <w:marRight w:val="0"/>
      <w:marTop w:val="0"/>
      <w:marBottom w:val="0"/>
      <w:divBdr>
        <w:top w:val="none" w:sz="0" w:space="0" w:color="auto"/>
        <w:left w:val="none" w:sz="0" w:space="0" w:color="auto"/>
        <w:bottom w:val="none" w:sz="0" w:space="0" w:color="auto"/>
        <w:right w:val="none" w:sz="0" w:space="0" w:color="auto"/>
      </w:divBdr>
    </w:div>
    <w:div w:id="1391271694">
      <w:bodyDiv w:val="1"/>
      <w:marLeft w:val="0"/>
      <w:marRight w:val="0"/>
      <w:marTop w:val="0"/>
      <w:marBottom w:val="0"/>
      <w:divBdr>
        <w:top w:val="none" w:sz="0" w:space="0" w:color="auto"/>
        <w:left w:val="none" w:sz="0" w:space="0" w:color="auto"/>
        <w:bottom w:val="none" w:sz="0" w:space="0" w:color="auto"/>
        <w:right w:val="none" w:sz="0" w:space="0" w:color="auto"/>
      </w:divBdr>
    </w:div>
    <w:div w:id="1414009027">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558591581">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821460847">
      <w:bodyDiv w:val="1"/>
      <w:marLeft w:val="0"/>
      <w:marRight w:val="0"/>
      <w:marTop w:val="0"/>
      <w:marBottom w:val="0"/>
      <w:divBdr>
        <w:top w:val="none" w:sz="0" w:space="0" w:color="auto"/>
        <w:left w:val="none" w:sz="0" w:space="0" w:color="auto"/>
        <w:bottom w:val="none" w:sz="0" w:space="0" w:color="auto"/>
        <w:right w:val="none" w:sz="0" w:space="0" w:color="auto"/>
      </w:divBdr>
    </w:div>
    <w:div w:id="1844199691">
      <w:bodyDiv w:val="1"/>
      <w:marLeft w:val="0"/>
      <w:marRight w:val="0"/>
      <w:marTop w:val="0"/>
      <w:marBottom w:val="0"/>
      <w:divBdr>
        <w:top w:val="none" w:sz="0" w:space="0" w:color="auto"/>
        <w:left w:val="none" w:sz="0" w:space="0" w:color="auto"/>
        <w:bottom w:val="none" w:sz="0" w:space="0" w:color="auto"/>
        <w:right w:val="none" w:sz="0" w:space="0" w:color="auto"/>
      </w:divBdr>
      <w:divsChild>
        <w:div w:id="819350249">
          <w:marLeft w:val="0"/>
          <w:marRight w:val="0"/>
          <w:marTop w:val="0"/>
          <w:marBottom w:val="0"/>
          <w:divBdr>
            <w:top w:val="none" w:sz="0" w:space="0" w:color="auto"/>
            <w:left w:val="none" w:sz="0" w:space="0" w:color="auto"/>
            <w:bottom w:val="none" w:sz="0" w:space="0" w:color="auto"/>
            <w:right w:val="none" w:sz="0" w:space="0" w:color="auto"/>
          </w:divBdr>
          <w:divsChild>
            <w:div w:id="480973433">
              <w:marLeft w:val="0"/>
              <w:marRight w:val="0"/>
              <w:marTop w:val="0"/>
              <w:marBottom w:val="0"/>
              <w:divBdr>
                <w:top w:val="none" w:sz="0" w:space="0" w:color="auto"/>
                <w:left w:val="none" w:sz="0" w:space="0" w:color="auto"/>
                <w:bottom w:val="none" w:sz="0" w:space="0" w:color="auto"/>
                <w:right w:val="none" w:sz="0" w:space="0" w:color="auto"/>
              </w:divBdr>
              <w:divsChild>
                <w:div w:id="748621268">
                  <w:marLeft w:val="0"/>
                  <w:marRight w:val="0"/>
                  <w:marTop w:val="0"/>
                  <w:marBottom w:val="0"/>
                  <w:divBdr>
                    <w:top w:val="none" w:sz="0" w:space="0" w:color="auto"/>
                    <w:left w:val="none" w:sz="0" w:space="0" w:color="auto"/>
                    <w:bottom w:val="none" w:sz="0" w:space="0" w:color="auto"/>
                    <w:right w:val="none" w:sz="0" w:space="0" w:color="auto"/>
                  </w:divBdr>
                  <w:divsChild>
                    <w:div w:id="151026481">
                      <w:marLeft w:val="0"/>
                      <w:marRight w:val="0"/>
                      <w:marTop w:val="0"/>
                      <w:marBottom w:val="0"/>
                      <w:divBdr>
                        <w:top w:val="none" w:sz="0" w:space="0" w:color="auto"/>
                        <w:left w:val="none" w:sz="0" w:space="0" w:color="auto"/>
                        <w:bottom w:val="none" w:sz="0" w:space="0" w:color="auto"/>
                        <w:right w:val="none" w:sz="0" w:space="0" w:color="auto"/>
                      </w:divBdr>
                      <w:divsChild>
                        <w:div w:id="555094748">
                          <w:marLeft w:val="0"/>
                          <w:marRight w:val="0"/>
                          <w:marTop w:val="0"/>
                          <w:marBottom w:val="0"/>
                          <w:divBdr>
                            <w:top w:val="none" w:sz="0" w:space="0" w:color="auto"/>
                            <w:left w:val="none" w:sz="0" w:space="0" w:color="auto"/>
                            <w:bottom w:val="none" w:sz="0" w:space="0" w:color="auto"/>
                            <w:right w:val="none" w:sz="0" w:space="0" w:color="auto"/>
                          </w:divBdr>
                          <w:divsChild>
                            <w:div w:id="8344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I:\unikomm\03_Geschaeftsausstattung_Werbemittel\02_Office_Latex_Vorlagen\Wissenschaftliche%20Arbeiten\JKU_Vorlage_Masterarbeit_DE_2019_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BCE533CD6A644B2A471FBE102D359ED"/>
        <w:category>
          <w:name w:val="Allgemein"/>
          <w:gallery w:val="placeholder"/>
        </w:category>
        <w:types>
          <w:type w:val="bbPlcHdr"/>
        </w:types>
        <w:behaviors>
          <w:behavior w:val="content"/>
        </w:behaviors>
        <w:guid w:val="{DF64A6AE-0158-4D56-9DC6-AC8323CCF340}"/>
      </w:docPartPr>
      <w:docPartBody>
        <w:p w:rsidR="00EA0D1B" w:rsidRDefault="00CA4A1F">
          <w:pPr>
            <w:pStyle w:val="1BCE533CD6A644B2A471FBE102D359ED"/>
          </w:pPr>
          <w:r w:rsidRPr="00BD49BE">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A1F"/>
    <w:rsid w:val="00AF58B4"/>
    <w:rsid w:val="00BB10BF"/>
    <w:rsid w:val="00CA4A1F"/>
    <w:rsid w:val="00EA0D1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C99E3DE4DF3046BEB28E7A609CA77CE9">
    <w:name w:val="C99E3DE4DF3046BEB28E7A609CA77CE9"/>
  </w:style>
  <w:style w:type="paragraph" w:customStyle="1" w:styleId="1BCE533CD6A644B2A471FBE102D359ED">
    <w:name w:val="1BCE533CD6A644B2A471FBE102D35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13C510-D33C-45E7-AE37-5F8E04B1909A}">
  <we:reference id="wa200000011" version="1.0.1.0" store="en-US" storeType="OMEX"/>
  <we:alternateReferences>
    <we:reference id="WA200000011"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0CFE6E0E-F8D2-4E19-9F1A-9144D81E2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JKU_Vorlage_Masterarbeit_DE_2019_12.dotx</Template>
  <TotalTime>0</TotalTime>
  <Pages>1</Pages>
  <Words>1890</Words>
  <Characters>11909</Characters>
  <Application>Microsoft Office Word</Application>
  <DocSecurity>0</DocSecurity>
  <Lines>99</Lines>
  <Paragraphs>27</Paragraphs>
  <ScaleCrop>false</ScaleCrop>
  <HeadingPairs>
    <vt:vector size="6" baseType="variant">
      <vt:variant>
        <vt:lpstr>Title</vt:lpstr>
      </vt:variant>
      <vt:variant>
        <vt:i4>1</vt:i4>
      </vt:variant>
      <vt:variant>
        <vt:lpstr>Titel</vt:lpstr>
      </vt:variant>
      <vt:variant>
        <vt:i4>1</vt:i4>
      </vt:variant>
      <vt:variant>
        <vt:lpstr>Überschriften</vt:lpstr>
      </vt:variant>
      <vt:variant>
        <vt:i4>3</vt:i4>
      </vt:variant>
    </vt:vector>
  </HeadingPairs>
  <TitlesOfParts>
    <vt:vector size="5" baseType="lpstr">
      <vt:lpstr/>
      <vt:lpstr/>
      <vt:lpstr>Kapitel</vt:lpstr>
      <vt:lpstr>    Unterkapitel</vt:lpstr>
      <vt:lpstr>        Unterkapitel</vt:lpstr>
    </vt:vector>
  </TitlesOfParts>
  <Company>JKU</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AK121271</dc:creator>
  <cp:lastModifiedBy>Florian Manchen</cp:lastModifiedBy>
  <cp:revision>5</cp:revision>
  <cp:lastPrinted>2024-11-10T23:19:00Z</cp:lastPrinted>
  <dcterms:created xsi:type="dcterms:W3CDTF">2019-12-19T14:21:00Z</dcterms:created>
  <dcterms:modified xsi:type="dcterms:W3CDTF">2024-11-10T23:19:00Z</dcterms:modified>
</cp:coreProperties>
</file>