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0DA0CF"/>
          <w:sz w:val="28"/>
          <w:szCs w:val="28"/>
        </w:rPr>
        <w:t xml:space="preserve">ROADMAP STRATÉGIQUE</w:t>
      </w:r>
    </w:p>
    <w:p>
      <w:pPr>
        <w:spacing w:after="200"/>
        <w:jc w:val="center"/>
      </w:pPr>
      <w:r>
        <w:rPr>
          <w:rFonts w:ascii="Calibri" w:cs="Calibri" w:eastAsia="Calibri" w:hAnsi="Calibri"/>
          <w:color w:val="475569"/>
          <w:sz w:val="24"/>
          <w:szCs w:val="24"/>
        </w:rPr>
        <w:t xml:space="preserve">Plateforme digitale, IA &amp; automatisation</w:t>
      </w:r>
    </w:p>
    <w:p>
      <w:pPr>
        <w:spacing w:after="80"/>
        <w:jc w:val="center"/>
      </w:pPr>
      <w:r>
        <w:rPr>
          <w:rFonts w:ascii="Calibri" w:cs="Calibri" w:eastAsia="Calibri" w:hAnsi="Calibri"/>
          <w:b/>
          <w:bCs/>
          <w:color w:val="0A1428"/>
          <w:sz w:val="56"/>
          <w:szCs w:val="56"/>
        </w:rPr>
        <w:t xml:space="preserve">HELP CONFORT</w:t>
      </w:r>
    </w:p>
    <w:p>
      <w:pPr>
        <w:spacing w:after="600"/>
        <w:jc w:val="center"/>
      </w:pPr>
      <w:r>
        <w:rPr>
          <w:rFonts w:ascii="Calibri" w:cs="Calibri" w:eastAsia="Calibri" w:hAnsi="Calibri"/>
          <w:i/>
          <w:iCs/>
          <w:color w:val="0DA0CF"/>
          <w:sz w:val="32"/>
          <w:szCs w:val="32"/>
        </w:rPr>
        <w:t xml:space="preserve">Saint-Omer  •  Dunkerque</w:t>
      </w:r>
    </w:p>
    <w:tbl>
      <w:tblPr>
        <w:tblW w:type="dxa" w:w="9360"/>
        <w:tblBorders>
          <w:top w:val="single" w:color="0DA0CF" w:sz="12"/>
          <w:left w:val="none" w:color="FFFFFF" w:sz="0"/>
          <w:bottom w:val="single" w:color="0DA0CF" w:sz="12"/>
          <w:right w:val="none" w:color="FFFFFF" w:sz="0"/>
          <w:insideH w:val="single" w:color="auto" w:sz="4"/>
          <w:insideV w:val="single" w:color="auto" w:sz="4"/>
        </w:tblBorders>
      </w:tblPr>
      <w:tblGrid>
        <w:gridCol w:w="9360"/>
      </w:tblGrid>
      <w:tr>
        <w:tc>
          <w:tcPr>
            <w:tcW w:type="dxa" w:w="9360"/>
            <w:tcBorders>
              <w:top w:val="single" w:color="0DA0CF" w:sz="12"/>
              <w:left w:val="none" w:color="FFFFFF" w:sz="0"/>
              <w:bottom w:val="single" w:color="0DA0CF" w:sz="12"/>
              <w:right w:val="none" w:color="FFFFFF" w:sz="0"/>
            </w:tcBorders>
            <w:tcMar>
              <w:top w:type="dxa" w:w="200"/>
              <w:left w:type="dxa" w:w="200"/>
              <w:bottom w:type="dxa" w:w="200"/>
              <w:right w:type="dxa" w:w="200"/>
            </w:tcMar>
          </w:tcPr>
          <w:p>
            <w:pPr>
              <w:spacing w:after="80"/>
              <w:jc w:val="center"/>
            </w:pPr>
            <w:r>
              <w:rPr>
                <w:rFonts w:ascii="Calibri" w:cs="Calibri" w:eastAsia="Calibri" w:hAnsi="Calibri"/>
                <w:b/>
                <w:bCs/>
                <w:color w:val="0A1428"/>
                <w:sz w:val="22"/>
                <w:szCs w:val="22"/>
              </w:rPr>
              <w:t xml:space="preserve">SARL Dépan'Audo  •  SARL Dépan'DK</w:t>
            </w:r>
          </w:p>
          <w:p>
            <w:pPr>
              <w:spacing w:after="0"/>
              <w:jc w:val="center"/>
            </w:pPr>
            <w:r>
              <w:rPr>
                <w:rFonts w:ascii="Calibri" w:cs="Calibri" w:eastAsia="Calibri" w:hAnsi="Calibri"/>
                <w:color w:val="475569"/>
                <w:sz w:val="20"/>
                <w:szCs w:val="20"/>
              </w:rPr>
              <w:t xml:space="preserve">Dirigeant : Florian D'Haillecourt</w:t>
            </w:r>
          </w:p>
        </w:tc>
      </w:tr>
    </w:tbl>
    <w:p>
      <w:pPr>
        <w:spacing w:after="0" w:before="1800"/>
        <w:jc w:val="center"/>
      </w:pPr>
      <w:r>
        <w:rPr>
          <w:rFonts w:ascii="Calibri" w:cs="Calibri" w:eastAsia="Calibri" w:hAnsi="Calibri"/>
          <w:i/>
          <w:iCs/>
          <w:color w:val="475569"/>
          <w:sz w:val="18"/>
          <w:szCs w:val="18"/>
        </w:rPr>
        <w:t xml:space="preserve">Document de cadrage v1.0 — 9 mai 2026</w:t>
      </w:r>
    </w:p>
    <w:p>
      <w:pPr>
        <w:spacing w:after="0" w:before="60"/>
        <w:jc w:val="center"/>
      </w:pPr>
      <w:r>
        <w:rPr>
          <w:rFonts w:ascii="Calibri" w:cs="Calibri" w:eastAsia="Calibri" w:hAnsi="Calibri"/>
          <w:i/>
          <w:iCs/>
          <w:color w:val="475569"/>
          <w:sz w:val="18"/>
          <w:szCs w:val="18"/>
        </w:rPr>
        <w:t xml:space="preserve">Préparé pour pilotage interne et arbitrages budgétaires</w:t>
      </w:r>
    </w:p>
    <w:p>
      <w:r>
        <w:br w:type="page"/>
      </w:r>
    </w:p>
    <w:p>
      <w:pPr>
        <w:pStyle w:val="Heading1"/>
        <w:spacing w:after="200" w:before="360"/>
      </w:pPr>
      <w:r>
        <w:rPr>
          <w:rFonts w:ascii="Calibri" w:cs="Calibri" w:eastAsia="Calibri" w:hAnsi="Calibri"/>
          <w:b/>
          <w:bCs/>
          <w:color w:val="0A1428"/>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0A1428"/>
          <w:sz w:val="36"/>
          <w:szCs w:val="36"/>
        </w:rPr>
        <w:t xml:space="preserve">1. Synthèse exécutive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0DA0CF" w:sz="4"/>
              <w:left w:val="single" w:color="0DA0CF" w:sz="24"/>
              <w:bottom w:val="single" w:color="0DA0CF" w:sz="4"/>
              <w:right w:val="single" w:color="0DA0CF"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0DA0CF"/>
                <w:sz w:val="24"/>
                <w:szCs w:val="24"/>
              </w:rPr>
              <w:t xml:space="preserve">Vision en une phrase</w:t>
            </w:r>
          </w:p>
          <w:p>
            <w:pPr>
              <w:spacing w:after="0" w:line="280"/>
            </w:pPr>
            <w:r>
              <w:rPr>
                <w:rFonts w:ascii="Calibri" w:cs="Calibri" w:eastAsia="Calibri" w:hAnsi="Calibri"/>
                <w:color w:val="0A1428"/>
                <w:sz w:val="22"/>
                <w:szCs w:val="22"/>
              </w:rPr>
              <w:t xml:space="preserve">Transformer HELP CONFORT en référence digitale du dépannage et de la rénovation sur le littoral Nord — Pas-de-Calais, en s'appuyant sur une plateforme unique, multi-agences, pilotée par l'IA, qui automatise l'acquisition, la qualification, l'intervention et la fidélisation.</w:t>
            </w:r>
          </w:p>
        </w:tc>
      </w:tr>
    </w:tbl>
    <w:p>
      <w:pPr>
        <w:spacing w:after="160" w:before="0"/>
      </w:pPr>
      <w:r>
        <w:t xml:space="preserve"/>
      </w:r>
    </w:p>
    <w:p>
      <w:pPr>
        <w:spacing w:after="80" w:before="0" w:line="300"/>
        <w:jc w:val="left"/>
      </w:pPr>
      <w:r>
        <w:rPr>
          <w:rFonts w:ascii="Calibri" w:cs="Calibri" w:eastAsia="Calibri" w:hAnsi="Calibri"/>
        </w:rPr>
        <w:t xml:space="preserve">Le projet décrit dans le brief n'est pas un site internet : c'est l'écosystème digital complet de l'entreprise. Il dépasse largement le périmètre d'un site vitrine et se rapproche d'un produit SaaS métier intégrant CRM, IA conversationnelle, qualification automatique des demandes, paiement en ligne, dispatch multi-agences, automatisation marketing et reporting de direction.</w:t>
      </w:r>
    </w:p>
    <w:p>
      <w:pPr>
        <w:spacing w:after="80" w:before="0" w:line="300"/>
        <w:jc w:val="left"/>
      </w:pPr>
      <w:r>
        <w:rPr>
          <w:rFonts w:ascii="Calibri" w:cs="Calibri" w:eastAsia="Calibri" w:hAnsi="Calibri"/>
        </w:rPr>
        <w:t xml:space="preserve">Ce document propose un découpage en phases livrables, séquencées pour générer du chiffre d'affaires le plus tôt possible (quick wins SEO + réseaux sociaux + tunnel d'urgence), puis pour bâtir progressivement la plateforme cible (Next.js, Supabase, IA OpenAI/Claude, Stripe, Make/n8n).</w:t>
      </w:r>
    </w:p>
    <w:p>
      <w:pPr>
        <w:spacing w:after="80" w:before="0" w:line="300"/>
        <w:jc w:val="left"/>
      </w:pPr>
      <w:r>
        <w:rPr>
          <w:rFonts w:ascii="Calibri" w:cs="Calibri" w:eastAsia="Calibri" w:hAnsi="Calibri"/>
          <w:i/>
          <w:iCs/>
          <w:color w:val="475569"/>
        </w:rPr>
        <w:t xml:space="preserve">Le séquencement proposé permet de financer les phases lourdes par les premiers gains commerciaux des phases légères — c'est le principe d'auto-financement progressif.</w:t>
      </w:r>
    </w:p>
    <w:p>
      <w:pPr>
        <w:pStyle w:val="Heading2"/>
        <w:spacing w:after="140" w:before="280"/>
      </w:pPr>
      <w:r>
        <w:rPr>
          <w:rFonts w:ascii="Calibri" w:cs="Calibri" w:eastAsia="Calibri" w:hAnsi="Calibri"/>
          <w:b/>
          <w:bCs/>
          <w:color w:val="0DA0CF"/>
          <w:sz w:val="28"/>
          <w:szCs w:val="28"/>
        </w:rPr>
        <w:t xml:space="preserve">1.1 Objectifs business prioritaires</w:t>
      </w:r>
    </w:p>
    <w:p>
      <w:pPr>
        <w:pStyle w:val="ListParagraph"/>
        <w:numPr>
          <w:ilvl w:val="0"/>
          <w:numId w:val="2"/>
        </w:numPr>
        <w:spacing w:after="60" w:line="280"/>
      </w:pPr>
      <w:r>
        <w:rPr>
          <w:rFonts w:ascii="Calibri" w:cs="Calibri" w:eastAsia="Calibri" w:hAnsi="Calibri"/>
          <w:sz w:val="22"/>
          <w:szCs w:val="22"/>
        </w:rPr>
        <w:t xml:space="preserve">Augmenter le volume de demandes d'intervention via le site (objectif +60 % à 12 mois).</w:t>
      </w:r>
    </w:p>
    <w:p>
      <w:pPr>
        <w:pStyle w:val="ListParagraph"/>
        <w:numPr>
          <w:ilvl w:val="0"/>
          <w:numId w:val="2"/>
        </w:numPr>
        <w:spacing w:after="60" w:line="280"/>
      </w:pPr>
      <w:r>
        <w:rPr>
          <w:rFonts w:ascii="Calibri" w:cs="Calibri" w:eastAsia="Calibri" w:hAnsi="Calibri"/>
          <w:sz w:val="22"/>
          <w:szCs w:val="22"/>
        </w:rPr>
        <w:t xml:space="preserve">Réduire le temps de qualification d'une demande (objectif &lt; 2 min, qualification IA + dispatch automatique).</w:t>
      </w:r>
    </w:p>
    <w:p>
      <w:pPr>
        <w:pStyle w:val="ListParagraph"/>
        <w:numPr>
          <w:ilvl w:val="0"/>
          <w:numId w:val="2"/>
        </w:numPr>
        <w:spacing w:after="60" w:line="280"/>
      </w:pPr>
      <w:r>
        <w:rPr>
          <w:rFonts w:ascii="Calibri" w:cs="Calibri" w:eastAsia="Calibri" w:hAnsi="Calibri"/>
          <w:sz w:val="22"/>
          <w:szCs w:val="22"/>
        </w:rPr>
        <w:t xml:space="preserve">Augmenter la part des contrats d'entretien (objectif +40 % via tunnel dédié et relance automatisée).</w:t>
      </w:r>
    </w:p>
    <w:p>
      <w:pPr>
        <w:pStyle w:val="ListParagraph"/>
        <w:numPr>
          <w:ilvl w:val="0"/>
          <w:numId w:val="2"/>
        </w:numPr>
        <w:spacing w:after="60" w:line="280"/>
      </w:pPr>
      <w:r>
        <w:rPr>
          <w:rFonts w:ascii="Calibri" w:cs="Calibri" w:eastAsia="Calibri" w:hAnsi="Calibri"/>
          <w:sz w:val="22"/>
          <w:szCs w:val="22"/>
        </w:rPr>
        <w:t xml:space="preserve">Dominer le SEO local sur Saint-Omer, Dunkerque et 25 communes alentours.</w:t>
      </w:r>
    </w:p>
    <w:p>
      <w:pPr>
        <w:pStyle w:val="ListParagraph"/>
        <w:numPr>
          <w:ilvl w:val="0"/>
          <w:numId w:val="2"/>
        </w:numPr>
        <w:spacing w:after="60" w:line="280"/>
      </w:pPr>
      <w:r>
        <w:rPr>
          <w:rFonts w:ascii="Calibri" w:cs="Calibri" w:eastAsia="Calibri" w:hAnsi="Calibri"/>
          <w:sz w:val="22"/>
          <w:szCs w:val="22"/>
        </w:rPr>
        <w:t xml:space="preserve">Réduire la charge administrative des agences (objectif –30 % de temps standard / mail / devis).</w:t>
      </w:r>
    </w:p>
    <w:p>
      <w:pPr>
        <w:pStyle w:val="ListParagraph"/>
        <w:numPr>
          <w:ilvl w:val="0"/>
          <w:numId w:val="2"/>
        </w:numPr>
        <w:spacing w:after="60" w:line="280"/>
      </w:pPr>
      <w:r>
        <w:rPr>
          <w:rFonts w:ascii="Calibri" w:cs="Calibri" w:eastAsia="Calibri" w:hAnsi="Calibri"/>
          <w:sz w:val="22"/>
          <w:szCs w:val="22"/>
        </w:rPr>
        <w:t xml:space="preserve">Centraliser tous les outils marketing (réseaux sociaux, Google Ads, Google Business) dans un backoffice unique.</w:t>
      </w:r>
    </w:p>
    <w:p>
      <w:pPr>
        <w:pStyle w:val="Heading2"/>
        <w:spacing w:after="140" w:before="280"/>
      </w:pPr>
      <w:r>
        <w:rPr>
          <w:rFonts w:ascii="Calibri" w:cs="Calibri" w:eastAsia="Calibri" w:hAnsi="Calibri"/>
          <w:b/>
          <w:bCs/>
          <w:color w:val="0DA0CF"/>
          <w:sz w:val="28"/>
          <w:szCs w:val="28"/>
        </w:rPr>
        <w:t xml:space="preserve">1.2 Indicateurs de succès (KPI)</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26"/>
        <w:gridCol w:w="2426"/>
        <w:gridCol w:w="2426"/>
        <w:gridCol w:w="2428"/>
      </w:tblGrid>
      <w:tr>
        <w:trPr>
          <w:tblHeader/>
        </w:trPr>
        <w:tc>
          <w:tcPr>
            <w:tcW w:type="dxa" w:w="242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Indicateur</w:t>
            </w:r>
          </w:p>
        </w:tc>
        <w:tc>
          <w:tcPr>
            <w:tcW w:type="dxa" w:w="242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Aujourd'hui (estimé)</w:t>
            </w:r>
          </w:p>
        </w:tc>
        <w:tc>
          <w:tcPr>
            <w:tcW w:type="dxa" w:w="242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Cible 12 mois</w:t>
            </w:r>
          </w:p>
        </w:tc>
        <w:tc>
          <w:tcPr>
            <w:tcW w:type="dxa" w:w="242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Cible 24 mois</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Demandes d'intervention / mois via site</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mesurer</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+60 %</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+150 %</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Taux de conversion visiteur → demande</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1–2 %</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4–6 %</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7–9 %</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Position moyenne Google « plombier Saint-Omer »</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mesurer</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Top 3</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1ʳᵉ</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Avis Google moyens / mois</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mesurer</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+20 / mois</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+40 / mois</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Part de demandes qualifiées par IA</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0 %</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70 %</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90 %</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Temps moyen de réponse au client</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mesurer</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&lt; 15 min</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&lt; 5 min</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Contrats d'entretien actifs</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Base</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+40 %</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+100 %</w:t>
            </w:r>
          </w:p>
        </w:tc>
      </w:tr>
    </w:tbl>
    <w:p>
      <w:r>
        <w:br w:type="page"/>
      </w:r>
    </w:p>
    <w:p>
      <w:pPr>
        <w:pStyle w:val="Heading1"/>
        <w:spacing w:after="200" w:before="360"/>
      </w:pPr>
      <w:r>
        <w:rPr>
          <w:rFonts w:ascii="Calibri" w:cs="Calibri" w:eastAsia="Calibri" w:hAnsi="Calibri"/>
          <w:b/>
          <w:bCs/>
          <w:color w:val="0A1428"/>
          <w:sz w:val="36"/>
          <w:szCs w:val="36"/>
        </w:rPr>
        <w:t xml:space="preserve">2. État des lieux</w:t>
      </w:r>
    </w:p>
    <w:p>
      <w:pPr>
        <w:pStyle w:val="Heading2"/>
        <w:spacing w:after="140" w:before="280"/>
      </w:pPr>
      <w:r>
        <w:rPr>
          <w:rFonts w:ascii="Calibri" w:cs="Calibri" w:eastAsia="Calibri" w:hAnsi="Calibri"/>
          <w:b/>
          <w:bCs/>
          <w:color w:val="0DA0CF"/>
          <w:sz w:val="28"/>
          <w:szCs w:val="28"/>
        </w:rPr>
        <w:t xml:space="preserve">2.1 Existant technique</w:t>
      </w:r>
    </w:p>
    <w:p>
      <w:pPr>
        <w:spacing w:after="80" w:before="0" w:line="300"/>
        <w:jc w:val="left"/>
      </w:pPr>
      <w:r>
        <w:rPr>
          <w:rFonts w:ascii="Calibri" w:cs="Calibri" w:eastAsia="Calibri" w:hAnsi="Calibri"/>
        </w:rPr>
        <w:t xml:space="preserve">Le site actuel est un site statique multi-pages en HTML / CSS / JavaScript pur, hébergé dans le dossier SITE INTERNET. Il comporte déjà 14 pages dont une page d'accueil très travaillée, des pages métiers (plombier, électricien, serrurier, chauffagiste), des pages géographiques (Saint-Omer, Dunkerque), des pages transverses (à propos, contact, mentions légales, contrats d'entretien, réalisations, actualités), un CMS léger (Decap CMS) déjà câblé et un sitemap.</w:t>
      </w:r>
    </w:p>
    <w:p>
      <w:pPr>
        <w:spacing w:after="80" w:before="0" w:line="300"/>
        <w:jc w:val="left"/>
      </w:pPr>
      <w:r>
        <w:rPr>
          <w:rFonts w:ascii="Calibri" w:cs="Calibri" w:eastAsia="Calibri" w:hAnsi="Calibri"/>
          <w:b/>
          <w:bCs/>
        </w:rPr>
        <w:t xml:space="preserve">Forces actuelles :</w:t>
      </w:r>
    </w:p>
    <w:p>
      <w:pPr>
        <w:pStyle w:val="ListParagraph"/>
        <w:numPr>
          <w:ilvl w:val="0"/>
          <w:numId w:val="2"/>
        </w:numPr>
        <w:spacing w:after="60" w:line="280"/>
      </w:pPr>
      <w:r>
        <w:rPr>
          <w:rFonts w:ascii="Calibri" w:cs="Calibri" w:eastAsia="Calibri" w:hAnsi="Calibri"/>
          <w:sz w:val="22"/>
          <w:szCs w:val="22"/>
        </w:rPr>
        <w:t xml:space="preserve">Identité visuelle déjà aboutie (charte HELP CONFORT respectée, design moderne).</w:t>
      </w:r>
    </w:p>
    <w:p>
      <w:pPr>
        <w:pStyle w:val="ListParagraph"/>
        <w:numPr>
          <w:ilvl w:val="0"/>
          <w:numId w:val="2"/>
        </w:numPr>
        <w:spacing w:after="60" w:line="280"/>
      </w:pPr>
      <w:r>
        <w:rPr>
          <w:rFonts w:ascii="Calibri" w:cs="Calibri" w:eastAsia="Calibri" w:hAnsi="Calibri"/>
          <w:sz w:val="22"/>
          <w:szCs w:val="22"/>
        </w:rPr>
        <w:t xml:space="preserve">Section preuve sociale (Google + Facebook) déjà intégrée en page d'accueil.</w:t>
      </w:r>
    </w:p>
    <w:p>
      <w:pPr>
        <w:pStyle w:val="ListParagraph"/>
        <w:numPr>
          <w:ilvl w:val="0"/>
          <w:numId w:val="2"/>
        </w:numPr>
        <w:spacing w:after="60" w:line="280"/>
      </w:pPr>
      <w:r>
        <w:rPr>
          <w:rFonts w:ascii="Calibri" w:cs="Calibri" w:eastAsia="Calibri" w:hAnsi="Calibri"/>
          <w:sz w:val="22"/>
          <w:szCs w:val="22"/>
        </w:rPr>
        <w:t xml:space="preserve">Bonne base SEO on-page (titres, structures Hn).</w:t>
      </w:r>
    </w:p>
    <w:p>
      <w:pPr>
        <w:pStyle w:val="ListParagraph"/>
        <w:numPr>
          <w:ilvl w:val="0"/>
          <w:numId w:val="2"/>
        </w:numPr>
        <w:spacing w:after="60" w:line="280"/>
      </w:pPr>
      <w:r>
        <w:rPr>
          <w:rFonts w:ascii="Calibri" w:cs="Calibri" w:eastAsia="Calibri" w:hAnsi="Calibri"/>
          <w:sz w:val="22"/>
          <w:szCs w:val="22"/>
        </w:rPr>
        <w:t xml:space="preserve">CMS Decap câblé pour les actualités et réalisations.</w:t>
      </w:r>
    </w:p>
    <w:p>
      <w:pPr>
        <w:spacing w:after="80" w:before="0" w:line="300"/>
        <w:jc w:val="left"/>
      </w:pPr>
      <w:r>
        <w:rPr>
          <w:rFonts w:ascii="Calibri" w:cs="Calibri" w:eastAsia="Calibri" w:hAnsi="Calibri"/>
          <w:b/>
          <w:bCs/>
        </w:rPr>
        <w:t xml:space="preserve">Limites actuelles :</w:t>
      </w:r>
    </w:p>
    <w:p>
      <w:pPr>
        <w:pStyle w:val="ListParagraph"/>
        <w:numPr>
          <w:ilvl w:val="0"/>
          <w:numId w:val="2"/>
        </w:numPr>
        <w:spacing w:after="60" w:line="280"/>
      </w:pPr>
      <w:r>
        <w:rPr>
          <w:rFonts w:ascii="Calibri" w:cs="Calibri" w:eastAsia="Calibri" w:hAnsi="Calibri"/>
          <w:sz w:val="22"/>
          <w:szCs w:val="22"/>
        </w:rPr>
        <w:t xml:space="preserve">Pas de backend, donc pas de logique métier (formulaires, dispatch, IA, paiement, espace client).</w:t>
      </w:r>
    </w:p>
    <w:p>
      <w:pPr>
        <w:pStyle w:val="ListParagraph"/>
        <w:numPr>
          <w:ilvl w:val="0"/>
          <w:numId w:val="2"/>
        </w:numPr>
        <w:spacing w:after="60" w:line="280"/>
      </w:pPr>
      <w:r>
        <w:rPr>
          <w:rFonts w:ascii="Calibri" w:cs="Calibri" w:eastAsia="Calibri" w:hAnsi="Calibri"/>
          <w:sz w:val="22"/>
          <w:szCs w:val="22"/>
        </w:rPr>
        <w:t xml:space="preserve">Pas d'authentification, pas de base de données.</w:t>
      </w:r>
    </w:p>
    <w:p>
      <w:pPr>
        <w:pStyle w:val="ListParagraph"/>
        <w:numPr>
          <w:ilvl w:val="0"/>
          <w:numId w:val="2"/>
        </w:numPr>
        <w:spacing w:after="60" w:line="280"/>
      </w:pPr>
      <w:r>
        <w:rPr>
          <w:rFonts w:ascii="Calibri" w:cs="Calibri" w:eastAsia="Calibri" w:hAnsi="Calibri"/>
          <w:sz w:val="22"/>
          <w:szCs w:val="22"/>
        </w:rPr>
        <w:t xml:space="preserve">Aucune intégration multi-agences (pas de routage par code postal).</w:t>
      </w:r>
    </w:p>
    <w:p>
      <w:pPr>
        <w:pStyle w:val="ListParagraph"/>
        <w:numPr>
          <w:ilvl w:val="0"/>
          <w:numId w:val="2"/>
        </w:numPr>
        <w:spacing w:after="60" w:line="280"/>
      </w:pPr>
      <w:r>
        <w:rPr>
          <w:rFonts w:ascii="Calibri" w:cs="Calibri" w:eastAsia="Calibri" w:hAnsi="Calibri"/>
          <w:sz w:val="22"/>
          <w:szCs w:val="22"/>
        </w:rPr>
        <w:t xml:space="preserve">Pas d'automatisation (mails, CRM, relances, réseaux sociaux).</w:t>
      </w:r>
    </w:p>
    <w:p>
      <w:pPr>
        <w:pStyle w:val="ListParagraph"/>
        <w:numPr>
          <w:ilvl w:val="0"/>
          <w:numId w:val="2"/>
        </w:numPr>
        <w:spacing w:after="60" w:line="280"/>
      </w:pPr>
      <w:r>
        <w:rPr>
          <w:rFonts w:ascii="Calibri" w:cs="Calibri" w:eastAsia="Calibri" w:hAnsi="Calibri"/>
          <w:sz w:val="22"/>
          <w:szCs w:val="22"/>
        </w:rPr>
        <w:t xml:space="preserve">Aucun tracking analytique avancé (GA4, GTM, Search Console à connecter).</w:t>
      </w:r>
    </w:p>
    <w:p>
      <w:pPr>
        <w:pStyle w:val="ListParagraph"/>
        <w:numPr>
          <w:ilvl w:val="0"/>
          <w:numId w:val="2"/>
        </w:numPr>
        <w:spacing w:after="60" w:line="280"/>
      </w:pPr>
      <w:r>
        <w:rPr>
          <w:rFonts w:ascii="Calibri" w:cs="Calibri" w:eastAsia="Calibri" w:hAnsi="Calibri"/>
          <w:sz w:val="22"/>
          <w:szCs w:val="22"/>
        </w:rPr>
        <w:t xml:space="preserve">Aucune connexion publicitaire (Google Ads, Meta Ads).</w:t>
      </w:r>
    </w:p>
    <w:p>
      <w:pPr>
        <w:pStyle w:val="Heading2"/>
        <w:spacing w:after="140" w:before="280"/>
      </w:pPr>
      <w:r>
        <w:rPr>
          <w:rFonts w:ascii="Calibri" w:cs="Calibri" w:eastAsia="Calibri" w:hAnsi="Calibri"/>
          <w:b/>
          <w:bCs/>
          <w:color w:val="0DA0CF"/>
          <w:sz w:val="28"/>
          <w:szCs w:val="28"/>
        </w:rPr>
        <w:t xml:space="preserve">2.2 Présence digitale existante</w:t>
      </w:r>
    </w:p>
    <w:p>
      <w:pPr>
        <w:pStyle w:val="ListParagraph"/>
        <w:numPr>
          <w:ilvl w:val="0"/>
          <w:numId w:val="2"/>
        </w:numPr>
        <w:spacing w:after="60" w:line="280"/>
      </w:pPr>
      <w:r>
        <w:rPr>
          <w:rFonts w:ascii="Calibri" w:cs="Calibri" w:eastAsia="Calibri" w:hAnsi="Calibri"/>
          <w:sz w:val="22"/>
          <w:szCs w:val="22"/>
        </w:rPr>
        <w:t xml:space="preserve">Page Facebook : facebook.com/depanaudo (active, déjà liée au site).</w:t>
      </w:r>
    </w:p>
    <w:p>
      <w:pPr>
        <w:pStyle w:val="ListParagraph"/>
        <w:numPr>
          <w:ilvl w:val="0"/>
          <w:numId w:val="2"/>
        </w:numPr>
        <w:spacing w:after="60" w:line="280"/>
      </w:pPr>
      <w:r>
        <w:rPr>
          <w:rFonts w:ascii="Calibri" w:cs="Calibri" w:eastAsia="Calibri" w:hAnsi="Calibri"/>
          <w:sz w:val="22"/>
          <w:szCs w:val="22"/>
        </w:rPr>
        <w:t xml:space="preserve">Avis Google Saint-Omer (déjà lié au site).</w:t>
      </w:r>
    </w:p>
    <w:p>
      <w:pPr>
        <w:pStyle w:val="ListParagraph"/>
        <w:numPr>
          <w:ilvl w:val="0"/>
          <w:numId w:val="2"/>
        </w:numPr>
        <w:spacing w:after="60" w:line="280"/>
      </w:pPr>
      <w:r>
        <w:rPr>
          <w:rFonts w:ascii="Calibri" w:cs="Calibri" w:eastAsia="Calibri" w:hAnsi="Calibri"/>
          <w:b/>
          <w:bCs/>
          <w:sz w:val="22"/>
          <w:szCs w:val="22"/>
        </w:rPr>
        <w:t xml:space="preserve">À confirmer/créer : </w:t>
      </w:r>
      <w:r>
        <w:rPr>
          <w:rFonts w:ascii="Calibri" w:cs="Calibri" w:eastAsia="Calibri" w:hAnsi="Calibri"/>
          <w:sz w:val="22"/>
          <w:szCs w:val="22"/>
        </w:rPr>
        <w:t xml:space="preserve">Instagram, LinkedIn, TikTok, YouTube, Google Business Profile Dunkerque.</w:t>
      </w:r>
    </w:p>
    <w:p>
      <w:r>
        <w:br w:type="page"/>
      </w:r>
    </w:p>
    <w:p>
      <w:pPr>
        <w:pStyle w:val="Heading1"/>
        <w:spacing w:after="200" w:before="360"/>
      </w:pPr>
      <w:r>
        <w:rPr>
          <w:rFonts w:ascii="Calibri" w:cs="Calibri" w:eastAsia="Calibri" w:hAnsi="Calibri"/>
          <w:b/>
          <w:bCs/>
          <w:color w:val="0A1428"/>
          <w:sz w:val="36"/>
          <w:szCs w:val="36"/>
        </w:rPr>
        <w:t xml:space="preserve">3. Architecture technique cible</w:t>
      </w:r>
    </w:p>
    <w:p>
      <w:pPr>
        <w:spacing w:after="80" w:before="0" w:line="300"/>
        <w:jc w:val="left"/>
      </w:pPr>
      <w:r>
        <w:rPr>
          <w:rFonts w:ascii="Calibri" w:cs="Calibri" w:eastAsia="Calibri" w:hAnsi="Calibri"/>
        </w:rPr>
        <w:t xml:space="preserve">L'architecture proposée est une architecture moderne « Jamstack augmentée » : front-end performant et SEO-friendly (Next.js), backend serverless (Supabase + edge functions), automatisation no-code/low-code (Make / n8n), IA conversationnelle et générative (OpenAI + Claude), paiement (Stripe), médias (Cloudinary).</w:t>
      </w:r>
    </w:p>
    <w:p>
      <w:pPr>
        <w:pStyle w:val="Heading2"/>
        <w:spacing w:after="140" w:before="280"/>
      </w:pPr>
      <w:r>
        <w:rPr>
          <w:rFonts w:ascii="Calibri" w:cs="Calibri" w:eastAsia="Calibri" w:hAnsi="Calibri"/>
          <w:b/>
          <w:bCs/>
          <w:color w:val="0DA0CF"/>
          <w:sz w:val="28"/>
          <w:szCs w:val="28"/>
        </w:rPr>
        <w:t xml:space="preserve">3.1 Schéma fonctionnel</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rPr>
          <w:tblHeader/>
        </w:trPr>
        <w:tc>
          <w:tcPr>
            <w:tcW w:type="dxa" w:w="3235"/>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Couche</w:t>
            </w:r>
          </w:p>
        </w:tc>
        <w:tc>
          <w:tcPr>
            <w:tcW w:type="dxa" w:w="3235"/>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Technologies</w:t>
            </w:r>
          </w:p>
        </w:tc>
        <w:tc>
          <w:tcPr>
            <w:tcW w:type="dxa" w:w="323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Rôle</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Front-end public</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Next.js 14, React, Tailwind CSS, Framer Motion</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Site, pages métiers/villes, espace client, espace pro</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Backoffice / dashboard</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Next.js (app router), shadcn/ui</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CRM, planning, médias, analytics, IA</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Backend / DB</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Supabase (PostgreSQL + Auth + Storage + RLS)</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Données clients, interventions, devis, agences, médias</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IA conversationnelle</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OpenAI GPT-4o + Claude Sonnet (fallback)</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Chat IA, qualification, génération mails/devis, vision photos</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Automatisation</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Make + n8n (selon complexité)</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Workflows mails, dispatch, relances, publication réseaux</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Paiement</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Stripe (+ Apple Pay / Google Pay)</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Acomptes, contrats entretien, prestations standardisées</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Médias</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Cloudinary</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Optimisation photos/vidéos, transformations, CDN</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Auth</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Supabase Auth (ou Clerk si SSO entreprise)</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Espace client, espace pro, équipes internes</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Hébergement front</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Vercel</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Déploiement continu Git, edge functions, CDN mondial</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Analytics &amp; tracking</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GA4, GTM, Search Console, Microsoft Clarity</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Mesure trafic, conversions, comportement</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Pub</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Google Ads, Meta Ads, Google Business API</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Acquisition payante, posts GMB</w:t>
            </w:r>
          </w:p>
        </w:tc>
      </w:tr>
    </w:tbl>
    <w:p>
      <w:pPr>
        <w:pStyle w:val="Heading2"/>
        <w:spacing w:after="140" w:before="280"/>
      </w:pPr>
      <w:r>
        <w:rPr>
          <w:rFonts w:ascii="Calibri" w:cs="Calibri" w:eastAsia="Calibri" w:hAnsi="Calibri"/>
          <w:b/>
          <w:bCs/>
          <w:color w:val="0DA0CF"/>
          <w:sz w:val="28"/>
          <w:szCs w:val="28"/>
        </w:rPr>
        <w:t xml:space="preserve">3.2 Modèle de données simplifié</w:t>
      </w:r>
    </w:p>
    <w:p>
      <w:pPr>
        <w:pStyle w:val="ListParagraph"/>
        <w:numPr>
          <w:ilvl w:val="0"/>
          <w:numId w:val="2"/>
        </w:numPr>
        <w:spacing w:after="60" w:line="280"/>
      </w:pPr>
      <w:r>
        <w:rPr>
          <w:rFonts w:ascii="Calibri" w:cs="Calibri" w:eastAsia="Calibri" w:hAnsi="Calibri"/>
          <w:sz w:val="22"/>
          <w:szCs w:val="22"/>
        </w:rPr>
        <w:t xml:space="preserve">Agences (id, nom, code postal, zones desservies, contacts, horaires, équipes).</w:t>
      </w:r>
    </w:p>
    <w:p>
      <w:pPr>
        <w:pStyle w:val="ListParagraph"/>
        <w:numPr>
          <w:ilvl w:val="0"/>
          <w:numId w:val="2"/>
        </w:numPr>
        <w:spacing w:after="60" w:line="280"/>
      </w:pPr>
      <w:r>
        <w:rPr>
          <w:rFonts w:ascii="Calibri" w:cs="Calibri" w:eastAsia="Calibri" w:hAnsi="Calibri"/>
          <w:sz w:val="22"/>
          <w:szCs w:val="22"/>
        </w:rPr>
        <w:t xml:space="preserve">Zones (code postal → agence, exceptions, communes principales).</w:t>
      </w:r>
    </w:p>
    <w:p>
      <w:pPr>
        <w:pStyle w:val="ListParagraph"/>
        <w:numPr>
          <w:ilvl w:val="0"/>
          <w:numId w:val="2"/>
        </w:numPr>
        <w:spacing w:after="60" w:line="280"/>
      </w:pPr>
      <w:r>
        <w:rPr>
          <w:rFonts w:ascii="Calibri" w:cs="Calibri" w:eastAsia="Calibri" w:hAnsi="Calibri"/>
          <w:sz w:val="22"/>
          <w:szCs w:val="22"/>
        </w:rPr>
        <w:t xml:space="preserve">Utilisateurs (clients particuliers, professionnels, techniciens, admin).</w:t>
      </w:r>
    </w:p>
    <w:p>
      <w:pPr>
        <w:pStyle w:val="ListParagraph"/>
        <w:numPr>
          <w:ilvl w:val="0"/>
          <w:numId w:val="2"/>
        </w:numPr>
        <w:spacing w:after="60" w:line="280"/>
      </w:pPr>
      <w:r>
        <w:rPr>
          <w:rFonts w:ascii="Calibri" w:cs="Calibri" w:eastAsia="Calibri" w:hAnsi="Calibri"/>
          <w:sz w:val="22"/>
          <w:szCs w:val="22"/>
        </w:rPr>
        <w:t xml:space="preserve">Demandes d'intervention (client, agence, métier, urgence, statut, médias, IA score).</w:t>
      </w:r>
    </w:p>
    <w:p>
      <w:pPr>
        <w:pStyle w:val="ListParagraph"/>
        <w:numPr>
          <w:ilvl w:val="0"/>
          <w:numId w:val="2"/>
        </w:numPr>
        <w:spacing w:after="60" w:line="280"/>
      </w:pPr>
      <w:r>
        <w:rPr>
          <w:rFonts w:ascii="Calibri" w:cs="Calibri" w:eastAsia="Calibri" w:hAnsi="Calibri"/>
          <w:sz w:val="22"/>
          <w:szCs w:val="22"/>
        </w:rPr>
        <w:t xml:space="preserve">Devis (intervention, lignes, montants, statut, signature).</w:t>
      </w:r>
    </w:p>
    <w:p>
      <w:pPr>
        <w:pStyle w:val="ListParagraph"/>
        <w:numPr>
          <w:ilvl w:val="0"/>
          <w:numId w:val="2"/>
        </w:numPr>
        <w:spacing w:after="60" w:line="280"/>
      </w:pPr>
      <w:r>
        <w:rPr>
          <w:rFonts w:ascii="Calibri" w:cs="Calibri" w:eastAsia="Calibri" w:hAnsi="Calibri"/>
          <w:sz w:val="22"/>
          <w:szCs w:val="22"/>
        </w:rPr>
        <w:t xml:space="preserve">Contrats d'entretien (client, équipement, fréquence, prochaine échéance, paiement).</w:t>
      </w:r>
    </w:p>
    <w:p>
      <w:pPr>
        <w:pStyle w:val="ListParagraph"/>
        <w:numPr>
          <w:ilvl w:val="0"/>
          <w:numId w:val="2"/>
        </w:numPr>
        <w:spacing w:after="60" w:line="280"/>
      </w:pPr>
      <w:r>
        <w:rPr>
          <w:rFonts w:ascii="Calibri" w:cs="Calibri" w:eastAsia="Calibri" w:hAnsi="Calibri"/>
          <w:sz w:val="22"/>
          <w:szCs w:val="22"/>
        </w:rPr>
        <w:t xml:space="preserve">Sinistres assurances (client, assureur, dossier, documents, suivi).</w:t>
      </w:r>
    </w:p>
    <w:p>
      <w:pPr>
        <w:pStyle w:val="ListParagraph"/>
        <w:numPr>
          <w:ilvl w:val="0"/>
          <w:numId w:val="2"/>
        </w:numPr>
        <w:spacing w:after="60" w:line="280"/>
      </w:pPr>
      <w:r>
        <w:rPr>
          <w:rFonts w:ascii="Calibri" w:cs="Calibri" w:eastAsia="Calibri" w:hAnsi="Calibri"/>
          <w:sz w:val="22"/>
          <w:szCs w:val="22"/>
        </w:rPr>
        <w:t xml:space="preserve">Médias (intervention, type, métadonnées EXIF, IA tags, avant/après).</w:t>
      </w:r>
    </w:p>
    <w:p>
      <w:pPr>
        <w:pStyle w:val="ListParagraph"/>
        <w:numPr>
          <w:ilvl w:val="0"/>
          <w:numId w:val="2"/>
        </w:numPr>
        <w:spacing w:after="60" w:line="280"/>
      </w:pPr>
      <w:r>
        <w:rPr>
          <w:rFonts w:ascii="Calibri" w:cs="Calibri" w:eastAsia="Calibri" w:hAnsi="Calibri"/>
          <w:sz w:val="22"/>
          <w:szCs w:val="22"/>
        </w:rPr>
        <w:t xml:space="preserve">Publications (contenu, plateformes ciblées, statut, performance).</w:t>
      </w:r>
    </w:p>
    <w:p>
      <w:pPr>
        <w:pStyle w:val="ListParagraph"/>
        <w:numPr>
          <w:ilvl w:val="0"/>
          <w:numId w:val="2"/>
        </w:numPr>
        <w:spacing w:after="60" w:line="280"/>
      </w:pPr>
      <w:r>
        <w:rPr>
          <w:rFonts w:ascii="Calibri" w:cs="Calibri" w:eastAsia="Calibri" w:hAnsi="Calibri"/>
          <w:sz w:val="22"/>
          <w:szCs w:val="22"/>
        </w:rPr>
        <w:t xml:space="preserve">Fournisseurs (métier, logo, catalogues, liens, fiches produits).</w:t>
      </w:r>
    </w:p>
    <w:p>
      <w:pPr>
        <w:pStyle w:val="Heading2"/>
        <w:spacing w:after="140" w:before="280"/>
      </w:pPr>
      <w:r>
        <w:rPr>
          <w:rFonts w:ascii="Calibri" w:cs="Calibri" w:eastAsia="Calibri" w:hAnsi="Calibri"/>
          <w:b/>
          <w:bCs/>
          <w:color w:val="0DA0CF"/>
          <w:sz w:val="28"/>
          <w:szCs w:val="28"/>
        </w:rPr>
        <w:t xml:space="preserve">3.3 Multi-agences : principe d'attribution automatique</w:t>
      </w:r>
    </w:p>
    <w:p>
      <w:pPr>
        <w:spacing w:after="80" w:before="0" w:line="300"/>
        <w:jc w:val="left"/>
      </w:pPr>
      <w:r>
        <w:rPr>
          <w:rFonts w:ascii="Calibri" w:cs="Calibri" w:eastAsia="Calibri" w:hAnsi="Calibri"/>
        </w:rPr>
        <w:t xml:space="preserve">Le client ne choisit pas son agence. Le site capte le code postal (formulaire, géolocalisation navigateur ou IP) et applique une table de routage Zones → Agence. Les exceptions (gros comptes, accords inter-agences) sont gérées par règles surchargeables dans le backoffice. Toute la chaîne (mail, CRM, planning, notifications, relances, campagnes) est ensuite contextualisée par agence.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22A06B" w:sz="4"/>
              <w:left w:val="single" w:color="22A06B" w:sz="24"/>
              <w:bottom w:val="single" w:color="22A06B" w:sz="4"/>
              <w:right w:val="single" w:color="22A06B"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22A06B"/>
                <w:sz w:val="24"/>
                <w:szCs w:val="24"/>
              </w:rPr>
              <w:t xml:space="preserve">Bénéfice clé</w:t>
            </w:r>
          </w:p>
          <w:p>
            <w:pPr>
              <w:spacing w:after="0" w:line="280"/>
            </w:pPr>
            <w:r>
              <w:rPr>
                <w:rFonts w:ascii="Calibri" w:cs="Calibri" w:eastAsia="Calibri" w:hAnsi="Calibri"/>
                <w:color w:val="0A1428"/>
                <w:sz w:val="22"/>
                <w:szCs w:val="22"/>
              </w:rPr>
              <w:t xml:space="preserve">Cette logique permet d'ajouter une nouvelle agence (3ᵉ, 4ᵉ, franchise) sans refonte : il suffit d'ajouter une ligne en base et de définir ses zones. La marque reste unique côté client.</w:t>
            </w:r>
          </w:p>
        </w:tc>
      </w:tr>
    </w:tbl>
    <w:p>
      <w:r>
        <w:br w:type="page"/>
      </w:r>
    </w:p>
    <w:p>
      <w:pPr>
        <w:pStyle w:val="Heading1"/>
        <w:spacing w:after="200" w:before="360"/>
      </w:pPr>
      <w:r>
        <w:rPr>
          <w:rFonts w:ascii="Calibri" w:cs="Calibri" w:eastAsia="Calibri" w:hAnsi="Calibri"/>
          <w:b/>
          <w:bCs/>
          <w:color w:val="0A1428"/>
          <w:sz w:val="36"/>
          <w:szCs w:val="36"/>
        </w:rPr>
        <w:t xml:space="preserve">4. Découpage en phases</w:t>
      </w:r>
    </w:p>
    <w:p>
      <w:pPr>
        <w:spacing w:after="80" w:before="0" w:line="300"/>
        <w:jc w:val="left"/>
      </w:pPr>
      <w:r>
        <w:rPr>
          <w:rFonts w:ascii="Calibri" w:cs="Calibri" w:eastAsia="Calibri" w:hAnsi="Calibri"/>
        </w:rPr>
        <w:t xml:space="preserve">Le projet est découpé en 9 phases livrables et autonomes. Chaque phase apporte de la valeur métier mesurable, sans dépendre de la suivante. Les phases peuvent être réordonnées selon les priorités business, mais l'enchaînement proposé maximise le retour sur investissement.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26"/>
        <w:gridCol w:w="2426"/>
        <w:gridCol w:w="2426"/>
        <w:gridCol w:w="2428"/>
      </w:tblGrid>
      <w:tr>
        <w:trPr>
          <w:tblHeader/>
        </w:trPr>
        <w:tc>
          <w:tcPr>
            <w:tcW w:type="dxa" w:w="242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w:t>
            </w:r>
          </w:p>
        </w:tc>
        <w:tc>
          <w:tcPr>
            <w:tcW w:type="dxa" w:w="242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Phase</w:t>
            </w:r>
          </w:p>
        </w:tc>
        <w:tc>
          <w:tcPr>
            <w:tcW w:type="dxa" w:w="242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Durée estimée</w:t>
            </w:r>
          </w:p>
        </w:tc>
        <w:tc>
          <w:tcPr>
            <w:tcW w:type="dxa" w:w="242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Ordre de grandeur</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0</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Cadrage &amp; roadmap (présent document)</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Fait</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Quick wins sur le site actuel</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 à 2 semaines</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 à 3 k€</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2</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Fondations Next.js + Supabase + tracking</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4 à 6 semaines</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8 à 15 k€</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3</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Multi-agences + dispatch automatique</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3 à 4 semaines</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5 à 10 k€</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4</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Chat IA métier + qualification intelligente</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4 à 6 semaines</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10 à 18 k€</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5</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Espace client particulier + paiement Stripe</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5 à 7 semaines</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12 à 20 k€</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6</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Espace pro + sinistres assurances</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5 à 7 semaines</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12 à 20 k€</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7</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Hub réseaux sociaux + Google Ads piloté IA</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4 à 6 semaines</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10 à 18 k€</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8</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CRM complet + dashboard direction</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6 à 8 semaines</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15 à 25 k€</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9</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Application mobile technicien &amp; client</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8 à 12 semaines</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25 à 45 k€</w:t>
            </w:r>
          </w:p>
        </w:tc>
      </w:tr>
    </w:tbl>
    <w:p>
      <w:pPr>
        <w:spacing w:after="80" w:before="0" w:line="300"/>
        <w:jc w:val="left"/>
      </w:pPr>
      <w:r>
        <w:rPr>
          <w:rFonts w:ascii="Calibri" w:cs="Calibri" w:eastAsia="Calibri" w:hAnsi="Calibri"/>
          <w:i/>
          <w:iCs/>
          <w:color w:val="475569"/>
          <w:sz w:val="18"/>
          <w:szCs w:val="18"/>
        </w:rPr>
        <w:t xml:space="preserve">Les ordres de grandeur sont indicatifs et dépendent du choix de prestataires (freelance, agence, équipe interne). Ils n'incluent pas les coûts récurrents (hébergement, API, abonnements) détaillés au chapitre 6.</w:t>
      </w:r>
    </w:p>
    <w:p>
      <w:pPr>
        <w:pStyle w:val="Heading2"/>
        <w:spacing w:after="140" w:before="280"/>
      </w:pPr>
      <w:r>
        <w:rPr>
          <w:rFonts w:ascii="Calibri" w:cs="Calibri" w:eastAsia="Calibri" w:hAnsi="Calibri"/>
          <w:b/>
          <w:bCs/>
          <w:color w:val="0DA0CF"/>
          <w:sz w:val="28"/>
          <w:szCs w:val="28"/>
        </w:rPr>
        <w:t xml:space="preserve">Phase 1 — Quick wins sur le site actuel</w:t>
      </w:r>
    </w:p>
    <w:p>
      <w:pPr>
        <w:pStyle w:val="Heading3"/>
        <w:spacing w:after="100" w:before="200"/>
      </w:pPr>
      <w:r>
        <w:rPr>
          <w:rFonts w:ascii="Calibri" w:cs="Calibri" w:eastAsia="Calibri" w:hAnsi="Calibri"/>
          <w:b/>
          <w:bCs/>
          <w:color w:val="0A1428"/>
          <w:sz w:val="24"/>
          <w:szCs w:val="24"/>
        </w:rPr>
        <w:t xml:space="preserve">Objectif</w:t>
      </w:r>
    </w:p>
    <w:p>
      <w:pPr>
        <w:spacing w:after="80" w:before="0" w:line="300"/>
        <w:jc w:val="left"/>
      </w:pPr>
      <w:r>
        <w:rPr>
          <w:rFonts w:ascii="Calibri" w:cs="Calibri" w:eastAsia="Calibri" w:hAnsi="Calibri"/>
        </w:rPr>
        <w:t xml:space="preserve">Capter immédiatement plus de leads et de visibilité avec le site existant, sans changer de stack technique. Préparer l'arrivée des phases suivantes (analytics, tracking, structures SEO).</w:t>
      </w:r>
    </w:p>
    <w:p>
      <w:pPr>
        <w:pStyle w:val="Heading3"/>
        <w:spacing w:after="100" w:before="200"/>
      </w:pPr>
      <w:r>
        <w:rPr>
          <w:rFonts w:ascii="Calibri" w:cs="Calibri" w:eastAsia="Calibri" w:hAnsi="Calibri"/>
          <w:b/>
          <w:bCs/>
          <w:color w:val="0A1428"/>
          <w:sz w:val="24"/>
          <w:szCs w:val="24"/>
        </w:rPr>
        <w:t xml:space="preserve">Livrables</w:t>
      </w:r>
    </w:p>
    <w:p>
      <w:pPr>
        <w:pStyle w:val="ListParagraph"/>
        <w:numPr>
          <w:ilvl w:val="0"/>
          <w:numId w:val="2"/>
        </w:numPr>
        <w:spacing w:after="60" w:line="280"/>
      </w:pPr>
      <w:r>
        <w:rPr>
          <w:rFonts w:ascii="Calibri" w:cs="Calibri" w:eastAsia="Calibri" w:hAnsi="Calibri"/>
          <w:sz w:val="22"/>
          <w:szCs w:val="22"/>
        </w:rPr>
        <w:t xml:space="preserve">Connexion complète des réseaux sociaux (Instagram, LinkedIn, TikTok, YouTube, Google Business) en header + footer sur les 14 pages.</w:t>
      </w:r>
    </w:p>
    <w:p>
      <w:pPr>
        <w:pStyle w:val="ListParagraph"/>
        <w:numPr>
          <w:ilvl w:val="0"/>
          <w:numId w:val="2"/>
        </w:numPr>
        <w:spacing w:after="60" w:line="280"/>
      </w:pPr>
      <w:r>
        <w:rPr>
          <w:rFonts w:ascii="Calibri" w:cs="Calibri" w:eastAsia="Calibri" w:hAnsi="Calibri"/>
          <w:sz w:val="22"/>
          <w:szCs w:val="22"/>
        </w:rPr>
        <w:t xml:space="preserve">Bouton « Urgence » flottant mobile, présent sur toutes les pages, avec horaires dynamiques (jour/nuit, ouvert/fermé).</w:t>
      </w:r>
    </w:p>
    <w:p>
      <w:pPr>
        <w:pStyle w:val="ListParagraph"/>
        <w:numPr>
          <w:ilvl w:val="0"/>
          <w:numId w:val="2"/>
        </w:numPr>
        <w:spacing w:after="60" w:line="280"/>
      </w:pPr>
      <w:r>
        <w:rPr>
          <w:rFonts w:ascii="Calibri" w:cs="Calibri" w:eastAsia="Calibri" w:hAnsi="Calibri"/>
          <w:sz w:val="22"/>
          <w:szCs w:val="22"/>
        </w:rPr>
        <w:t xml:space="preserve">Bandeau « Labels &amp; certifications » premium : Éco Artisan, Professionnel du Gaz, Handibat, Silverbat — page d'accueil + pages métiers concernées + page À propos.</w:t>
      </w:r>
    </w:p>
    <w:p>
      <w:pPr>
        <w:pStyle w:val="ListParagraph"/>
        <w:numPr>
          <w:ilvl w:val="0"/>
          <w:numId w:val="2"/>
        </w:numPr>
        <w:spacing w:after="60" w:line="280"/>
      </w:pPr>
      <w:r>
        <w:rPr>
          <w:rFonts w:ascii="Calibri" w:cs="Calibri" w:eastAsia="Calibri" w:hAnsi="Calibri"/>
          <w:sz w:val="22"/>
          <w:szCs w:val="22"/>
        </w:rPr>
        <w:t xml:space="preserve">Schema.org LocalBusiness + Plumber + Electrician + AggregateRating sur toutes les pages (boost SEO local + rich snippets Google).</w:t>
      </w:r>
    </w:p>
    <w:p>
      <w:pPr>
        <w:pStyle w:val="ListParagraph"/>
        <w:numPr>
          <w:ilvl w:val="0"/>
          <w:numId w:val="2"/>
        </w:numPr>
        <w:spacing w:after="60" w:line="280"/>
      </w:pPr>
      <w:r>
        <w:rPr>
          <w:rFonts w:ascii="Calibri" w:cs="Calibri" w:eastAsia="Calibri" w:hAnsi="Calibri"/>
          <w:sz w:val="22"/>
          <w:szCs w:val="22"/>
        </w:rPr>
        <w:t xml:space="preserve">Sitemap.xml et robots.txt nettoyés, soumission Google Search Console.</w:t>
      </w:r>
    </w:p>
    <w:p>
      <w:pPr>
        <w:pStyle w:val="ListParagraph"/>
        <w:numPr>
          <w:ilvl w:val="0"/>
          <w:numId w:val="2"/>
        </w:numPr>
        <w:spacing w:after="60" w:line="280"/>
      </w:pPr>
      <w:r>
        <w:rPr>
          <w:rFonts w:ascii="Calibri" w:cs="Calibri" w:eastAsia="Calibri" w:hAnsi="Calibri"/>
          <w:sz w:val="22"/>
          <w:szCs w:val="22"/>
        </w:rPr>
        <w:t xml:space="preserve">Création des pages villes manquantes : Longuenesse, Arques, Gravelines, Bergues, Saint-Martin-lez-Tatinghem (modèle réplicable).</w:t>
      </w:r>
    </w:p>
    <w:p>
      <w:pPr>
        <w:pStyle w:val="ListParagraph"/>
        <w:numPr>
          <w:ilvl w:val="0"/>
          <w:numId w:val="2"/>
        </w:numPr>
        <w:spacing w:after="60" w:line="280"/>
      </w:pPr>
      <w:r>
        <w:rPr>
          <w:rFonts w:ascii="Calibri" w:cs="Calibri" w:eastAsia="Calibri" w:hAnsi="Calibri"/>
          <w:sz w:val="22"/>
          <w:szCs w:val="22"/>
        </w:rPr>
        <w:t xml:space="preserve">Connexion Google Analytics 4 + Google Tag Manager + Microsoft Clarity (heatmaps gratuites).</w:t>
      </w:r>
    </w:p>
    <w:p>
      <w:pPr>
        <w:pStyle w:val="ListParagraph"/>
        <w:numPr>
          <w:ilvl w:val="0"/>
          <w:numId w:val="2"/>
        </w:numPr>
        <w:spacing w:after="60" w:line="280"/>
      </w:pPr>
      <w:r>
        <w:rPr>
          <w:rFonts w:ascii="Calibri" w:cs="Calibri" w:eastAsia="Calibri" w:hAnsi="Calibri"/>
          <w:sz w:val="22"/>
          <w:szCs w:val="22"/>
        </w:rPr>
        <w:t xml:space="preserve">Optimisation des images (WebP, lazy loading) pour passer le seuil Core Web Vitals.</w:t>
      </w:r>
    </w:p>
    <w:p>
      <w:pPr>
        <w:pStyle w:val="Heading3"/>
        <w:spacing w:after="100" w:before="200"/>
      </w:pPr>
      <w:r>
        <w:rPr>
          <w:rFonts w:ascii="Calibri" w:cs="Calibri" w:eastAsia="Calibri" w:hAnsi="Calibri"/>
          <w:b/>
          <w:bCs/>
          <w:color w:val="0A1428"/>
          <w:sz w:val="24"/>
          <w:szCs w:val="24"/>
        </w:rPr>
        <w:t xml:space="preserve">Pré-requis Florian</w:t>
      </w:r>
    </w:p>
    <w:p>
      <w:pPr>
        <w:pStyle w:val="ListParagraph"/>
        <w:numPr>
          <w:ilvl w:val="0"/>
          <w:numId w:val="2"/>
        </w:numPr>
        <w:spacing w:after="60" w:line="280"/>
      </w:pPr>
      <w:r>
        <w:rPr>
          <w:rFonts w:ascii="Calibri" w:cs="Calibri" w:eastAsia="Calibri" w:hAnsi="Calibri"/>
          <w:sz w:val="22"/>
          <w:szCs w:val="22"/>
        </w:rPr>
        <w:t xml:space="preserve">URLs des comptes sociaux existants (ou validation pour création).</w:t>
      </w:r>
    </w:p>
    <w:p>
      <w:pPr>
        <w:pStyle w:val="ListParagraph"/>
        <w:numPr>
          <w:ilvl w:val="0"/>
          <w:numId w:val="2"/>
        </w:numPr>
        <w:spacing w:after="60" w:line="280"/>
      </w:pPr>
      <w:r>
        <w:rPr>
          <w:rFonts w:ascii="Calibri" w:cs="Calibri" w:eastAsia="Calibri" w:hAnsi="Calibri"/>
          <w:sz w:val="22"/>
          <w:szCs w:val="22"/>
        </w:rPr>
        <w:t xml:space="preserve">Adresse + téléphone + horaires précis de l'agence Dunkerque.</w:t>
      </w:r>
    </w:p>
    <w:p>
      <w:pPr>
        <w:pStyle w:val="ListParagraph"/>
        <w:numPr>
          <w:ilvl w:val="0"/>
          <w:numId w:val="2"/>
        </w:numPr>
        <w:spacing w:after="60" w:line="280"/>
      </w:pPr>
      <w:r>
        <w:rPr>
          <w:rFonts w:ascii="Calibri" w:cs="Calibri" w:eastAsia="Calibri" w:hAnsi="Calibri"/>
          <w:sz w:val="22"/>
          <w:szCs w:val="22"/>
        </w:rPr>
        <w:t xml:space="preserve">Liste des labels avec n° d'agrément (pour mention conforme).</w:t>
      </w:r>
    </w:p>
    <w:p>
      <w:pPr>
        <w:pStyle w:val="ListParagraph"/>
        <w:numPr>
          <w:ilvl w:val="0"/>
          <w:numId w:val="2"/>
        </w:numPr>
        <w:spacing w:after="60" w:line="280"/>
      </w:pPr>
      <w:r>
        <w:rPr>
          <w:rFonts w:ascii="Calibri" w:cs="Calibri" w:eastAsia="Calibri" w:hAnsi="Calibri"/>
          <w:sz w:val="22"/>
          <w:szCs w:val="22"/>
        </w:rPr>
        <w:t xml:space="preserve">Accès Google Business Profile (admin).</w:t>
      </w:r>
    </w:p>
    <w:p>
      <w:pPr>
        <w:pStyle w:val="Heading3"/>
        <w:spacing w:after="100" w:before="200"/>
      </w:pPr>
      <w:r>
        <w:rPr>
          <w:rFonts w:ascii="Calibri" w:cs="Calibri" w:eastAsia="Calibri" w:hAnsi="Calibri"/>
          <w:b/>
          <w:bCs/>
          <w:color w:val="0A1428"/>
          <w:sz w:val="24"/>
          <w:szCs w:val="24"/>
        </w:rPr>
        <w:t xml:space="preserve">Délai recommandé</w:t>
      </w:r>
    </w:p>
    <w:p>
      <w:pPr>
        <w:spacing w:after="80" w:before="0" w:line="300"/>
        <w:jc w:val="left"/>
      </w:pPr>
      <w:r>
        <w:rPr>
          <w:rFonts w:ascii="Calibri" w:cs="Calibri" w:eastAsia="Calibri" w:hAnsi="Calibri"/>
        </w:rPr>
        <w:t xml:space="preserve">1 à 2 semaines une fois les URLs reçues.</w:t>
      </w:r>
    </w:p>
    <w:p>
      <w:pPr>
        <w:pStyle w:val="Heading2"/>
        <w:spacing w:after="140" w:before="280"/>
      </w:pPr>
      <w:r>
        <w:rPr>
          <w:rFonts w:ascii="Calibri" w:cs="Calibri" w:eastAsia="Calibri" w:hAnsi="Calibri"/>
          <w:b/>
          <w:bCs/>
          <w:color w:val="0DA0CF"/>
          <w:sz w:val="28"/>
          <w:szCs w:val="28"/>
        </w:rPr>
        <w:t xml:space="preserve">Phase 2 — Fondations Next.js + Supabase + tracking</w:t>
      </w:r>
    </w:p>
    <w:p>
      <w:pPr>
        <w:pStyle w:val="Heading3"/>
        <w:spacing w:after="100" w:before="200"/>
      </w:pPr>
      <w:r>
        <w:rPr>
          <w:rFonts w:ascii="Calibri" w:cs="Calibri" w:eastAsia="Calibri" w:hAnsi="Calibri"/>
          <w:b/>
          <w:bCs/>
          <w:color w:val="0A1428"/>
          <w:sz w:val="24"/>
          <w:szCs w:val="24"/>
        </w:rPr>
        <w:t xml:space="preserve">Objectif</w:t>
      </w:r>
    </w:p>
    <w:p>
      <w:pPr>
        <w:spacing w:after="80" w:before="0" w:line="300"/>
        <w:jc w:val="left"/>
      </w:pPr>
      <w:r>
        <w:rPr>
          <w:rFonts w:ascii="Calibri" w:cs="Calibri" w:eastAsia="Calibri" w:hAnsi="Calibri"/>
        </w:rPr>
        <w:t xml:space="preserve">Migrer le site vers une stack moderne, performante et extensible, qui servira de socle à toutes les phases suivantes. Garder strictement le design actuel (zéro régression visuelle), mais gagner en performance, SEO et capacité d'évolution.</w:t>
      </w:r>
    </w:p>
    <w:p>
      <w:pPr>
        <w:pStyle w:val="Heading3"/>
        <w:spacing w:after="100" w:before="200"/>
      </w:pPr>
      <w:r>
        <w:rPr>
          <w:rFonts w:ascii="Calibri" w:cs="Calibri" w:eastAsia="Calibri" w:hAnsi="Calibri"/>
          <w:b/>
          <w:bCs/>
          <w:color w:val="0A1428"/>
          <w:sz w:val="24"/>
          <w:szCs w:val="24"/>
        </w:rPr>
        <w:t xml:space="preserve">Livrables</w:t>
      </w:r>
    </w:p>
    <w:p>
      <w:pPr>
        <w:pStyle w:val="ListParagraph"/>
        <w:numPr>
          <w:ilvl w:val="0"/>
          <w:numId w:val="2"/>
        </w:numPr>
        <w:spacing w:after="60" w:line="280"/>
      </w:pPr>
      <w:r>
        <w:rPr>
          <w:rFonts w:ascii="Calibri" w:cs="Calibri" w:eastAsia="Calibri" w:hAnsi="Calibri"/>
          <w:sz w:val="22"/>
          <w:szCs w:val="22"/>
        </w:rPr>
        <w:t xml:space="preserve">Migration Next.js 14 (app router), Tailwind CSS, Framer Motion.</w:t>
      </w:r>
    </w:p>
    <w:p>
      <w:pPr>
        <w:pStyle w:val="ListParagraph"/>
        <w:numPr>
          <w:ilvl w:val="0"/>
          <w:numId w:val="2"/>
        </w:numPr>
        <w:spacing w:after="60" w:line="280"/>
      </w:pPr>
      <w:r>
        <w:rPr>
          <w:rFonts w:ascii="Calibri" w:cs="Calibri" w:eastAsia="Calibri" w:hAnsi="Calibri"/>
          <w:sz w:val="22"/>
          <w:szCs w:val="22"/>
        </w:rPr>
        <w:t xml:space="preserve">Mise en place Supabase (base de données + auth + storage).</w:t>
      </w:r>
    </w:p>
    <w:p>
      <w:pPr>
        <w:pStyle w:val="ListParagraph"/>
        <w:numPr>
          <w:ilvl w:val="0"/>
          <w:numId w:val="2"/>
        </w:numPr>
        <w:spacing w:after="60" w:line="280"/>
      </w:pPr>
      <w:r>
        <w:rPr>
          <w:rFonts w:ascii="Calibri" w:cs="Calibri" w:eastAsia="Calibri" w:hAnsi="Calibri"/>
          <w:sz w:val="22"/>
          <w:szCs w:val="22"/>
        </w:rPr>
        <w:t xml:space="preserve">Hébergement Vercel + déploiement continu via Git.</w:t>
      </w:r>
    </w:p>
    <w:p>
      <w:pPr>
        <w:pStyle w:val="ListParagraph"/>
        <w:numPr>
          <w:ilvl w:val="0"/>
          <w:numId w:val="2"/>
        </w:numPr>
        <w:spacing w:after="60" w:line="280"/>
      </w:pPr>
      <w:r>
        <w:rPr>
          <w:rFonts w:ascii="Calibri" w:cs="Calibri" w:eastAsia="Calibri" w:hAnsi="Calibri"/>
          <w:sz w:val="22"/>
          <w:szCs w:val="22"/>
        </w:rPr>
        <w:t xml:space="preserve">Schémas SEO étendus, sitemap dynamique, balises Open Graph + Twitter Cards.</w:t>
      </w:r>
    </w:p>
    <w:p>
      <w:pPr>
        <w:pStyle w:val="ListParagraph"/>
        <w:numPr>
          <w:ilvl w:val="0"/>
          <w:numId w:val="2"/>
        </w:numPr>
        <w:spacing w:after="60" w:line="280"/>
      </w:pPr>
      <w:r>
        <w:rPr>
          <w:rFonts w:ascii="Calibri" w:cs="Calibri" w:eastAsia="Calibri" w:hAnsi="Calibri"/>
          <w:sz w:val="22"/>
          <w:szCs w:val="22"/>
        </w:rPr>
        <w:t xml:space="preserve">Conformité RGPD : bandeau cookies, registre, mentions, politique.</w:t>
      </w:r>
    </w:p>
    <w:p>
      <w:pPr>
        <w:pStyle w:val="ListParagraph"/>
        <w:numPr>
          <w:ilvl w:val="0"/>
          <w:numId w:val="2"/>
        </w:numPr>
        <w:spacing w:after="60" w:line="280"/>
      </w:pPr>
      <w:r>
        <w:rPr>
          <w:rFonts w:ascii="Calibri" w:cs="Calibri" w:eastAsia="Calibri" w:hAnsi="Calibri"/>
          <w:sz w:val="22"/>
          <w:szCs w:val="22"/>
        </w:rPr>
        <w:t xml:space="preserve">Page « Nos labels &amp; certifications » dédiée et indexable.</w:t>
      </w:r>
    </w:p>
    <w:p>
      <w:pPr>
        <w:pStyle w:val="ListParagraph"/>
        <w:numPr>
          <w:ilvl w:val="0"/>
          <w:numId w:val="2"/>
        </w:numPr>
        <w:spacing w:after="60" w:line="280"/>
      </w:pPr>
      <w:r>
        <w:rPr>
          <w:rFonts w:ascii="Calibri" w:cs="Calibri" w:eastAsia="Calibri" w:hAnsi="Calibri"/>
          <w:sz w:val="22"/>
          <w:szCs w:val="22"/>
        </w:rPr>
        <w:t xml:space="preserve">Tracking conversions : appels téléphoniques (call tracking), formulaires, urgences, devis.</w:t>
      </w:r>
    </w:p>
    <w:p>
      <w:pPr>
        <w:pStyle w:val="ListParagraph"/>
        <w:numPr>
          <w:ilvl w:val="0"/>
          <w:numId w:val="2"/>
        </w:numPr>
        <w:spacing w:after="60" w:line="280"/>
      </w:pPr>
      <w:r>
        <w:rPr>
          <w:rFonts w:ascii="Calibri" w:cs="Calibri" w:eastAsia="Calibri" w:hAnsi="Calibri"/>
          <w:sz w:val="22"/>
          <w:szCs w:val="22"/>
        </w:rPr>
        <w:t xml:space="preserve">Préparation des « slots » pour le chat IA et les modules suivants.</w:t>
      </w:r>
    </w:p>
    <w:p>
      <w:pPr>
        <w:pStyle w:val="Heading3"/>
        <w:spacing w:after="100" w:before="200"/>
      </w:pPr>
      <w:r>
        <w:rPr>
          <w:rFonts w:ascii="Calibri" w:cs="Calibri" w:eastAsia="Calibri" w:hAnsi="Calibri"/>
          <w:b/>
          <w:bCs/>
          <w:color w:val="0A1428"/>
          <w:sz w:val="24"/>
          <w:szCs w:val="24"/>
        </w:rPr>
        <w:t xml:space="preserve">Délai recommandé</w:t>
      </w:r>
    </w:p>
    <w:p>
      <w:pPr>
        <w:spacing w:after="80" w:before="0" w:line="300"/>
        <w:jc w:val="left"/>
      </w:pPr>
      <w:r>
        <w:rPr>
          <w:rFonts w:ascii="Calibri" w:cs="Calibri" w:eastAsia="Calibri" w:hAnsi="Calibri"/>
        </w:rPr>
        <w:t xml:space="preserve">4 à 6 semaines.</w:t>
      </w:r>
    </w:p>
    <w:p>
      <w:pPr>
        <w:pStyle w:val="Heading2"/>
        <w:spacing w:after="140" w:before="280"/>
      </w:pPr>
      <w:r>
        <w:rPr>
          <w:rFonts w:ascii="Calibri" w:cs="Calibri" w:eastAsia="Calibri" w:hAnsi="Calibri"/>
          <w:b/>
          <w:bCs/>
          <w:color w:val="0DA0CF"/>
          <w:sz w:val="28"/>
          <w:szCs w:val="28"/>
        </w:rPr>
        <w:t xml:space="preserve">Phase 3 — Multi-agences + dispatch automatique</w:t>
      </w:r>
    </w:p>
    <w:p>
      <w:pPr>
        <w:pStyle w:val="Heading3"/>
        <w:spacing w:after="100" w:before="200"/>
      </w:pPr>
      <w:r>
        <w:rPr>
          <w:rFonts w:ascii="Calibri" w:cs="Calibri" w:eastAsia="Calibri" w:hAnsi="Calibri"/>
          <w:b/>
          <w:bCs/>
          <w:color w:val="0A1428"/>
          <w:sz w:val="24"/>
          <w:szCs w:val="24"/>
        </w:rPr>
        <w:t xml:space="preserve">Objectif</w:t>
      </w:r>
    </w:p>
    <w:p>
      <w:pPr>
        <w:spacing w:after="80" w:before="0" w:line="300"/>
        <w:jc w:val="left"/>
      </w:pPr>
      <w:r>
        <w:rPr>
          <w:rFonts w:ascii="Calibri" w:cs="Calibri" w:eastAsia="Calibri" w:hAnsi="Calibri"/>
        </w:rPr>
        <w:t xml:space="preserve">Mettre en place la table de routage Zones → Agence et contextualiser tous les contenus, formulaires, mails et notifications selon l'agence concernée.</w:t>
      </w:r>
    </w:p>
    <w:p>
      <w:pPr>
        <w:pStyle w:val="Heading3"/>
        <w:spacing w:after="100" w:before="200"/>
      </w:pPr>
      <w:r>
        <w:rPr>
          <w:rFonts w:ascii="Calibri" w:cs="Calibri" w:eastAsia="Calibri" w:hAnsi="Calibri"/>
          <w:b/>
          <w:bCs/>
          <w:color w:val="0A1428"/>
          <w:sz w:val="24"/>
          <w:szCs w:val="24"/>
        </w:rPr>
        <w:t xml:space="preserve">Livrables</w:t>
      </w:r>
    </w:p>
    <w:p>
      <w:pPr>
        <w:pStyle w:val="ListParagraph"/>
        <w:numPr>
          <w:ilvl w:val="0"/>
          <w:numId w:val="2"/>
        </w:numPr>
        <w:spacing w:after="60" w:line="280"/>
      </w:pPr>
      <w:r>
        <w:rPr>
          <w:rFonts w:ascii="Calibri" w:cs="Calibri" w:eastAsia="Calibri" w:hAnsi="Calibri"/>
          <w:sz w:val="22"/>
          <w:szCs w:val="22"/>
        </w:rPr>
        <w:t xml:space="preserve">Table Agences (Saint-Omer, Dunkerque, prêt pour franchises).</w:t>
      </w:r>
    </w:p>
    <w:p>
      <w:pPr>
        <w:pStyle w:val="ListParagraph"/>
        <w:numPr>
          <w:ilvl w:val="0"/>
          <w:numId w:val="2"/>
        </w:numPr>
        <w:spacing w:after="60" w:line="280"/>
      </w:pPr>
      <w:r>
        <w:rPr>
          <w:rFonts w:ascii="Calibri" w:cs="Calibri" w:eastAsia="Calibri" w:hAnsi="Calibri"/>
          <w:sz w:val="22"/>
          <w:szCs w:val="22"/>
        </w:rPr>
        <w:t xml:space="preserve">Table Zones (codes postaux → agence, avec exceptions).</w:t>
      </w:r>
    </w:p>
    <w:p>
      <w:pPr>
        <w:pStyle w:val="ListParagraph"/>
        <w:numPr>
          <w:ilvl w:val="0"/>
          <w:numId w:val="2"/>
        </w:numPr>
        <w:spacing w:after="60" w:line="280"/>
      </w:pPr>
      <w:r>
        <w:rPr>
          <w:rFonts w:ascii="Calibri" w:cs="Calibri" w:eastAsia="Calibri" w:hAnsi="Calibri"/>
          <w:sz w:val="22"/>
          <w:szCs w:val="22"/>
        </w:rPr>
        <w:t xml:space="preserve">Backoffice de gestion des zones (drag &amp; drop, ajout / modification).</w:t>
      </w:r>
    </w:p>
    <w:p>
      <w:pPr>
        <w:pStyle w:val="ListParagraph"/>
        <w:numPr>
          <w:ilvl w:val="0"/>
          <w:numId w:val="2"/>
        </w:numPr>
        <w:spacing w:after="60" w:line="280"/>
      </w:pPr>
      <w:r>
        <w:rPr>
          <w:rFonts w:ascii="Calibri" w:cs="Calibri" w:eastAsia="Calibri" w:hAnsi="Calibri"/>
          <w:sz w:val="22"/>
          <w:szCs w:val="22"/>
        </w:rPr>
        <w:t xml:space="preserve">Contextualisation automatique des pages (téléphone, mail, horaires).</w:t>
      </w:r>
    </w:p>
    <w:p>
      <w:pPr>
        <w:pStyle w:val="ListParagraph"/>
        <w:numPr>
          <w:ilvl w:val="0"/>
          <w:numId w:val="2"/>
        </w:numPr>
        <w:spacing w:after="60" w:line="280"/>
      </w:pPr>
      <w:r>
        <w:rPr>
          <w:rFonts w:ascii="Calibri" w:cs="Calibri" w:eastAsia="Calibri" w:hAnsi="Calibri"/>
          <w:sz w:val="22"/>
          <w:szCs w:val="22"/>
        </w:rPr>
        <w:t xml:space="preserve">Routage formulaires + chat + urgences vers la bonne agence.</w:t>
      </w:r>
    </w:p>
    <w:p>
      <w:pPr>
        <w:pStyle w:val="ListParagraph"/>
        <w:numPr>
          <w:ilvl w:val="0"/>
          <w:numId w:val="2"/>
        </w:numPr>
        <w:spacing w:after="60" w:line="280"/>
      </w:pPr>
      <w:r>
        <w:rPr>
          <w:rFonts w:ascii="Calibri" w:cs="Calibri" w:eastAsia="Calibri" w:hAnsi="Calibri"/>
          <w:sz w:val="22"/>
          <w:szCs w:val="22"/>
        </w:rPr>
        <w:t xml:space="preserve">Mails transactionnels par agence (templates dédiés).</w:t>
      </w:r>
    </w:p>
    <w:p>
      <w:pPr>
        <w:pStyle w:val="ListParagraph"/>
        <w:numPr>
          <w:ilvl w:val="0"/>
          <w:numId w:val="2"/>
        </w:numPr>
        <w:spacing w:after="60" w:line="280"/>
      </w:pPr>
      <w:r>
        <w:rPr>
          <w:rFonts w:ascii="Calibri" w:cs="Calibri" w:eastAsia="Calibri" w:hAnsi="Calibri"/>
          <w:sz w:val="22"/>
          <w:szCs w:val="22"/>
        </w:rPr>
        <w:t xml:space="preserve">Préparation pour multi-marques / franchises ultérieures.</w:t>
      </w:r>
    </w:p>
    <w:p>
      <w:pPr>
        <w:pStyle w:val="Heading3"/>
        <w:spacing w:after="100" w:before="200"/>
      </w:pPr>
      <w:r>
        <w:rPr>
          <w:rFonts w:ascii="Calibri" w:cs="Calibri" w:eastAsia="Calibri" w:hAnsi="Calibri"/>
          <w:b/>
          <w:bCs/>
          <w:color w:val="0A1428"/>
          <w:sz w:val="24"/>
          <w:szCs w:val="24"/>
        </w:rPr>
        <w:t xml:space="preserve">Délai recommandé</w:t>
      </w:r>
    </w:p>
    <w:p>
      <w:pPr>
        <w:spacing w:after="80" w:before="0" w:line="300"/>
        <w:jc w:val="left"/>
      </w:pPr>
      <w:r>
        <w:rPr>
          <w:rFonts w:ascii="Calibri" w:cs="Calibri" w:eastAsia="Calibri" w:hAnsi="Calibri"/>
        </w:rPr>
        <w:t xml:space="preserve">3 à 4 semaines (peut chevaucher Phase 2).</w:t>
      </w:r>
    </w:p>
    <w:p>
      <w:pPr>
        <w:pStyle w:val="Heading2"/>
        <w:spacing w:after="140" w:before="280"/>
      </w:pPr>
      <w:r>
        <w:rPr>
          <w:rFonts w:ascii="Calibri" w:cs="Calibri" w:eastAsia="Calibri" w:hAnsi="Calibri"/>
          <w:b/>
          <w:bCs/>
          <w:color w:val="0DA0CF"/>
          <w:sz w:val="28"/>
          <w:szCs w:val="28"/>
        </w:rPr>
        <w:t xml:space="preserve">Phase 4 — Chat IA métier + qualification intelligente</w:t>
      </w:r>
    </w:p>
    <w:p>
      <w:pPr>
        <w:pStyle w:val="Heading3"/>
        <w:spacing w:after="100" w:before="200"/>
      </w:pPr>
      <w:r>
        <w:rPr>
          <w:rFonts w:ascii="Calibri" w:cs="Calibri" w:eastAsia="Calibri" w:hAnsi="Calibri"/>
          <w:b/>
          <w:bCs/>
          <w:color w:val="0A1428"/>
          <w:sz w:val="24"/>
          <w:szCs w:val="24"/>
        </w:rPr>
        <w:t xml:space="preserve">Objectif</w:t>
      </w:r>
    </w:p>
    <w:p>
      <w:pPr>
        <w:spacing w:after="80" w:before="0" w:line="300"/>
        <w:jc w:val="left"/>
      </w:pPr>
      <w:r>
        <w:rPr>
          <w:rFonts w:ascii="Calibri" w:cs="Calibri" w:eastAsia="Calibri" w:hAnsi="Calibri"/>
        </w:rPr>
        <w:t xml:space="preserve">Mettre en place un chat IA disponible 24/7, capable de qualifier une demande (métier, urgence, équipement, disponibilité), de répondre aux FAQ, d'analyser des photos, et d'escalader automatiquement vers la bonne agence quand la demande sort de son cadre.</w:t>
      </w:r>
    </w:p>
    <w:p>
      <w:pPr>
        <w:pStyle w:val="Heading3"/>
        <w:spacing w:after="100" w:before="200"/>
      </w:pPr>
      <w:r>
        <w:rPr>
          <w:rFonts w:ascii="Calibri" w:cs="Calibri" w:eastAsia="Calibri" w:hAnsi="Calibri"/>
          <w:b/>
          <w:bCs/>
          <w:color w:val="0A1428"/>
          <w:sz w:val="24"/>
          <w:szCs w:val="24"/>
        </w:rPr>
        <w:t xml:space="preserve">Livrables</w:t>
      </w:r>
    </w:p>
    <w:p>
      <w:pPr>
        <w:pStyle w:val="ListParagraph"/>
        <w:numPr>
          <w:ilvl w:val="0"/>
          <w:numId w:val="2"/>
        </w:numPr>
        <w:spacing w:after="60" w:line="280"/>
      </w:pPr>
      <w:r>
        <w:rPr>
          <w:rFonts w:ascii="Calibri" w:cs="Calibri" w:eastAsia="Calibri" w:hAnsi="Calibri"/>
          <w:sz w:val="22"/>
          <w:szCs w:val="22"/>
        </w:rPr>
        <w:t xml:space="preserve">Widget de chat IA flottant (intégré dans le site, design HELP CONFORT).</w:t>
      </w:r>
    </w:p>
    <w:p>
      <w:pPr>
        <w:pStyle w:val="ListParagraph"/>
        <w:numPr>
          <w:ilvl w:val="0"/>
          <w:numId w:val="2"/>
        </w:numPr>
        <w:spacing w:after="60" w:line="280"/>
      </w:pPr>
      <w:r>
        <w:rPr>
          <w:rFonts w:ascii="Calibri" w:cs="Calibri" w:eastAsia="Calibri" w:hAnsi="Calibri"/>
          <w:sz w:val="22"/>
          <w:szCs w:val="22"/>
        </w:rPr>
        <w:t xml:space="preserve">Modèle IA OpenAI GPT-4o + fallback Claude Sonnet (résilience).</w:t>
      </w:r>
    </w:p>
    <w:p>
      <w:pPr>
        <w:pStyle w:val="ListParagraph"/>
        <w:numPr>
          <w:ilvl w:val="0"/>
          <w:numId w:val="2"/>
        </w:numPr>
        <w:spacing w:after="60" w:line="280"/>
      </w:pPr>
      <w:r>
        <w:rPr>
          <w:rFonts w:ascii="Calibri" w:cs="Calibri" w:eastAsia="Calibri" w:hAnsi="Calibri"/>
          <w:sz w:val="22"/>
          <w:szCs w:val="22"/>
        </w:rPr>
        <w:t xml:space="preserve">Base de connaissance métier (FAQ, équipements courants, marques, gestes simples).</w:t>
      </w:r>
    </w:p>
    <w:p>
      <w:pPr>
        <w:pStyle w:val="ListParagraph"/>
        <w:numPr>
          <w:ilvl w:val="0"/>
          <w:numId w:val="2"/>
        </w:numPr>
        <w:spacing w:after="60" w:line="280"/>
      </w:pPr>
      <w:r>
        <w:rPr>
          <w:rFonts w:ascii="Calibri" w:cs="Calibri" w:eastAsia="Calibri" w:hAnsi="Calibri"/>
          <w:sz w:val="22"/>
          <w:szCs w:val="22"/>
        </w:rPr>
        <w:t xml:space="preserve">Vision IA : analyse de photos (panne plomberie, chaudière, serrure, vitre brisée…).</w:t>
      </w:r>
    </w:p>
    <w:p>
      <w:pPr>
        <w:pStyle w:val="ListParagraph"/>
        <w:numPr>
          <w:ilvl w:val="0"/>
          <w:numId w:val="2"/>
        </w:numPr>
        <w:spacing w:after="60" w:line="280"/>
      </w:pPr>
      <w:r>
        <w:rPr>
          <w:rFonts w:ascii="Calibri" w:cs="Calibri" w:eastAsia="Calibri" w:hAnsi="Calibri"/>
          <w:sz w:val="22"/>
          <w:szCs w:val="22"/>
        </w:rPr>
        <w:t xml:space="preserve">Qualification automatique : métier, urgence (1 à 5), agence, prochain pas suggéré.</w:t>
      </w:r>
    </w:p>
    <w:p>
      <w:pPr>
        <w:pStyle w:val="ListParagraph"/>
        <w:numPr>
          <w:ilvl w:val="0"/>
          <w:numId w:val="2"/>
        </w:numPr>
        <w:spacing w:after="60" w:line="280"/>
      </w:pPr>
      <w:r>
        <w:rPr>
          <w:rFonts w:ascii="Calibri" w:cs="Calibri" w:eastAsia="Calibri" w:hAnsi="Calibri"/>
          <w:sz w:val="22"/>
          <w:szCs w:val="22"/>
        </w:rPr>
        <w:t xml:space="preserve">Escalade automatique : envoi d'un mail à l'agence avec résumé conversation, photos, coordonnées, score d'urgence.</w:t>
      </w:r>
    </w:p>
    <w:p>
      <w:pPr>
        <w:pStyle w:val="ListParagraph"/>
        <w:numPr>
          <w:ilvl w:val="0"/>
          <w:numId w:val="2"/>
        </w:numPr>
        <w:spacing w:after="60" w:line="280"/>
      </w:pPr>
      <w:r>
        <w:rPr>
          <w:rFonts w:ascii="Calibri" w:cs="Calibri" w:eastAsia="Calibri" w:hAnsi="Calibri"/>
          <w:sz w:val="22"/>
          <w:szCs w:val="22"/>
        </w:rPr>
        <w:t xml:space="preserve">Dashboard backoffice : conversations, qualité, taux d'escalade, satisfaction.</w:t>
      </w:r>
    </w:p>
    <w:p>
      <w:pPr>
        <w:pStyle w:val="Heading3"/>
        <w:spacing w:after="100" w:before="200"/>
      </w:pPr>
      <w:r>
        <w:rPr>
          <w:rFonts w:ascii="Calibri" w:cs="Calibri" w:eastAsia="Calibri" w:hAnsi="Calibri"/>
          <w:b/>
          <w:bCs/>
          <w:color w:val="0A1428"/>
          <w:sz w:val="24"/>
          <w:szCs w:val="24"/>
        </w:rPr>
        <w:t xml:space="preserve">Délai recommandé</w:t>
      </w:r>
    </w:p>
    <w:p>
      <w:pPr>
        <w:spacing w:after="80" w:before="0" w:line="300"/>
        <w:jc w:val="left"/>
      </w:pPr>
      <w:r>
        <w:rPr>
          <w:rFonts w:ascii="Calibri" w:cs="Calibri" w:eastAsia="Calibri" w:hAnsi="Calibri"/>
        </w:rPr>
        <w:t xml:space="preserve">4 à 6 semaines.</w:t>
      </w:r>
    </w:p>
    <w:p>
      <w:pPr>
        <w:pStyle w:val="Heading3"/>
        <w:spacing w:after="100" w:before="200"/>
      </w:pPr>
      <w:r>
        <w:rPr>
          <w:rFonts w:ascii="Calibri" w:cs="Calibri" w:eastAsia="Calibri" w:hAnsi="Calibri"/>
          <w:b/>
          <w:bCs/>
          <w:color w:val="0A1428"/>
          <w:sz w:val="24"/>
          <w:szCs w:val="24"/>
        </w:rPr>
        <w:t xml:space="preserve">Coûts récurrents IA</w:t>
      </w:r>
    </w:p>
    <w:p>
      <w:pPr>
        <w:spacing w:after="80" w:before="0" w:line="300"/>
        <w:jc w:val="left"/>
      </w:pPr>
      <w:r>
        <w:rPr>
          <w:rFonts w:ascii="Calibri" w:cs="Calibri" w:eastAsia="Calibri" w:hAnsi="Calibri"/>
        </w:rPr>
        <w:t xml:space="preserve">Estimation : 80 à 250 € / mois selon volume (modèle économique : ~0,5 à 2 cts par conversation qualifiée).</w:t>
      </w:r>
    </w:p>
    <w:p>
      <w:pPr>
        <w:pStyle w:val="Heading2"/>
        <w:spacing w:after="140" w:before="280"/>
      </w:pPr>
      <w:r>
        <w:rPr>
          <w:rFonts w:ascii="Calibri" w:cs="Calibri" w:eastAsia="Calibri" w:hAnsi="Calibri"/>
          <w:b/>
          <w:bCs/>
          <w:color w:val="0DA0CF"/>
          <w:sz w:val="28"/>
          <w:szCs w:val="28"/>
        </w:rPr>
        <w:t xml:space="preserve">Phase 5 — Espace client particulier + paiement Stripe</w:t>
      </w:r>
    </w:p>
    <w:p>
      <w:pPr>
        <w:pStyle w:val="Heading3"/>
        <w:spacing w:after="100" w:before="200"/>
      </w:pPr>
      <w:r>
        <w:rPr>
          <w:rFonts w:ascii="Calibri" w:cs="Calibri" w:eastAsia="Calibri" w:hAnsi="Calibri"/>
          <w:b/>
          <w:bCs/>
          <w:color w:val="0A1428"/>
          <w:sz w:val="24"/>
          <w:szCs w:val="24"/>
        </w:rPr>
        <w:t xml:space="preserve">Objectif</w:t>
      </w:r>
    </w:p>
    <w:p>
      <w:pPr>
        <w:spacing w:after="80" w:before="0" w:line="300"/>
        <w:jc w:val="left"/>
      </w:pPr>
      <w:r>
        <w:rPr>
          <w:rFonts w:ascii="Calibri" w:cs="Calibri" w:eastAsia="Calibri" w:hAnsi="Calibri"/>
        </w:rPr>
        <w:t xml:space="preserve">Donner aux clients un espace personnel pour suivre leurs interventions, signer leurs devis, payer leurs acomptes ou contrats d'entretien, et accéder à leur historique.</w:t>
      </w:r>
    </w:p>
    <w:p>
      <w:pPr>
        <w:pStyle w:val="Heading3"/>
        <w:spacing w:after="100" w:before="200"/>
      </w:pPr>
      <w:r>
        <w:rPr>
          <w:rFonts w:ascii="Calibri" w:cs="Calibri" w:eastAsia="Calibri" w:hAnsi="Calibri"/>
          <w:b/>
          <w:bCs/>
          <w:color w:val="0A1428"/>
          <w:sz w:val="24"/>
          <w:szCs w:val="24"/>
        </w:rPr>
        <w:t xml:space="preserve">Livrables</w:t>
      </w:r>
    </w:p>
    <w:p>
      <w:pPr>
        <w:pStyle w:val="ListParagraph"/>
        <w:numPr>
          <w:ilvl w:val="0"/>
          <w:numId w:val="2"/>
        </w:numPr>
        <w:spacing w:after="60" w:line="280"/>
      </w:pPr>
      <w:r>
        <w:rPr>
          <w:rFonts w:ascii="Calibri" w:cs="Calibri" w:eastAsia="Calibri" w:hAnsi="Calibri"/>
          <w:sz w:val="22"/>
          <w:szCs w:val="22"/>
        </w:rPr>
        <w:t xml:space="preserve">Inscription / connexion sécurisée (email + magic link, optionnel SSO).</w:t>
      </w:r>
    </w:p>
    <w:p>
      <w:pPr>
        <w:pStyle w:val="ListParagraph"/>
        <w:numPr>
          <w:ilvl w:val="0"/>
          <w:numId w:val="2"/>
        </w:numPr>
        <w:spacing w:after="60" w:line="280"/>
      </w:pPr>
      <w:r>
        <w:rPr>
          <w:rFonts w:ascii="Calibri" w:cs="Calibri" w:eastAsia="Calibri" w:hAnsi="Calibri"/>
          <w:sz w:val="22"/>
          <w:szCs w:val="22"/>
        </w:rPr>
        <w:t xml:space="preserve">Suivi des demandes (statut, technicien attribué, ETA).</w:t>
      </w:r>
    </w:p>
    <w:p>
      <w:pPr>
        <w:pStyle w:val="ListParagraph"/>
        <w:numPr>
          <w:ilvl w:val="0"/>
          <w:numId w:val="2"/>
        </w:numPr>
        <w:spacing w:after="60" w:line="280"/>
      </w:pPr>
      <w:r>
        <w:rPr>
          <w:rFonts w:ascii="Calibri" w:cs="Calibri" w:eastAsia="Calibri" w:hAnsi="Calibri"/>
          <w:sz w:val="22"/>
          <w:szCs w:val="22"/>
        </w:rPr>
        <w:t xml:space="preserve">Signature électronique des devis (pas Docusign, intégré natif).</w:t>
      </w:r>
    </w:p>
    <w:p>
      <w:pPr>
        <w:pStyle w:val="ListParagraph"/>
        <w:numPr>
          <w:ilvl w:val="0"/>
          <w:numId w:val="2"/>
        </w:numPr>
        <w:spacing w:after="60" w:line="280"/>
      </w:pPr>
      <w:r>
        <w:rPr>
          <w:rFonts w:ascii="Calibri" w:cs="Calibri" w:eastAsia="Calibri" w:hAnsi="Calibri"/>
          <w:sz w:val="22"/>
          <w:szCs w:val="22"/>
        </w:rPr>
        <w:t xml:space="preserve">Paiement Stripe : acomptes, contrats entretien, prestations standardisées (CB, Apple Pay, Google Pay, SEPA).</w:t>
      </w:r>
    </w:p>
    <w:p>
      <w:pPr>
        <w:pStyle w:val="ListParagraph"/>
        <w:numPr>
          <w:ilvl w:val="0"/>
          <w:numId w:val="2"/>
        </w:numPr>
        <w:spacing w:after="60" w:line="280"/>
      </w:pPr>
      <w:r>
        <w:rPr>
          <w:rFonts w:ascii="Calibri" w:cs="Calibri" w:eastAsia="Calibri" w:hAnsi="Calibri"/>
          <w:sz w:val="22"/>
          <w:szCs w:val="22"/>
        </w:rPr>
        <w:t xml:space="preserve">Historique des interventions, factures téléchargeables.</w:t>
      </w:r>
    </w:p>
    <w:p>
      <w:pPr>
        <w:pStyle w:val="ListParagraph"/>
        <w:numPr>
          <w:ilvl w:val="0"/>
          <w:numId w:val="2"/>
        </w:numPr>
        <w:spacing w:after="60" w:line="280"/>
      </w:pPr>
      <w:r>
        <w:rPr>
          <w:rFonts w:ascii="Calibri" w:cs="Calibri" w:eastAsia="Calibri" w:hAnsi="Calibri"/>
          <w:sz w:val="22"/>
          <w:szCs w:val="22"/>
        </w:rPr>
        <w:t xml:space="preserve">Notifications mail + SMS (intégration Twilio / Brevo).</w:t>
      </w:r>
    </w:p>
    <w:p>
      <w:pPr>
        <w:pStyle w:val="ListParagraph"/>
        <w:numPr>
          <w:ilvl w:val="0"/>
          <w:numId w:val="2"/>
        </w:numPr>
        <w:spacing w:after="60" w:line="280"/>
      </w:pPr>
      <w:r>
        <w:rPr>
          <w:rFonts w:ascii="Calibri" w:cs="Calibri" w:eastAsia="Calibri" w:hAnsi="Calibri"/>
          <w:sz w:val="22"/>
          <w:szCs w:val="22"/>
        </w:rPr>
        <w:t xml:space="preserve">Workflow post-paiement : création dossier, attribution agence, mail confirmation, tâche planification (automatisé via Make / n8n).</w:t>
      </w:r>
    </w:p>
    <w:p>
      <w:pPr>
        <w:pStyle w:val="Heading3"/>
        <w:spacing w:after="100" w:before="200"/>
      </w:pPr>
      <w:r>
        <w:rPr>
          <w:rFonts w:ascii="Calibri" w:cs="Calibri" w:eastAsia="Calibri" w:hAnsi="Calibri"/>
          <w:b/>
          <w:bCs/>
          <w:color w:val="0A1428"/>
          <w:sz w:val="24"/>
          <w:szCs w:val="24"/>
        </w:rPr>
        <w:t xml:space="preserve">Délai recommandé</w:t>
      </w:r>
    </w:p>
    <w:p>
      <w:pPr>
        <w:spacing w:after="80" w:before="0" w:line="300"/>
        <w:jc w:val="left"/>
      </w:pPr>
      <w:r>
        <w:rPr>
          <w:rFonts w:ascii="Calibri" w:cs="Calibri" w:eastAsia="Calibri" w:hAnsi="Calibri"/>
        </w:rPr>
        <w:t xml:space="preserve">5 à 7 semaines.</w:t>
      </w:r>
    </w:p>
    <w:p>
      <w:pPr>
        <w:pStyle w:val="Heading3"/>
        <w:spacing w:after="100" w:before="200"/>
      </w:pPr>
      <w:r>
        <w:rPr>
          <w:rFonts w:ascii="Calibri" w:cs="Calibri" w:eastAsia="Calibri" w:hAnsi="Calibri"/>
          <w:b/>
          <w:bCs/>
          <w:color w:val="0A1428"/>
          <w:sz w:val="24"/>
          <w:szCs w:val="24"/>
        </w:rPr>
        <w:t xml:space="preserve">Coûts Stripe</w:t>
      </w:r>
    </w:p>
    <w:p>
      <w:pPr>
        <w:spacing w:after="80" w:before="0" w:line="300"/>
        <w:jc w:val="left"/>
      </w:pPr>
      <w:r>
        <w:rPr>
          <w:rFonts w:ascii="Calibri" w:cs="Calibri" w:eastAsia="Calibri" w:hAnsi="Calibri"/>
        </w:rPr>
        <w:t xml:space="preserve">1,4 % + 0,25 € par transaction CB européenne (standard). Pas d'abonnement.</w:t>
      </w:r>
    </w:p>
    <w:p>
      <w:pPr>
        <w:pStyle w:val="Heading2"/>
        <w:spacing w:after="140" w:before="280"/>
      </w:pPr>
      <w:r>
        <w:rPr>
          <w:rFonts w:ascii="Calibri" w:cs="Calibri" w:eastAsia="Calibri" w:hAnsi="Calibri"/>
          <w:b/>
          <w:bCs/>
          <w:color w:val="0DA0CF"/>
          <w:sz w:val="28"/>
          <w:szCs w:val="28"/>
        </w:rPr>
        <w:t xml:space="preserve">Phase 6 — Espace professionnel + sinistres assurances</w:t>
      </w:r>
    </w:p>
    <w:p>
      <w:pPr>
        <w:pStyle w:val="Heading3"/>
        <w:spacing w:after="100" w:before="200"/>
      </w:pPr>
      <w:r>
        <w:rPr>
          <w:rFonts w:ascii="Calibri" w:cs="Calibri" w:eastAsia="Calibri" w:hAnsi="Calibri"/>
          <w:b/>
          <w:bCs/>
          <w:color w:val="0A1428"/>
          <w:sz w:val="24"/>
          <w:szCs w:val="24"/>
        </w:rPr>
        <w:t xml:space="preserve">Objectif</w:t>
      </w:r>
    </w:p>
    <w:p>
      <w:pPr>
        <w:spacing w:after="80" w:before="0" w:line="300"/>
        <w:jc w:val="left"/>
      </w:pPr>
      <w:r>
        <w:rPr>
          <w:rFonts w:ascii="Calibri" w:cs="Calibri" w:eastAsia="Calibri" w:hAnsi="Calibri"/>
        </w:rPr>
        <w:t xml:space="preserve">Adresser les cibles B2B à fort potentiel (assurances, syndics, bailleurs, collectivités) avec un portail dédié, structuré, technique, qui facilite la collaboration et le suivi.</w:t>
      </w:r>
    </w:p>
    <w:p>
      <w:pPr>
        <w:pStyle w:val="Heading3"/>
        <w:spacing w:after="100" w:before="200"/>
      </w:pPr>
      <w:r>
        <w:rPr>
          <w:rFonts w:ascii="Calibri" w:cs="Calibri" w:eastAsia="Calibri" w:hAnsi="Calibri"/>
          <w:b/>
          <w:bCs/>
          <w:color w:val="0A1428"/>
          <w:sz w:val="24"/>
          <w:szCs w:val="24"/>
        </w:rPr>
        <w:t xml:space="preserve">Livrables</w:t>
      </w:r>
    </w:p>
    <w:p>
      <w:pPr>
        <w:pStyle w:val="ListParagraph"/>
        <w:numPr>
          <w:ilvl w:val="0"/>
          <w:numId w:val="2"/>
        </w:numPr>
        <w:spacing w:after="60" w:line="280"/>
      </w:pPr>
      <w:r>
        <w:rPr>
          <w:rFonts w:ascii="Calibri" w:cs="Calibri" w:eastAsia="Calibri" w:hAnsi="Calibri"/>
          <w:sz w:val="22"/>
          <w:szCs w:val="22"/>
        </w:rPr>
        <w:t xml:space="preserve">Onboarding pro : création de compte avec validation manuelle (KYB).</w:t>
      </w:r>
    </w:p>
    <w:p>
      <w:pPr>
        <w:pStyle w:val="ListParagraph"/>
        <w:numPr>
          <w:ilvl w:val="0"/>
          <w:numId w:val="2"/>
        </w:numPr>
        <w:spacing w:after="60" w:line="280"/>
      </w:pPr>
      <w:r>
        <w:rPr>
          <w:rFonts w:ascii="Calibri" w:cs="Calibri" w:eastAsia="Calibri" w:hAnsi="Calibri"/>
          <w:sz w:val="22"/>
          <w:szCs w:val="22"/>
        </w:rPr>
        <w:t xml:space="preserve">Multi-sites par client pro (chaque syndic gère ses immeubles, chaque bailleur ses logements).</w:t>
      </w:r>
    </w:p>
    <w:p>
      <w:pPr>
        <w:pStyle w:val="ListParagraph"/>
        <w:numPr>
          <w:ilvl w:val="0"/>
          <w:numId w:val="2"/>
        </w:numPr>
        <w:spacing w:after="60" w:line="280"/>
      </w:pPr>
      <w:r>
        <w:rPr>
          <w:rFonts w:ascii="Calibri" w:cs="Calibri" w:eastAsia="Calibri" w:hAnsi="Calibri"/>
          <w:sz w:val="22"/>
          <w:szCs w:val="22"/>
        </w:rPr>
        <w:t xml:space="preserve">Module sinistre : dépôt dossier, upload documents, suivi expert, reporting assureur.</w:t>
      </w:r>
    </w:p>
    <w:p>
      <w:pPr>
        <w:pStyle w:val="ListParagraph"/>
        <w:numPr>
          <w:ilvl w:val="0"/>
          <w:numId w:val="2"/>
        </w:numPr>
        <w:spacing w:after="60" w:line="280"/>
      </w:pPr>
      <w:r>
        <w:rPr>
          <w:rFonts w:ascii="Calibri" w:cs="Calibri" w:eastAsia="Calibri" w:hAnsi="Calibri"/>
          <w:sz w:val="22"/>
          <w:szCs w:val="22"/>
        </w:rPr>
        <w:t xml:space="preserve">Validation devis en ligne par référent.</w:t>
      </w:r>
    </w:p>
    <w:p>
      <w:pPr>
        <w:pStyle w:val="ListParagraph"/>
        <w:numPr>
          <w:ilvl w:val="0"/>
          <w:numId w:val="2"/>
        </w:numPr>
        <w:spacing w:after="60" w:line="280"/>
      </w:pPr>
      <w:r>
        <w:rPr>
          <w:rFonts w:ascii="Calibri" w:cs="Calibri" w:eastAsia="Calibri" w:hAnsi="Calibri"/>
          <w:sz w:val="22"/>
          <w:szCs w:val="22"/>
        </w:rPr>
        <w:t xml:space="preserve">Accès documents (rapports, photos, factures, attestations).</w:t>
      </w:r>
    </w:p>
    <w:p>
      <w:pPr>
        <w:pStyle w:val="ListParagraph"/>
        <w:numPr>
          <w:ilvl w:val="0"/>
          <w:numId w:val="2"/>
        </w:numPr>
        <w:spacing w:after="60" w:line="280"/>
      </w:pPr>
      <w:r>
        <w:rPr>
          <w:rFonts w:ascii="Calibri" w:cs="Calibri" w:eastAsia="Calibri" w:hAnsi="Calibri"/>
          <w:sz w:val="22"/>
          <w:szCs w:val="22"/>
        </w:rPr>
        <w:t xml:space="preserve">Tableau de bord pro : interventions en cours, en attente, terminées.</w:t>
      </w:r>
    </w:p>
    <w:p>
      <w:pPr>
        <w:pStyle w:val="ListParagraph"/>
        <w:numPr>
          <w:ilvl w:val="0"/>
          <w:numId w:val="2"/>
        </w:numPr>
        <w:spacing w:after="60" w:line="280"/>
      </w:pPr>
      <w:r>
        <w:rPr>
          <w:rFonts w:ascii="Calibri" w:cs="Calibri" w:eastAsia="Calibri" w:hAnsi="Calibri"/>
          <w:sz w:val="22"/>
          <w:szCs w:val="22"/>
        </w:rPr>
        <w:t xml:space="preserve">API / export pour intégrations tierces (logiciels syndic notamment).</w:t>
      </w:r>
    </w:p>
    <w:p>
      <w:pPr>
        <w:pStyle w:val="Heading3"/>
        <w:spacing w:after="100" w:before="200"/>
      </w:pPr>
      <w:r>
        <w:rPr>
          <w:rFonts w:ascii="Calibri" w:cs="Calibri" w:eastAsia="Calibri" w:hAnsi="Calibri"/>
          <w:b/>
          <w:bCs/>
          <w:color w:val="0A1428"/>
          <w:sz w:val="24"/>
          <w:szCs w:val="24"/>
        </w:rPr>
        <w:t xml:space="preserve">Délai recommandé</w:t>
      </w:r>
    </w:p>
    <w:p>
      <w:pPr>
        <w:spacing w:after="80" w:before="0" w:line="300"/>
        <w:jc w:val="left"/>
      </w:pPr>
      <w:r>
        <w:rPr>
          <w:rFonts w:ascii="Calibri" w:cs="Calibri" w:eastAsia="Calibri" w:hAnsi="Calibri"/>
        </w:rPr>
        <w:t xml:space="preserve">5 à 7 semaines.</w:t>
      </w:r>
    </w:p>
    <w:p>
      <w:pPr>
        <w:pStyle w:val="Heading2"/>
        <w:spacing w:after="140" w:before="280"/>
      </w:pPr>
      <w:r>
        <w:rPr>
          <w:rFonts w:ascii="Calibri" w:cs="Calibri" w:eastAsia="Calibri" w:hAnsi="Calibri"/>
          <w:b/>
          <w:bCs/>
          <w:color w:val="0DA0CF"/>
          <w:sz w:val="28"/>
          <w:szCs w:val="28"/>
        </w:rPr>
        <w:t xml:space="preserve">Phase 7 — Hub réseaux sociaux + Google Ads piloté IA</w:t>
      </w:r>
    </w:p>
    <w:p>
      <w:pPr>
        <w:pStyle w:val="Heading3"/>
        <w:spacing w:after="100" w:before="200"/>
      </w:pPr>
      <w:r>
        <w:rPr>
          <w:rFonts w:ascii="Calibri" w:cs="Calibri" w:eastAsia="Calibri" w:hAnsi="Calibri"/>
          <w:b/>
          <w:bCs/>
          <w:color w:val="0A1428"/>
          <w:sz w:val="24"/>
          <w:szCs w:val="24"/>
        </w:rPr>
        <w:t xml:space="preserve">Objectif</w:t>
      </w:r>
    </w:p>
    <w:p>
      <w:pPr>
        <w:spacing w:after="80" w:before="0" w:line="300"/>
        <w:jc w:val="left"/>
      </w:pPr>
      <w:r>
        <w:rPr>
          <w:rFonts w:ascii="Calibri" w:cs="Calibri" w:eastAsia="Calibri" w:hAnsi="Calibri"/>
        </w:rPr>
        <w:t xml:space="preserve">Centraliser la production et la diffusion de contenu marketing. Une seule publication → diffusion automatique sur Facebook, Instagram, TikTok, LinkedIn, YouTube, Google Business. Côté Google Ads, automatisation de la création et de l'optimisation des campagnes.</w:t>
      </w:r>
    </w:p>
    <w:p>
      <w:pPr>
        <w:pStyle w:val="Heading3"/>
        <w:spacing w:after="100" w:before="200"/>
      </w:pPr>
      <w:r>
        <w:rPr>
          <w:rFonts w:ascii="Calibri" w:cs="Calibri" w:eastAsia="Calibri" w:hAnsi="Calibri"/>
          <w:b/>
          <w:bCs/>
          <w:color w:val="0A1428"/>
          <w:sz w:val="24"/>
          <w:szCs w:val="24"/>
        </w:rPr>
        <w:t xml:space="preserve">Livrables — Réseaux sociaux</w:t>
      </w:r>
    </w:p>
    <w:p>
      <w:pPr>
        <w:pStyle w:val="ListParagraph"/>
        <w:numPr>
          <w:ilvl w:val="0"/>
          <w:numId w:val="2"/>
        </w:numPr>
        <w:spacing w:after="60" w:line="280"/>
      </w:pPr>
      <w:r>
        <w:rPr>
          <w:rFonts w:ascii="Calibri" w:cs="Calibri" w:eastAsia="Calibri" w:hAnsi="Calibri"/>
          <w:sz w:val="22"/>
          <w:szCs w:val="22"/>
        </w:rPr>
        <w:t xml:space="preserve">Composeur de publication unique (texte + médias + métier).</w:t>
      </w:r>
    </w:p>
    <w:p>
      <w:pPr>
        <w:pStyle w:val="ListParagraph"/>
        <w:numPr>
          <w:ilvl w:val="0"/>
          <w:numId w:val="2"/>
        </w:numPr>
        <w:spacing w:after="60" w:line="280"/>
      </w:pPr>
      <w:r>
        <w:rPr>
          <w:rFonts w:ascii="Calibri" w:cs="Calibri" w:eastAsia="Calibri" w:hAnsi="Calibri"/>
          <w:sz w:val="22"/>
          <w:szCs w:val="22"/>
        </w:rPr>
        <w:t xml:space="preserve">Adaptation automatique par plateforme (formats, hashtags, descriptions, durée vidéo).</w:t>
      </w:r>
    </w:p>
    <w:p>
      <w:pPr>
        <w:pStyle w:val="ListParagraph"/>
        <w:numPr>
          <w:ilvl w:val="0"/>
          <w:numId w:val="2"/>
        </w:numPr>
        <w:spacing w:after="60" w:line="280"/>
      </w:pPr>
      <w:r>
        <w:rPr>
          <w:rFonts w:ascii="Calibri" w:cs="Calibri" w:eastAsia="Calibri" w:hAnsi="Calibri"/>
          <w:sz w:val="22"/>
          <w:szCs w:val="22"/>
        </w:rPr>
        <w:t xml:space="preserve">Publication directe + planification + brouillons.</w:t>
      </w:r>
    </w:p>
    <w:p>
      <w:pPr>
        <w:pStyle w:val="ListParagraph"/>
        <w:numPr>
          <w:ilvl w:val="0"/>
          <w:numId w:val="2"/>
        </w:numPr>
        <w:spacing w:after="60" w:line="280"/>
      </w:pPr>
      <w:r>
        <w:rPr>
          <w:rFonts w:ascii="Calibri" w:cs="Calibri" w:eastAsia="Calibri" w:hAnsi="Calibri"/>
          <w:sz w:val="22"/>
          <w:szCs w:val="22"/>
        </w:rPr>
        <w:t xml:space="preserve">Suggestion IA : à partir d'une intervention récente (avant/après), génération automatique d'un post prêt à publier.</w:t>
      </w:r>
    </w:p>
    <w:p>
      <w:pPr>
        <w:pStyle w:val="ListParagraph"/>
        <w:numPr>
          <w:ilvl w:val="0"/>
          <w:numId w:val="2"/>
        </w:numPr>
        <w:spacing w:after="60" w:line="280"/>
      </w:pPr>
      <w:r>
        <w:rPr>
          <w:rFonts w:ascii="Calibri" w:cs="Calibri" w:eastAsia="Calibri" w:hAnsi="Calibri"/>
          <w:sz w:val="22"/>
          <w:szCs w:val="22"/>
        </w:rPr>
        <w:t xml:space="preserve">Statistiques agrégées (impressions, engagement, clics, leads attribués).</w:t>
      </w:r>
    </w:p>
    <w:p>
      <w:pPr>
        <w:pStyle w:val="ListParagraph"/>
        <w:numPr>
          <w:ilvl w:val="0"/>
          <w:numId w:val="2"/>
        </w:numPr>
        <w:spacing w:after="60" w:line="280"/>
      </w:pPr>
      <w:r>
        <w:rPr>
          <w:rFonts w:ascii="Calibri" w:cs="Calibri" w:eastAsia="Calibri" w:hAnsi="Calibri"/>
          <w:sz w:val="22"/>
          <w:szCs w:val="22"/>
        </w:rPr>
        <w:t xml:space="preserve">Création automatique des Google Posts (Google Business Profile).</w:t>
      </w:r>
    </w:p>
    <w:p>
      <w:pPr>
        <w:pStyle w:val="Heading3"/>
        <w:spacing w:after="100" w:before="200"/>
      </w:pPr>
      <w:r>
        <w:rPr>
          <w:rFonts w:ascii="Calibri" w:cs="Calibri" w:eastAsia="Calibri" w:hAnsi="Calibri"/>
          <w:b/>
          <w:bCs/>
          <w:color w:val="0A1428"/>
          <w:sz w:val="24"/>
          <w:szCs w:val="24"/>
        </w:rPr>
        <w:t xml:space="preserve">Livrables — Google Ads</w:t>
      </w:r>
    </w:p>
    <w:p>
      <w:pPr>
        <w:pStyle w:val="ListParagraph"/>
        <w:numPr>
          <w:ilvl w:val="0"/>
          <w:numId w:val="2"/>
        </w:numPr>
        <w:spacing w:after="60" w:line="280"/>
      </w:pPr>
      <w:r>
        <w:rPr>
          <w:rFonts w:ascii="Calibri" w:cs="Calibri" w:eastAsia="Calibri" w:hAnsi="Calibri"/>
          <w:sz w:val="22"/>
          <w:szCs w:val="22"/>
        </w:rPr>
        <w:t xml:space="preserve">Campagnes pré-construites par métier × agence × intention (urgence, devis, contrat).</w:t>
      </w:r>
    </w:p>
    <w:p>
      <w:pPr>
        <w:pStyle w:val="ListParagraph"/>
        <w:numPr>
          <w:ilvl w:val="0"/>
          <w:numId w:val="2"/>
        </w:numPr>
        <w:spacing w:after="60" w:line="280"/>
      </w:pPr>
      <w:r>
        <w:rPr>
          <w:rFonts w:ascii="Calibri" w:cs="Calibri" w:eastAsia="Calibri" w:hAnsi="Calibri"/>
          <w:sz w:val="22"/>
          <w:szCs w:val="22"/>
        </w:rPr>
        <w:t xml:space="preserve">Génération IA des annonces (titres, descriptions, sitelinks, callouts).</w:t>
      </w:r>
    </w:p>
    <w:p>
      <w:pPr>
        <w:pStyle w:val="ListParagraph"/>
        <w:numPr>
          <w:ilvl w:val="0"/>
          <w:numId w:val="2"/>
        </w:numPr>
        <w:spacing w:after="60" w:line="280"/>
      </w:pPr>
      <w:r>
        <w:rPr>
          <w:rFonts w:ascii="Calibri" w:cs="Calibri" w:eastAsia="Calibri" w:hAnsi="Calibri"/>
          <w:sz w:val="22"/>
          <w:szCs w:val="22"/>
        </w:rPr>
        <w:t xml:space="preserve">A/B tests automatisés.</w:t>
      </w:r>
    </w:p>
    <w:p>
      <w:pPr>
        <w:pStyle w:val="ListParagraph"/>
        <w:numPr>
          <w:ilvl w:val="0"/>
          <w:numId w:val="2"/>
        </w:numPr>
        <w:spacing w:after="60" w:line="280"/>
      </w:pPr>
      <w:r>
        <w:rPr>
          <w:rFonts w:ascii="Calibri" w:cs="Calibri" w:eastAsia="Calibri" w:hAnsi="Calibri"/>
          <w:sz w:val="22"/>
          <w:szCs w:val="22"/>
        </w:rPr>
        <w:t xml:space="preserve">Optimisation budget IA (analyse perf → réallocation).</w:t>
      </w:r>
    </w:p>
    <w:p>
      <w:pPr>
        <w:pStyle w:val="ListParagraph"/>
        <w:numPr>
          <w:ilvl w:val="0"/>
          <w:numId w:val="2"/>
        </w:numPr>
        <w:spacing w:after="60" w:line="280"/>
      </w:pPr>
      <w:r>
        <w:rPr>
          <w:rFonts w:ascii="Calibri" w:cs="Calibri" w:eastAsia="Calibri" w:hAnsi="Calibri"/>
          <w:sz w:val="22"/>
          <w:szCs w:val="22"/>
        </w:rPr>
        <w:t xml:space="preserve">Suivi conversions complet (appel, formulaire, urgence, devis).</w:t>
      </w:r>
    </w:p>
    <w:p>
      <w:pPr>
        <w:pStyle w:val="ListParagraph"/>
        <w:numPr>
          <w:ilvl w:val="0"/>
          <w:numId w:val="2"/>
        </w:numPr>
        <w:spacing w:after="60" w:line="280"/>
      </w:pPr>
      <w:r>
        <w:rPr>
          <w:rFonts w:ascii="Calibri" w:cs="Calibri" w:eastAsia="Calibri" w:hAnsi="Calibri"/>
          <w:sz w:val="22"/>
          <w:szCs w:val="22"/>
        </w:rPr>
        <w:t xml:space="preserve">Retargeting site + audiences similaires.</w:t>
      </w:r>
    </w:p>
    <w:p>
      <w:pPr>
        <w:pStyle w:val="Heading3"/>
        <w:spacing w:after="100" w:before="200"/>
      </w:pPr>
      <w:r>
        <w:rPr>
          <w:rFonts w:ascii="Calibri" w:cs="Calibri" w:eastAsia="Calibri" w:hAnsi="Calibri"/>
          <w:b/>
          <w:bCs/>
          <w:color w:val="0A1428"/>
          <w:sz w:val="24"/>
          <w:szCs w:val="24"/>
        </w:rPr>
        <w:t xml:space="preserve">Pré-requis API</w:t>
      </w:r>
    </w:p>
    <w:p>
      <w:pPr>
        <w:pStyle w:val="ListParagraph"/>
        <w:numPr>
          <w:ilvl w:val="0"/>
          <w:numId w:val="2"/>
        </w:numPr>
        <w:spacing w:after="60" w:line="280"/>
      </w:pPr>
      <w:r>
        <w:rPr>
          <w:rFonts w:ascii="Calibri" w:cs="Calibri" w:eastAsia="Calibri" w:hAnsi="Calibri"/>
          <w:sz w:val="22"/>
          <w:szCs w:val="22"/>
        </w:rPr>
        <w:t xml:space="preserve">Vérification Meta Business Manager (Facebook + Instagram + WhatsApp).</w:t>
      </w:r>
    </w:p>
    <w:p>
      <w:pPr>
        <w:pStyle w:val="ListParagraph"/>
        <w:numPr>
          <w:ilvl w:val="0"/>
          <w:numId w:val="2"/>
        </w:numPr>
        <w:spacing w:after="60" w:line="280"/>
      </w:pPr>
      <w:r>
        <w:rPr>
          <w:rFonts w:ascii="Calibri" w:cs="Calibri" w:eastAsia="Calibri" w:hAnsi="Calibri"/>
          <w:sz w:val="22"/>
          <w:szCs w:val="22"/>
        </w:rPr>
        <w:t xml:space="preserve">Inscription TikTok for Business.</w:t>
      </w:r>
    </w:p>
    <w:p>
      <w:pPr>
        <w:pStyle w:val="ListParagraph"/>
        <w:numPr>
          <w:ilvl w:val="0"/>
          <w:numId w:val="2"/>
        </w:numPr>
        <w:spacing w:after="60" w:line="280"/>
      </w:pPr>
      <w:r>
        <w:rPr>
          <w:rFonts w:ascii="Calibri" w:cs="Calibri" w:eastAsia="Calibri" w:hAnsi="Calibri"/>
          <w:sz w:val="22"/>
          <w:szCs w:val="22"/>
        </w:rPr>
        <w:t xml:space="preserve">Vérification LinkedIn Page Admin.</w:t>
      </w:r>
    </w:p>
    <w:p>
      <w:pPr>
        <w:pStyle w:val="ListParagraph"/>
        <w:numPr>
          <w:ilvl w:val="0"/>
          <w:numId w:val="2"/>
        </w:numPr>
        <w:spacing w:after="60" w:line="280"/>
      </w:pPr>
      <w:r>
        <w:rPr>
          <w:rFonts w:ascii="Calibri" w:cs="Calibri" w:eastAsia="Calibri" w:hAnsi="Calibri"/>
          <w:sz w:val="22"/>
          <w:szCs w:val="22"/>
        </w:rPr>
        <w:t xml:space="preserve">YouTube Channel + accès API.</w:t>
      </w:r>
    </w:p>
    <w:p>
      <w:pPr>
        <w:pStyle w:val="ListParagraph"/>
        <w:numPr>
          <w:ilvl w:val="0"/>
          <w:numId w:val="2"/>
        </w:numPr>
        <w:spacing w:after="60" w:line="280"/>
      </w:pPr>
      <w:r>
        <w:rPr>
          <w:rFonts w:ascii="Calibri" w:cs="Calibri" w:eastAsia="Calibri" w:hAnsi="Calibri"/>
          <w:sz w:val="22"/>
          <w:szCs w:val="22"/>
        </w:rPr>
        <w:t xml:space="preserve">Google Ads MCC (My Client Center).</w:t>
      </w:r>
    </w:p>
    <w:p>
      <w:pPr>
        <w:pStyle w:val="Heading3"/>
        <w:spacing w:after="100" w:before="200"/>
      </w:pPr>
      <w:r>
        <w:rPr>
          <w:rFonts w:ascii="Calibri" w:cs="Calibri" w:eastAsia="Calibri" w:hAnsi="Calibri"/>
          <w:b/>
          <w:bCs/>
          <w:color w:val="0A1428"/>
          <w:sz w:val="24"/>
          <w:szCs w:val="24"/>
        </w:rPr>
        <w:t xml:space="preserve">Délai recommandé</w:t>
      </w:r>
    </w:p>
    <w:p>
      <w:pPr>
        <w:spacing w:after="80" w:before="0" w:line="300"/>
        <w:jc w:val="left"/>
      </w:pPr>
      <w:r>
        <w:rPr>
          <w:rFonts w:ascii="Calibri" w:cs="Calibri" w:eastAsia="Calibri" w:hAnsi="Calibri"/>
        </w:rPr>
        <w:t xml:space="preserve">4 à 6 semaines.</w:t>
      </w:r>
    </w:p>
    <w:p>
      <w:pPr>
        <w:pStyle w:val="Heading2"/>
        <w:spacing w:after="140" w:before="280"/>
      </w:pPr>
      <w:r>
        <w:rPr>
          <w:rFonts w:ascii="Calibri" w:cs="Calibri" w:eastAsia="Calibri" w:hAnsi="Calibri"/>
          <w:b/>
          <w:bCs/>
          <w:color w:val="0DA0CF"/>
          <w:sz w:val="28"/>
          <w:szCs w:val="28"/>
        </w:rPr>
        <w:t xml:space="preserve">Phase 8 — CRM complet + dashboard direction</w:t>
      </w:r>
    </w:p>
    <w:p>
      <w:pPr>
        <w:pStyle w:val="Heading3"/>
        <w:spacing w:after="100" w:before="200"/>
      </w:pPr>
      <w:r>
        <w:rPr>
          <w:rFonts w:ascii="Calibri" w:cs="Calibri" w:eastAsia="Calibri" w:hAnsi="Calibri"/>
          <w:b/>
          <w:bCs/>
          <w:color w:val="0A1428"/>
          <w:sz w:val="24"/>
          <w:szCs w:val="24"/>
        </w:rPr>
        <w:t xml:space="preserve">Objectif</w:t>
      </w:r>
    </w:p>
    <w:p>
      <w:pPr>
        <w:spacing w:after="80" w:before="0" w:line="300"/>
        <w:jc w:val="left"/>
      </w:pPr>
      <w:r>
        <w:rPr>
          <w:rFonts w:ascii="Calibri" w:cs="Calibri" w:eastAsia="Calibri" w:hAnsi="Calibri"/>
        </w:rPr>
        <w:t xml:space="preserve">Concentrer dans un seul backoffice toutes les opérations : clients, devis, contrats, interventions, planning, médias, marketing, IA — avec un dashboard direction pour piloter par les chiffres.</w:t>
      </w:r>
    </w:p>
    <w:p>
      <w:pPr>
        <w:pStyle w:val="Heading3"/>
        <w:spacing w:after="100" w:before="200"/>
      </w:pPr>
      <w:r>
        <w:rPr>
          <w:rFonts w:ascii="Calibri" w:cs="Calibri" w:eastAsia="Calibri" w:hAnsi="Calibri"/>
          <w:b/>
          <w:bCs/>
          <w:color w:val="0A1428"/>
          <w:sz w:val="24"/>
          <w:szCs w:val="24"/>
        </w:rPr>
        <w:t xml:space="preserve">Livrables — CRM</w:t>
      </w:r>
    </w:p>
    <w:p>
      <w:pPr>
        <w:pStyle w:val="ListParagraph"/>
        <w:numPr>
          <w:ilvl w:val="0"/>
          <w:numId w:val="2"/>
        </w:numPr>
        <w:spacing w:after="60" w:line="280"/>
      </w:pPr>
      <w:r>
        <w:rPr>
          <w:rFonts w:ascii="Calibri" w:cs="Calibri" w:eastAsia="Calibri" w:hAnsi="Calibri"/>
          <w:sz w:val="22"/>
          <w:szCs w:val="22"/>
        </w:rPr>
        <w:t xml:space="preserve">Fiche client unifiée (historique, documents, devis, contrats, interventions, médias).</w:t>
      </w:r>
    </w:p>
    <w:p>
      <w:pPr>
        <w:pStyle w:val="ListParagraph"/>
        <w:numPr>
          <w:ilvl w:val="0"/>
          <w:numId w:val="2"/>
        </w:numPr>
        <w:spacing w:after="60" w:line="280"/>
      </w:pPr>
      <w:r>
        <w:rPr>
          <w:rFonts w:ascii="Calibri" w:cs="Calibri" w:eastAsia="Calibri" w:hAnsi="Calibri"/>
          <w:sz w:val="22"/>
          <w:szCs w:val="22"/>
        </w:rPr>
        <w:t xml:space="preserve">Pipeline commercial (lead → qualifié → devis → signé → planifié → terminé → facturé).</w:t>
      </w:r>
    </w:p>
    <w:p>
      <w:pPr>
        <w:pStyle w:val="ListParagraph"/>
        <w:numPr>
          <w:ilvl w:val="0"/>
          <w:numId w:val="2"/>
        </w:numPr>
        <w:spacing w:after="60" w:line="280"/>
      </w:pPr>
      <w:r>
        <w:rPr>
          <w:rFonts w:ascii="Calibri" w:cs="Calibri" w:eastAsia="Calibri" w:hAnsi="Calibri"/>
          <w:sz w:val="22"/>
          <w:szCs w:val="22"/>
        </w:rPr>
        <w:t xml:space="preserve">Planning techniciens (drag &amp; drop, vues jour/semaine, contrainte géographique).</w:t>
      </w:r>
    </w:p>
    <w:p>
      <w:pPr>
        <w:pStyle w:val="ListParagraph"/>
        <w:numPr>
          <w:ilvl w:val="0"/>
          <w:numId w:val="2"/>
        </w:numPr>
        <w:spacing w:after="60" w:line="280"/>
      </w:pPr>
      <w:r>
        <w:rPr>
          <w:rFonts w:ascii="Calibri" w:cs="Calibri" w:eastAsia="Calibri" w:hAnsi="Calibri"/>
          <w:sz w:val="22"/>
          <w:szCs w:val="22"/>
        </w:rPr>
        <w:t xml:space="preserve">Module IA technicien : compte-rendu vocal → texte → synthèse, médias auto-classés.</w:t>
      </w:r>
    </w:p>
    <w:p>
      <w:pPr>
        <w:pStyle w:val="ListParagraph"/>
        <w:numPr>
          <w:ilvl w:val="0"/>
          <w:numId w:val="2"/>
        </w:numPr>
        <w:spacing w:after="60" w:line="280"/>
      </w:pPr>
      <w:r>
        <w:rPr>
          <w:rFonts w:ascii="Calibri" w:cs="Calibri" w:eastAsia="Calibri" w:hAnsi="Calibri"/>
          <w:sz w:val="22"/>
          <w:szCs w:val="22"/>
        </w:rPr>
        <w:t xml:space="preserve">Module IA admin : génération mails, devis, relances, classement documents.</w:t>
      </w:r>
    </w:p>
    <w:p>
      <w:pPr>
        <w:pStyle w:val="Heading3"/>
        <w:spacing w:after="100" w:before="200"/>
      </w:pPr>
      <w:r>
        <w:rPr>
          <w:rFonts w:ascii="Calibri" w:cs="Calibri" w:eastAsia="Calibri" w:hAnsi="Calibri"/>
          <w:b/>
          <w:bCs/>
          <w:color w:val="0A1428"/>
          <w:sz w:val="24"/>
          <w:szCs w:val="24"/>
        </w:rPr>
        <w:t xml:space="preserve">Livrables — Dashboard direction</w:t>
      </w:r>
    </w:p>
    <w:p>
      <w:pPr>
        <w:pStyle w:val="ListParagraph"/>
        <w:numPr>
          <w:ilvl w:val="0"/>
          <w:numId w:val="2"/>
        </w:numPr>
        <w:spacing w:after="60" w:line="280"/>
      </w:pPr>
      <w:r>
        <w:rPr>
          <w:rFonts w:ascii="Calibri" w:cs="Calibri" w:eastAsia="Calibri" w:hAnsi="Calibri"/>
          <w:sz w:val="22"/>
          <w:szCs w:val="22"/>
        </w:rPr>
        <w:t xml:space="preserve">CA généré via le site (par agence, métier, source).</w:t>
      </w:r>
    </w:p>
    <w:p>
      <w:pPr>
        <w:pStyle w:val="ListParagraph"/>
        <w:numPr>
          <w:ilvl w:val="0"/>
          <w:numId w:val="2"/>
        </w:numPr>
        <w:spacing w:after="60" w:line="280"/>
      </w:pPr>
      <w:r>
        <w:rPr>
          <w:rFonts w:ascii="Calibri" w:cs="Calibri" w:eastAsia="Calibri" w:hAnsi="Calibri"/>
          <w:sz w:val="22"/>
          <w:szCs w:val="22"/>
        </w:rPr>
        <w:t xml:space="preserve">Leads + conversions + ROI Google Ads.</w:t>
      </w:r>
    </w:p>
    <w:p>
      <w:pPr>
        <w:pStyle w:val="ListParagraph"/>
        <w:numPr>
          <w:ilvl w:val="0"/>
          <w:numId w:val="2"/>
        </w:numPr>
        <w:spacing w:after="60" w:line="280"/>
      </w:pPr>
      <w:r>
        <w:rPr>
          <w:rFonts w:ascii="Calibri" w:cs="Calibri" w:eastAsia="Calibri" w:hAnsi="Calibri"/>
          <w:sz w:val="22"/>
          <w:szCs w:val="22"/>
        </w:rPr>
        <w:t xml:space="preserve">Statistiques SEO (positions, trafic, clics).</w:t>
      </w:r>
    </w:p>
    <w:p>
      <w:pPr>
        <w:pStyle w:val="ListParagraph"/>
        <w:numPr>
          <w:ilvl w:val="0"/>
          <w:numId w:val="2"/>
        </w:numPr>
        <w:spacing w:after="60" w:line="280"/>
      </w:pPr>
      <w:r>
        <w:rPr>
          <w:rFonts w:ascii="Calibri" w:cs="Calibri" w:eastAsia="Calibri" w:hAnsi="Calibri"/>
          <w:sz w:val="22"/>
          <w:szCs w:val="22"/>
        </w:rPr>
        <w:t xml:space="preserve">Performance techniciens (interventions, satisfaction, délais).</w:t>
      </w:r>
    </w:p>
    <w:p>
      <w:pPr>
        <w:pStyle w:val="ListParagraph"/>
        <w:numPr>
          <w:ilvl w:val="0"/>
          <w:numId w:val="2"/>
        </w:numPr>
        <w:spacing w:after="60" w:line="280"/>
      </w:pPr>
      <w:r>
        <w:rPr>
          <w:rFonts w:ascii="Calibri" w:cs="Calibri" w:eastAsia="Calibri" w:hAnsi="Calibri"/>
          <w:sz w:val="22"/>
          <w:szCs w:val="22"/>
        </w:rPr>
        <w:t xml:space="preserve">Alertes intelligentes (chute trafic, baisse conversion, agence en surcharge).</w:t>
      </w:r>
    </w:p>
    <w:p>
      <w:pPr>
        <w:pStyle w:val="Heading3"/>
        <w:spacing w:after="100" w:before="200"/>
      </w:pPr>
      <w:r>
        <w:rPr>
          <w:rFonts w:ascii="Calibri" w:cs="Calibri" w:eastAsia="Calibri" w:hAnsi="Calibri"/>
          <w:b/>
          <w:bCs/>
          <w:color w:val="0A1428"/>
          <w:sz w:val="24"/>
          <w:szCs w:val="24"/>
        </w:rPr>
        <w:t xml:space="preserve">Délai recommandé</w:t>
      </w:r>
    </w:p>
    <w:p>
      <w:pPr>
        <w:spacing w:after="80" w:before="0" w:line="300"/>
        <w:jc w:val="left"/>
      </w:pPr>
      <w:r>
        <w:rPr>
          <w:rFonts w:ascii="Calibri" w:cs="Calibri" w:eastAsia="Calibri" w:hAnsi="Calibri"/>
        </w:rPr>
        <w:t xml:space="preserve">6 à 8 semaines.</w:t>
      </w:r>
    </w:p>
    <w:p>
      <w:pPr>
        <w:pStyle w:val="Heading2"/>
        <w:spacing w:after="140" w:before="280"/>
      </w:pPr>
      <w:r>
        <w:rPr>
          <w:rFonts w:ascii="Calibri" w:cs="Calibri" w:eastAsia="Calibri" w:hAnsi="Calibri"/>
          <w:b/>
          <w:bCs/>
          <w:color w:val="0DA0CF"/>
          <w:sz w:val="28"/>
          <w:szCs w:val="28"/>
        </w:rPr>
        <w:t xml:space="preserve">Phase 9 — Application mobile technicien &amp; client</w:t>
      </w:r>
    </w:p>
    <w:p>
      <w:pPr>
        <w:pStyle w:val="Heading3"/>
        <w:spacing w:after="100" w:before="200"/>
      </w:pPr>
      <w:r>
        <w:rPr>
          <w:rFonts w:ascii="Calibri" w:cs="Calibri" w:eastAsia="Calibri" w:hAnsi="Calibri"/>
          <w:b/>
          <w:bCs/>
          <w:color w:val="0A1428"/>
          <w:sz w:val="24"/>
          <w:szCs w:val="24"/>
        </w:rPr>
        <w:t xml:space="preserve">Objectif</w:t>
      </w:r>
    </w:p>
    <w:p>
      <w:pPr>
        <w:spacing w:after="80" w:before="0" w:line="300"/>
        <w:jc w:val="left"/>
      </w:pPr>
      <w:r>
        <w:rPr>
          <w:rFonts w:ascii="Calibri" w:cs="Calibri" w:eastAsia="Calibri" w:hAnsi="Calibri"/>
        </w:rPr>
        <w:t xml:space="preserve">Donner aux techniciens un outil mobile dédié (planning, fiches intervention, médias, signature), et aux clients une app pour suivre leurs interventions et accéder à leur espace en mobilité.</w:t>
      </w:r>
    </w:p>
    <w:p>
      <w:pPr>
        <w:pStyle w:val="Heading3"/>
        <w:spacing w:after="100" w:before="200"/>
      </w:pPr>
      <w:r>
        <w:rPr>
          <w:rFonts w:ascii="Calibri" w:cs="Calibri" w:eastAsia="Calibri" w:hAnsi="Calibri"/>
          <w:b/>
          <w:bCs/>
          <w:color w:val="0A1428"/>
          <w:sz w:val="24"/>
          <w:szCs w:val="24"/>
        </w:rPr>
        <w:t xml:space="preserve">Livrables</w:t>
      </w:r>
    </w:p>
    <w:p>
      <w:pPr>
        <w:pStyle w:val="ListParagraph"/>
        <w:numPr>
          <w:ilvl w:val="0"/>
          <w:numId w:val="2"/>
        </w:numPr>
        <w:spacing w:after="60" w:line="280"/>
      </w:pPr>
      <w:r>
        <w:rPr>
          <w:rFonts w:ascii="Calibri" w:cs="Calibri" w:eastAsia="Calibri" w:hAnsi="Calibri"/>
          <w:sz w:val="22"/>
          <w:szCs w:val="22"/>
        </w:rPr>
        <w:t xml:space="preserve">App technicien (iOS + Android, React Native ou Expo) : planning, fiches, photos, vocal IA, signature, géoloc.</w:t>
      </w:r>
    </w:p>
    <w:p>
      <w:pPr>
        <w:pStyle w:val="ListParagraph"/>
        <w:numPr>
          <w:ilvl w:val="0"/>
          <w:numId w:val="2"/>
        </w:numPr>
        <w:spacing w:after="60" w:line="280"/>
      </w:pPr>
      <w:r>
        <w:rPr>
          <w:rFonts w:ascii="Calibri" w:cs="Calibri" w:eastAsia="Calibri" w:hAnsi="Calibri"/>
          <w:sz w:val="22"/>
          <w:szCs w:val="22"/>
        </w:rPr>
        <w:t xml:space="preserve">App client (iOS + Android) : urgence en 1 tap, suivi temps réel, historique, paiement, contrats.</w:t>
      </w:r>
    </w:p>
    <w:p>
      <w:pPr>
        <w:pStyle w:val="ListParagraph"/>
        <w:numPr>
          <w:ilvl w:val="0"/>
          <w:numId w:val="2"/>
        </w:numPr>
        <w:spacing w:after="60" w:line="280"/>
      </w:pPr>
      <w:r>
        <w:rPr>
          <w:rFonts w:ascii="Calibri" w:cs="Calibri" w:eastAsia="Calibri" w:hAnsi="Calibri"/>
          <w:sz w:val="22"/>
          <w:szCs w:val="22"/>
        </w:rPr>
        <w:t xml:space="preserve">Notifications push (urgence, technicien arrivé, devis prêt, paiement reçu).</w:t>
      </w:r>
    </w:p>
    <w:p>
      <w:pPr>
        <w:pStyle w:val="ListParagraph"/>
        <w:numPr>
          <w:ilvl w:val="0"/>
          <w:numId w:val="2"/>
        </w:numPr>
        <w:spacing w:after="60" w:line="280"/>
      </w:pPr>
      <w:r>
        <w:rPr>
          <w:rFonts w:ascii="Calibri" w:cs="Calibri" w:eastAsia="Calibri" w:hAnsi="Calibri"/>
          <w:sz w:val="22"/>
          <w:szCs w:val="22"/>
        </w:rPr>
        <w:t xml:space="preserve">Mode hors-ligne pour les techniciens (synchronisation différée).</w:t>
      </w:r>
    </w:p>
    <w:p>
      <w:pPr>
        <w:pStyle w:val="Heading3"/>
        <w:spacing w:after="100" w:before="200"/>
      </w:pPr>
      <w:r>
        <w:rPr>
          <w:rFonts w:ascii="Calibri" w:cs="Calibri" w:eastAsia="Calibri" w:hAnsi="Calibri"/>
          <w:b/>
          <w:bCs/>
          <w:color w:val="0A1428"/>
          <w:sz w:val="24"/>
          <w:szCs w:val="24"/>
        </w:rPr>
        <w:t xml:space="preserve">Délai recommandé</w:t>
      </w:r>
    </w:p>
    <w:p>
      <w:pPr>
        <w:spacing w:after="80" w:before="0" w:line="300"/>
        <w:jc w:val="left"/>
      </w:pPr>
      <w:r>
        <w:rPr>
          <w:rFonts w:ascii="Calibri" w:cs="Calibri" w:eastAsia="Calibri" w:hAnsi="Calibri"/>
        </w:rPr>
        <w:t xml:space="preserve">8 à 12 semaines (dépend du niveau d'ambition fonctionnel).</w:t>
      </w:r>
    </w:p>
    <w:p>
      <w:r>
        <w:br w:type="page"/>
      </w:r>
    </w:p>
    <w:p>
      <w:pPr>
        <w:pStyle w:val="Heading1"/>
        <w:spacing w:after="200" w:before="360"/>
      </w:pPr>
      <w:r>
        <w:rPr>
          <w:rFonts w:ascii="Calibri" w:cs="Calibri" w:eastAsia="Calibri" w:hAnsi="Calibri"/>
          <w:b/>
          <w:bCs/>
          <w:color w:val="0A1428"/>
          <w:sz w:val="36"/>
          <w:szCs w:val="36"/>
        </w:rPr>
        <w:t xml:space="preserve">5. Comptes et services à créer</w:t>
      </w:r>
    </w:p>
    <w:p>
      <w:pPr>
        <w:spacing w:after="80" w:before="0" w:line="300"/>
        <w:jc w:val="left"/>
      </w:pPr>
      <w:r>
        <w:rPr>
          <w:rFonts w:ascii="Calibri" w:cs="Calibri" w:eastAsia="Calibri" w:hAnsi="Calibri"/>
        </w:rPr>
        <w:t xml:space="preserve">Liste exhaustive des comptes externes à créer ou à activer pour rendre la plateforme opérationnelle. Plusieurs sont gratuits ou freemium ; les coûts récurrents sont détaillés au chapitre suivant.</w:t>
      </w:r>
    </w:p>
    <w:p>
      <w:pPr>
        <w:pStyle w:val="Heading2"/>
        <w:spacing w:after="140" w:before="280"/>
      </w:pPr>
      <w:r>
        <w:rPr>
          <w:rFonts w:ascii="Calibri" w:cs="Calibri" w:eastAsia="Calibri" w:hAnsi="Calibri"/>
          <w:b/>
          <w:bCs/>
          <w:color w:val="0DA0CF"/>
          <w:sz w:val="28"/>
          <w:szCs w:val="28"/>
        </w:rPr>
        <w:t xml:space="preserve">5.1 Réseaux sociaux &amp; présence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rPr>
          <w:tblHeader/>
        </w:trPr>
        <w:tc>
          <w:tcPr>
            <w:tcW w:type="dxa" w:w="3235"/>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Service</w:t>
            </w:r>
          </w:p>
        </w:tc>
        <w:tc>
          <w:tcPr>
            <w:tcW w:type="dxa" w:w="3235"/>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Statut à confirmer</w:t>
            </w:r>
          </w:p>
        </w:tc>
        <w:tc>
          <w:tcPr>
            <w:tcW w:type="dxa" w:w="323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Action</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Facebook Page</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Existant (depanaudo)</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Vérifier rôles admin, ajouter Florian + équipe marketing</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Instagram Business</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créer / lier</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Créer @helpconfort.saintomer + Dunkerque, lier à Meta Business</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LinkedIn Page entreprise</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créer / vérifier</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Page entreprise officielle (pas profil personnel)</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TikTok for Business</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créer</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Compte business + vérification (vidéos avant/après marchent très bien)</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YouTube Brand Account</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créer</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Chaîne dédiée (vidéos métier, témoignages, immersion)</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Google Business Profile St-Omer</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Existant</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Vérifier propriété, mettre à jour photos, horaires, services</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Google Business Profile Dunkerque</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créer ou réclamer</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Création + vérification postale</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Meta Business Manager</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créer</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Centralise Facebook + Instagram + Ads + WhatsApp Business</w:t>
            </w:r>
          </w:p>
        </w:tc>
      </w:tr>
    </w:tbl>
    <w:p>
      <w:pPr>
        <w:pStyle w:val="Heading2"/>
        <w:spacing w:after="140" w:before="280"/>
      </w:pPr>
      <w:r>
        <w:rPr>
          <w:rFonts w:ascii="Calibri" w:cs="Calibri" w:eastAsia="Calibri" w:hAnsi="Calibri"/>
          <w:b/>
          <w:bCs/>
          <w:color w:val="0DA0CF"/>
          <w:sz w:val="28"/>
          <w:szCs w:val="28"/>
        </w:rPr>
        <w:t xml:space="preserve">5.2 Outils techniques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rPr>
          <w:tblHeader/>
        </w:trPr>
        <w:tc>
          <w:tcPr>
            <w:tcW w:type="dxa" w:w="3235"/>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Service</w:t>
            </w:r>
          </w:p>
        </w:tc>
        <w:tc>
          <w:tcPr>
            <w:tcW w:type="dxa" w:w="3235"/>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Usage</w:t>
            </w:r>
          </w:p>
        </w:tc>
        <w:tc>
          <w:tcPr>
            <w:tcW w:type="dxa" w:w="323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Plan recommandé</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Vercel</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Hébergement Next.js</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Pro (~ 20 $/mois pour démarrer)</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Supabase</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Base + auth + storage</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Pro (~ 25 $/mois pour démarrer)</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Cloudinary</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Médias (photos, vidéos)</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Free puis Plus (~ 89 $/mois selon volume)</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Stripe</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Paiement</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Standard (sans frais fixes)</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OpenAI</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IA conversationnelle, vision</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Pay-as-you-go (~ 50 à 200 $/mois)</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Anthropic Claude</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Fallback IA, génération longue</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Pay-as-you-go (~ 30 à 100 $/mois)</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Make</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Automatisations</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Core (~ 10 $/mois) puis Pro selon volume</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n8n (auto-hébergé)</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Workflows complexes</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Coût serveur (~ 10 €/mois Hetzner)</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Brevo (ex-Sendinblue) ou Postmark</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Mails transactionnels</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 25 €/mois</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Twilio</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SMS</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Pay-as-you-go (~ 0,07 € par SMS France)</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Google Workspace</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Mails pro saint-omer@/dunkerque@</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Existant à confirmer</w:t>
            </w:r>
          </w:p>
        </w:tc>
      </w:tr>
    </w:tbl>
    <w:p>
      <w:pPr>
        <w:pStyle w:val="Heading2"/>
        <w:spacing w:after="140" w:before="280"/>
      </w:pPr>
      <w:r>
        <w:rPr>
          <w:rFonts w:ascii="Calibri" w:cs="Calibri" w:eastAsia="Calibri" w:hAnsi="Calibri"/>
          <w:b/>
          <w:bCs/>
          <w:color w:val="0DA0CF"/>
          <w:sz w:val="28"/>
          <w:szCs w:val="28"/>
        </w:rPr>
        <w:t xml:space="preserve">5.3 Marketing &amp; analytics</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rPr>
          <w:tblHeader/>
        </w:trPr>
        <w:tc>
          <w:tcPr>
            <w:tcW w:type="dxa" w:w="3235"/>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Service</w:t>
            </w:r>
          </w:p>
        </w:tc>
        <w:tc>
          <w:tcPr>
            <w:tcW w:type="dxa" w:w="3235"/>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Usage</w:t>
            </w:r>
          </w:p>
        </w:tc>
        <w:tc>
          <w:tcPr>
            <w:tcW w:type="dxa" w:w="323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Coût</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Google Analytics 4</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Mesure trafic</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Gratuit</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Google Tag Manager</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Tracking conversions</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Gratuit</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Google Search Console</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Suivi SEO Google</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Gratuit</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Google Ads</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Acquisition payante Google</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Budget pub à définir</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Microsoft Clarity</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Heatmaps + replays</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Gratuit (illimité)</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Meta Ads Manager</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Acquisition Facebook / Instagram</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Budget pub à définir</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Hotjar (option)</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Heatmaps avancées</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 32 €/mois si besoin</w:t>
            </w:r>
          </w:p>
        </w:tc>
      </w:tr>
    </w:tbl>
    <w:p>
      <w:r>
        <w:br w:type="page"/>
      </w:r>
    </w:p>
    <w:p>
      <w:pPr>
        <w:pStyle w:val="Heading1"/>
        <w:spacing w:after="200" w:before="360"/>
      </w:pPr>
      <w:r>
        <w:rPr>
          <w:rFonts w:ascii="Calibri" w:cs="Calibri" w:eastAsia="Calibri" w:hAnsi="Calibri"/>
          <w:b/>
          <w:bCs/>
          <w:color w:val="0A1428"/>
          <w:sz w:val="36"/>
          <w:szCs w:val="36"/>
        </w:rPr>
        <w:t xml:space="preserve">6. Budgets indicatifs</w:t>
      </w:r>
    </w:p>
    <w:p>
      <w:pPr>
        <w:pStyle w:val="Heading2"/>
        <w:spacing w:after="140" w:before="280"/>
      </w:pPr>
      <w:r>
        <w:rPr>
          <w:rFonts w:ascii="Calibri" w:cs="Calibri" w:eastAsia="Calibri" w:hAnsi="Calibri"/>
          <w:b/>
          <w:bCs/>
          <w:color w:val="0DA0CF"/>
          <w:sz w:val="28"/>
          <w:szCs w:val="28"/>
        </w:rPr>
        <w:t xml:space="preserve">6.1 Coûts récurrents (mensuels) — palier de croisière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rPr>
          <w:tblHeader/>
        </w:trPr>
        <w:tc>
          <w:tcPr>
            <w:tcW w:type="dxa" w:w="3235"/>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Poste</w:t>
            </w:r>
          </w:p>
        </w:tc>
        <w:tc>
          <w:tcPr>
            <w:tcW w:type="dxa" w:w="3235"/>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Estimation /mois</w:t>
            </w:r>
          </w:p>
        </w:tc>
        <w:tc>
          <w:tcPr>
            <w:tcW w:type="dxa" w:w="323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Notes</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Hébergement Vercel + Supabase</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45 à 80 €</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Selon trafic</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Cloudinary</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0 à 90 €</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Gratuit jusqu'à seuil</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IA (OpenAI + Claude)</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100 à 350 €</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Forte amplitude selon volume chat</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Make / n8n</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20 à 60 €</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Selon nb de workflows</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Brevo / Postmark + Twilio SMS</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60 à 150 €</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Selon volume mails/SMS</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Stripe</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 sur transactions</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1,4 % + 0,25 € par transaction CB européenne</w:t>
            </w:r>
          </w:p>
        </w:tc>
      </w:tr>
      <w:tr>
        <w:trPr>
          <w:tblHeader w:val="false"/>
        </w:trPr>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Google Workspace</w:t>
            </w:r>
          </w:p>
        </w:tc>
        <w:tc>
          <w:tcPr>
            <w:tcW w:type="dxa" w:w="3235"/>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Existant</w:t>
            </w:r>
          </w:p>
        </w:tc>
        <w:tc>
          <w:tcPr>
            <w:tcW w:type="dxa" w:w="323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À confirmer</w:t>
            </w:r>
          </w:p>
        </w:tc>
      </w:tr>
      <w:tr>
        <w:trPr>
          <w:tblHeader w:val="false"/>
        </w:trPr>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Total approximatif</w:t>
            </w:r>
          </w:p>
        </w:tc>
        <w:tc>
          <w:tcPr>
            <w:tcW w:type="dxa" w:w="3235"/>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300 à 750 € / mois</w:t>
            </w:r>
          </w:p>
        </w:tc>
        <w:tc>
          <w:tcPr>
            <w:tcW w:type="dxa" w:w="323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Hors budget pub</w:t>
            </w:r>
          </w:p>
        </w:tc>
      </w:tr>
    </w:tbl>
    <w:p>
      <w:pPr>
        <w:pStyle w:val="Heading2"/>
        <w:spacing w:after="140" w:before="280"/>
      </w:pPr>
      <w:r>
        <w:rPr>
          <w:rFonts w:ascii="Calibri" w:cs="Calibri" w:eastAsia="Calibri" w:hAnsi="Calibri"/>
          <w:b/>
          <w:bCs/>
          <w:color w:val="0DA0CF"/>
          <w:sz w:val="28"/>
          <w:szCs w:val="28"/>
        </w:rPr>
        <w:t xml:space="preserve">6.2 Budget pub indicatif (acquisition)</w:t>
      </w:r>
    </w:p>
    <w:p>
      <w:pPr>
        <w:pStyle w:val="ListParagraph"/>
        <w:numPr>
          <w:ilvl w:val="0"/>
          <w:numId w:val="2"/>
        </w:numPr>
        <w:spacing w:after="60" w:line="280"/>
      </w:pPr>
      <w:r>
        <w:rPr>
          <w:rFonts w:ascii="Calibri" w:cs="Calibri" w:eastAsia="Calibri" w:hAnsi="Calibri"/>
          <w:sz w:val="22"/>
          <w:szCs w:val="22"/>
        </w:rPr>
        <w:t xml:space="preserve">Démarrage Google Ads recommandé : 800 à 1500 € / mois / agence.</w:t>
      </w:r>
    </w:p>
    <w:p>
      <w:pPr>
        <w:pStyle w:val="ListParagraph"/>
        <w:numPr>
          <w:ilvl w:val="0"/>
          <w:numId w:val="2"/>
        </w:numPr>
        <w:spacing w:after="60" w:line="280"/>
      </w:pPr>
      <w:r>
        <w:rPr>
          <w:rFonts w:ascii="Calibri" w:cs="Calibri" w:eastAsia="Calibri" w:hAnsi="Calibri"/>
          <w:sz w:val="22"/>
          <w:szCs w:val="22"/>
        </w:rPr>
        <w:t xml:space="preserve">Meta Ads (test Instagram) : 300 à 600 € / mois pour commencer.</w:t>
      </w:r>
    </w:p>
    <w:p>
      <w:pPr>
        <w:pStyle w:val="ListParagraph"/>
        <w:numPr>
          <w:ilvl w:val="0"/>
          <w:numId w:val="2"/>
        </w:numPr>
        <w:spacing w:after="60" w:line="280"/>
      </w:pPr>
      <w:r>
        <w:rPr>
          <w:rFonts w:ascii="Calibri" w:cs="Calibri" w:eastAsia="Calibri" w:hAnsi="Calibri"/>
          <w:sz w:val="22"/>
          <w:szCs w:val="22"/>
        </w:rPr>
        <w:t xml:space="preserve">Google Business Profile : 0 € (organique, à animer).</w:t>
      </w:r>
    </w:p>
    <w:p>
      <w:pPr>
        <w:pStyle w:val="Heading2"/>
        <w:spacing w:after="140" w:before="280"/>
      </w:pPr>
      <w:r>
        <w:rPr>
          <w:rFonts w:ascii="Calibri" w:cs="Calibri" w:eastAsia="Calibri" w:hAnsi="Calibri"/>
          <w:b/>
          <w:bCs/>
          <w:color w:val="0DA0CF"/>
          <w:sz w:val="28"/>
          <w:szCs w:val="28"/>
        </w:rPr>
        <w:t xml:space="preserve">6.3 Investissement par phase (ordre de grandeur)</w:t>
      </w:r>
    </w:p>
    <w:p>
      <w:pPr>
        <w:spacing w:after="80" w:before="0" w:line="300"/>
        <w:jc w:val="left"/>
      </w:pPr>
      <w:r>
        <w:rPr>
          <w:rFonts w:ascii="Calibri" w:cs="Calibri" w:eastAsia="Calibri" w:hAnsi="Calibri"/>
        </w:rPr>
        <w:t xml:space="preserve">Selon le mode de mise en œuvre :</w:t>
      </w:r>
    </w:p>
    <w:p>
      <w:pPr>
        <w:pStyle w:val="ListParagraph"/>
        <w:numPr>
          <w:ilvl w:val="0"/>
          <w:numId w:val="2"/>
        </w:numPr>
        <w:spacing w:after="60" w:line="280"/>
      </w:pPr>
      <w:r>
        <w:rPr>
          <w:rFonts w:ascii="Calibri" w:cs="Calibri" w:eastAsia="Calibri" w:hAnsi="Calibri"/>
          <w:sz w:val="22"/>
          <w:szCs w:val="22"/>
        </w:rPr>
        <w:t xml:space="preserve">Freelance senior + Florian impliqué : –30 à –40 % vs agence.</w:t>
      </w:r>
    </w:p>
    <w:p>
      <w:pPr>
        <w:pStyle w:val="ListParagraph"/>
        <w:numPr>
          <w:ilvl w:val="0"/>
          <w:numId w:val="2"/>
        </w:numPr>
        <w:spacing w:after="60" w:line="280"/>
      </w:pPr>
      <w:r>
        <w:rPr>
          <w:rFonts w:ascii="Calibri" w:cs="Calibri" w:eastAsia="Calibri" w:hAnsi="Calibri"/>
          <w:sz w:val="22"/>
          <w:szCs w:val="22"/>
        </w:rPr>
        <w:t xml:space="preserve">Agence digitale : voir tableau Phase 4 ci-dessus.</w:t>
      </w:r>
    </w:p>
    <w:p>
      <w:pPr>
        <w:pStyle w:val="ListParagraph"/>
        <w:numPr>
          <w:ilvl w:val="0"/>
          <w:numId w:val="2"/>
        </w:numPr>
        <w:spacing w:after="60" w:line="280"/>
      </w:pPr>
      <w:r>
        <w:rPr>
          <w:rFonts w:ascii="Calibri" w:cs="Calibri" w:eastAsia="Calibri" w:hAnsi="Calibri"/>
          <w:sz w:val="22"/>
          <w:szCs w:val="22"/>
        </w:rPr>
        <w:t xml:space="preserve">Équipe interne (1 dev senior recruté) : amortissement à 12 mois.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22A06B" w:sz="4"/>
              <w:left w:val="single" w:color="22A06B" w:sz="24"/>
              <w:bottom w:val="single" w:color="22A06B" w:sz="4"/>
              <w:right w:val="single" w:color="22A06B"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22A06B"/>
                <w:sz w:val="24"/>
                <w:szCs w:val="24"/>
              </w:rPr>
              <w:t xml:space="preserve">Recommandation</w:t>
            </w:r>
          </w:p>
          <w:p>
            <w:pPr>
              <w:spacing w:after="0" w:line="280"/>
            </w:pPr>
            <w:r>
              <w:rPr>
                <w:rFonts w:ascii="Calibri" w:cs="Calibri" w:eastAsia="Calibri" w:hAnsi="Calibri"/>
                <w:color w:val="0A1428"/>
                <w:sz w:val="22"/>
                <w:szCs w:val="22"/>
              </w:rPr>
              <w:t xml:space="preserve">Démarrer en mode hybride : prestataire freelance senior (rapide, agile, expérimenté Next.js + Supabase + IA) pour Phases 1 à 4. Recrutement interne envisageable à partir de la Phase 5 si volume justifie un poste dédié.</w:t>
            </w:r>
          </w:p>
        </w:tc>
      </w:tr>
    </w:tbl>
    <w:p>
      <w:r>
        <w:br w:type="page"/>
      </w:r>
    </w:p>
    <w:p>
      <w:pPr>
        <w:pStyle w:val="Heading1"/>
        <w:spacing w:after="200" w:before="360"/>
      </w:pPr>
      <w:r>
        <w:rPr>
          <w:rFonts w:ascii="Calibri" w:cs="Calibri" w:eastAsia="Calibri" w:hAnsi="Calibri"/>
          <w:b/>
          <w:bCs/>
          <w:color w:val="0A1428"/>
          <w:sz w:val="36"/>
          <w:szCs w:val="36"/>
        </w:rPr>
        <w:t xml:space="preserve">7. Priorisation business</w:t>
      </w:r>
    </w:p>
    <w:p>
      <w:pPr>
        <w:spacing w:after="80" w:before="0" w:line="300"/>
        <w:jc w:val="left"/>
      </w:pPr>
      <w:r>
        <w:rPr>
          <w:rFonts w:ascii="Calibri" w:cs="Calibri" w:eastAsia="Calibri" w:hAnsi="Calibri"/>
        </w:rPr>
        <w:t xml:space="preserve">Toutes les phases ont de la valeur, mais elles n'ont pas le même retour sur investissement à court terme. Le tableau ci-dessous classe les chantiers par ratio impact business / coût.</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941"/>
        <w:gridCol w:w="1941"/>
        <w:gridCol w:w="1941"/>
        <w:gridCol w:w="1941"/>
        <w:gridCol w:w="1942"/>
      </w:tblGrid>
      <w:tr>
        <w:trPr>
          <w:tblHeader/>
        </w:trPr>
        <w:tc>
          <w:tcPr>
            <w:tcW w:type="dxa" w:w="1941"/>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Chantier</w:t>
            </w:r>
          </w:p>
        </w:tc>
        <w:tc>
          <w:tcPr>
            <w:tcW w:type="dxa" w:w="1941"/>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Impact CA</w:t>
            </w:r>
          </w:p>
        </w:tc>
        <w:tc>
          <w:tcPr>
            <w:tcW w:type="dxa" w:w="1941"/>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Coût</w:t>
            </w:r>
          </w:p>
        </w:tc>
        <w:tc>
          <w:tcPr>
            <w:tcW w:type="dxa" w:w="1941"/>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ROI court terme</w:t>
            </w:r>
          </w:p>
        </w:tc>
        <w:tc>
          <w:tcPr>
            <w:tcW w:type="dxa" w:w="1942"/>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Priorité</w:t>
            </w:r>
          </w:p>
        </w:tc>
      </w:tr>
      <w:tr>
        <w:trPr>
          <w:tblHeader w:val="false"/>
        </w:trPr>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Quick wins SEO + réseaux + urgence (P1)</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Faible</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Très fort</w:t>
            </w:r>
          </w:p>
        </w:tc>
        <w:tc>
          <w:tcPr>
            <w:tcW w:type="dxa" w:w="1942"/>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w:t>
            </w:r>
          </w:p>
        </w:tc>
      </w:tr>
      <w:tr>
        <w:trPr>
          <w:tblHeader w:val="false"/>
        </w:trPr>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Tracking + GA4 + Search Console (P2)</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Indirect</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Faible</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Critique</w:t>
            </w:r>
          </w:p>
        </w:tc>
        <w:tc>
          <w:tcPr>
            <w:tcW w:type="dxa" w:w="1942"/>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1</w:t>
            </w:r>
          </w:p>
        </w:tc>
      </w:tr>
      <w:tr>
        <w:trPr>
          <w:tblHeader w:val="false"/>
        </w:trPr>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Chat IA + qualification (P4)</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Fort</w:t>
            </w:r>
          </w:p>
        </w:tc>
        <w:tc>
          <w:tcPr>
            <w:tcW w:type="dxa" w:w="1942"/>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2</w:t>
            </w:r>
          </w:p>
        </w:tc>
      </w:tr>
      <w:tr>
        <w:trPr>
          <w:tblHeader w:val="false"/>
        </w:trPr>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Multi-agences + dispatch (P3)</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Faible</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Fort</w:t>
            </w:r>
          </w:p>
        </w:tc>
        <w:tc>
          <w:tcPr>
            <w:tcW w:type="dxa" w:w="1942"/>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2</w:t>
            </w:r>
          </w:p>
        </w:tc>
      </w:tr>
      <w:tr>
        <w:trPr>
          <w:tblHeader w:val="false"/>
        </w:trPr>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Espace client + Stripe (P5)</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w:t>
            </w:r>
          </w:p>
        </w:tc>
        <w:tc>
          <w:tcPr>
            <w:tcW w:type="dxa" w:w="1942"/>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3</w:t>
            </w:r>
          </w:p>
        </w:tc>
      </w:tr>
      <w:tr>
        <w:trPr>
          <w:tblHeader w:val="false"/>
        </w:trPr>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Hub réseaux + Google Ads IA (P7)</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Fort</w:t>
            </w:r>
          </w:p>
        </w:tc>
        <w:tc>
          <w:tcPr>
            <w:tcW w:type="dxa" w:w="1942"/>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2</w:t>
            </w:r>
          </w:p>
        </w:tc>
      </w:tr>
      <w:tr>
        <w:trPr>
          <w:tblHeader w:val="false"/>
        </w:trPr>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Espace pro + sinistres (P6)</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Très élevé B2B</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Long terme</w:t>
            </w:r>
          </w:p>
        </w:tc>
        <w:tc>
          <w:tcPr>
            <w:tcW w:type="dxa" w:w="1942"/>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3</w:t>
            </w:r>
          </w:p>
        </w:tc>
      </w:tr>
      <w:tr>
        <w:trPr>
          <w:tblHeader w:val="false"/>
        </w:trPr>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CRM + dashboard direction (P8)</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Indirect</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w:t>
            </w:r>
          </w:p>
        </w:tc>
        <w:tc>
          <w:tcPr>
            <w:tcW w:type="dxa" w:w="1941"/>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w:t>
            </w:r>
          </w:p>
        </w:tc>
        <w:tc>
          <w:tcPr>
            <w:tcW w:type="dxa" w:w="1942"/>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3</w:t>
            </w:r>
          </w:p>
        </w:tc>
      </w:tr>
      <w:tr>
        <w:trPr>
          <w:tblHeader w:val="false"/>
        </w:trPr>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App mobile (P9)</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Confort</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Très élevé</w:t>
            </w:r>
          </w:p>
        </w:tc>
        <w:tc>
          <w:tcPr>
            <w:tcW w:type="dxa" w:w="1941"/>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Long terme</w:t>
            </w:r>
          </w:p>
        </w:tc>
        <w:tc>
          <w:tcPr>
            <w:tcW w:type="dxa" w:w="1942"/>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4</w:t>
            </w:r>
          </w:p>
        </w:tc>
      </w:tr>
    </w:tbl>
    <w:p>
      <w:pPr>
        <w:pStyle w:val="Heading2"/>
        <w:spacing w:after="140" w:before="280"/>
      </w:pPr>
      <w:r>
        <w:rPr>
          <w:rFonts w:ascii="Calibri" w:cs="Calibri" w:eastAsia="Calibri" w:hAnsi="Calibri"/>
          <w:b/>
          <w:bCs/>
          <w:color w:val="0DA0CF"/>
          <w:sz w:val="28"/>
          <w:szCs w:val="28"/>
        </w:rPr>
        <w:t xml:space="preserve">7.1 Séquencement recommandé sur 12 mois</w:t>
      </w:r>
    </w:p>
    <w:p>
      <w:pPr>
        <w:pStyle w:val="ListParagraph"/>
        <w:numPr>
          <w:ilvl w:val="0"/>
          <w:numId w:val="3"/>
        </w:numPr>
        <w:spacing w:after="60" w:line="280"/>
      </w:pPr>
      <w:r>
        <w:rPr>
          <w:rFonts w:ascii="Calibri" w:cs="Calibri" w:eastAsia="Calibri" w:hAnsi="Calibri"/>
          <w:sz w:val="22"/>
          <w:szCs w:val="22"/>
        </w:rPr>
        <w:t xml:space="preserve">Mois 1 : Phase 1 (quick wins) + démarrage tracking GA4 / GTM.</w:t>
      </w:r>
    </w:p>
    <w:p>
      <w:pPr>
        <w:pStyle w:val="ListParagraph"/>
        <w:numPr>
          <w:ilvl w:val="0"/>
          <w:numId w:val="3"/>
        </w:numPr>
        <w:spacing w:after="60" w:line="280"/>
      </w:pPr>
      <w:r>
        <w:rPr>
          <w:rFonts w:ascii="Calibri" w:cs="Calibri" w:eastAsia="Calibri" w:hAnsi="Calibri"/>
          <w:sz w:val="22"/>
          <w:szCs w:val="22"/>
        </w:rPr>
        <w:t xml:space="preserve">Mois 2 à 3 : Phase 2 (Next.js + Supabase) + Phase 3 (multi-agences en parallèle).</w:t>
      </w:r>
    </w:p>
    <w:p>
      <w:pPr>
        <w:pStyle w:val="ListParagraph"/>
        <w:numPr>
          <w:ilvl w:val="0"/>
          <w:numId w:val="3"/>
        </w:numPr>
        <w:spacing w:after="60" w:line="280"/>
      </w:pPr>
      <w:r>
        <w:rPr>
          <w:rFonts w:ascii="Calibri" w:cs="Calibri" w:eastAsia="Calibri" w:hAnsi="Calibri"/>
          <w:sz w:val="22"/>
          <w:szCs w:val="22"/>
        </w:rPr>
        <w:t xml:space="preserve">Mois 4 à 5 : Phase 4 (chat IA + qualification).</w:t>
      </w:r>
    </w:p>
    <w:p>
      <w:pPr>
        <w:pStyle w:val="ListParagraph"/>
        <w:numPr>
          <w:ilvl w:val="0"/>
          <w:numId w:val="3"/>
        </w:numPr>
        <w:spacing w:after="60" w:line="280"/>
      </w:pPr>
      <w:r>
        <w:rPr>
          <w:rFonts w:ascii="Calibri" w:cs="Calibri" w:eastAsia="Calibri" w:hAnsi="Calibri"/>
          <w:sz w:val="22"/>
          <w:szCs w:val="22"/>
        </w:rPr>
        <w:t xml:space="preserve">Mois 5 à 7 : Phase 7 (réseaux sociaux + Google Ads IA) en parallèle de la fin Phase 4.</w:t>
      </w:r>
    </w:p>
    <w:p>
      <w:pPr>
        <w:pStyle w:val="ListParagraph"/>
        <w:numPr>
          <w:ilvl w:val="0"/>
          <w:numId w:val="3"/>
        </w:numPr>
        <w:spacing w:after="60" w:line="280"/>
      </w:pPr>
      <w:r>
        <w:rPr>
          <w:rFonts w:ascii="Calibri" w:cs="Calibri" w:eastAsia="Calibri" w:hAnsi="Calibri"/>
          <w:sz w:val="22"/>
          <w:szCs w:val="22"/>
        </w:rPr>
        <w:t xml:space="preserve">Mois 7 à 9 : Phase 5 (espace client + Stripe).</w:t>
      </w:r>
    </w:p>
    <w:p>
      <w:pPr>
        <w:pStyle w:val="ListParagraph"/>
        <w:numPr>
          <w:ilvl w:val="0"/>
          <w:numId w:val="3"/>
        </w:numPr>
        <w:spacing w:after="60" w:line="280"/>
      </w:pPr>
      <w:r>
        <w:rPr>
          <w:rFonts w:ascii="Calibri" w:cs="Calibri" w:eastAsia="Calibri" w:hAnsi="Calibri"/>
          <w:sz w:val="22"/>
          <w:szCs w:val="22"/>
        </w:rPr>
        <w:t xml:space="preserve">Mois 9 à 11 : Phase 6 (espace pro + sinistres).</w:t>
      </w:r>
    </w:p>
    <w:p>
      <w:pPr>
        <w:pStyle w:val="ListParagraph"/>
        <w:numPr>
          <w:ilvl w:val="0"/>
          <w:numId w:val="3"/>
        </w:numPr>
        <w:spacing w:after="60" w:line="280"/>
      </w:pPr>
      <w:r>
        <w:rPr>
          <w:rFonts w:ascii="Calibri" w:cs="Calibri" w:eastAsia="Calibri" w:hAnsi="Calibri"/>
          <w:sz w:val="22"/>
          <w:szCs w:val="22"/>
        </w:rPr>
        <w:t xml:space="preserve">Mois 11 à 12 : Phase 8 (CRM + dashboard direction) — démarrage.</w:t>
      </w:r>
    </w:p>
    <w:p>
      <w:pPr>
        <w:pStyle w:val="ListParagraph"/>
        <w:numPr>
          <w:ilvl w:val="0"/>
          <w:numId w:val="3"/>
        </w:numPr>
        <w:spacing w:after="60" w:line="280"/>
      </w:pPr>
      <w:r>
        <w:rPr>
          <w:rFonts w:ascii="Calibri" w:cs="Calibri" w:eastAsia="Calibri" w:hAnsi="Calibri"/>
          <w:sz w:val="22"/>
          <w:szCs w:val="22"/>
        </w:rPr>
        <w:t xml:space="preserve">Année 2 : finalisation Phase 8 + Phase 9 (app mobile) si pertinent.</w:t>
      </w:r>
    </w:p>
    <w:p>
      <w:r>
        <w:br w:type="page"/>
      </w:r>
    </w:p>
    <w:p>
      <w:pPr>
        <w:pStyle w:val="Heading1"/>
        <w:spacing w:after="200" w:before="360"/>
      </w:pPr>
      <w:r>
        <w:rPr>
          <w:rFonts w:ascii="Calibri" w:cs="Calibri" w:eastAsia="Calibri" w:hAnsi="Calibri"/>
          <w:b/>
          <w:bCs/>
          <w:color w:val="0A1428"/>
          <w:sz w:val="36"/>
          <w:szCs w:val="36"/>
        </w:rPr>
        <w:t xml:space="preserve">8. Risques et points d'attention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26"/>
        <w:gridCol w:w="2426"/>
        <w:gridCol w:w="2426"/>
        <w:gridCol w:w="2428"/>
      </w:tblGrid>
      <w:tr>
        <w:trPr>
          <w:tblHeader/>
        </w:trPr>
        <w:tc>
          <w:tcPr>
            <w:tcW w:type="dxa" w:w="242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Risque</w:t>
            </w:r>
          </w:p>
        </w:tc>
        <w:tc>
          <w:tcPr>
            <w:tcW w:type="dxa" w:w="242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Probabilité</w:t>
            </w:r>
          </w:p>
        </w:tc>
        <w:tc>
          <w:tcPr>
            <w:tcW w:type="dxa" w:w="2426"/>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Impact</w:t>
            </w:r>
          </w:p>
        </w:tc>
        <w:tc>
          <w:tcPr>
            <w:tcW w:type="dxa" w:w="2428"/>
            <w:tcBorders>
              <w:top w:val="single" w:color="E5EDF3" w:sz="4"/>
              <w:left w:val="single" w:color="E5EDF3" w:sz="4"/>
              <w:bottom w:val="single" w:color="E5EDF3" w:sz="4"/>
              <w:right w:val="single" w:color="E5EDF3" w:sz="4"/>
            </w:tcBorders>
            <w:shd w:fill="0DA0CF" w:color="auto" w:val="clear"/>
            <w:tcMar>
              <w:top w:type="dxa" w:w="90"/>
              <w:left w:type="dxa" w:w="120"/>
              <w:bottom w:type="dxa" w:w="90"/>
              <w:right w:type="dxa" w:w="120"/>
            </w:tcMar>
            <w:vAlign w:val="center"/>
          </w:tcPr>
          <w:p>
            <w:pPr>
              <w:spacing w:after="0" w:line="260"/>
            </w:pPr>
            <w:r>
              <w:rPr>
                <w:rFonts w:ascii="Calibri" w:cs="Calibri" w:eastAsia="Calibri" w:hAnsi="Calibri"/>
                <w:b/>
                <w:bCs/>
                <w:color w:val="FFFFFF"/>
                <w:sz w:val="20"/>
                <w:szCs w:val="20"/>
              </w:rPr>
              <w:t xml:space="preserve">Mitigation</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Pas de mise à jour contenu (photos, équipes, fournisseurs)</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Élevée</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Backoffice ultra simple, formation, ritualiser</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IA mal qualifiée → client mécontent</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Moyenne</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Garde-fous, escalade automatique humaine, suivi qualité</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Surinvestissement avant ROI prouvé</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Moyenne</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Phasage strict, mesurer après chaque phase</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Coûts API IA qui dérivent</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Moyenne</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Quotas, monitoring, fallback Claude moins cher</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Recrutement difficile (dev senior Next.js)</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Élevée</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Élevé</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Démarrer freelance, recruter quand volume justifie</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RGPD / vérifications Meta/TikTok lentes</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Moyenne</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Lancer les démarches dès Phase 1</w:t>
            </w:r>
          </w:p>
        </w:tc>
      </w:tr>
      <w:tr>
        <w:trPr>
          <w:tblHeader w:val="false"/>
        </w:trPr>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Concurrence locale qui bouge</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Moyenne</w:t>
            </w:r>
          </w:p>
        </w:tc>
        <w:tc>
          <w:tcPr>
            <w:tcW w:type="dxa" w:w="2426"/>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w:t>
            </w:r>
          </w:p>
        </w:tc>
        <w:tc>
          <w:tcPr>
            <w:tcW w:type="dxa" w:w="2428"/>
            <w:tcBorders>
              <w:top w:val="single" w:color="E5EDF3" w:sz="4"/>
              <w:left w:val="single" w:color="E5EDF3" w:sz="4"/>
              <w:bottom w:val="single" w:color="E5EDF3" w:sz="4"/>
              <w:right w:val="single" w:color="E5EDF3" w:sz="4"/>
            </w:tcBorders>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Vitesse d'exécution + SEO local agressif dès P1</w:t>
            </w:r>
          </w:p>
        </w:tc>
      </w:tr>
      <w:tr>
        <w:trPr>
          <w:tblHeader w:val="false"/>
        </w:trPr>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Multi-agences → conflits zones / commissions</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Moyenne</w:t>
            </w:r>
          </w:p>
        </w:tc>
        <w:tc>
          <w:tcPr>
            <w:tcW w:type="dxa" w:w="2426"/>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Moyen</w:t>
            </w:r>
          </w:p>
        </w:tc>
        <w:tc>
          <w:tcPr>
            <w:tcW w:type="dxa" w:w="2428"/>
            <w:tcBorders>
              <w:top w:val="single" w:color="E5EDF3" w:sz="4"/>
              <w:left w:val="single" w:color="E5EDF3" w:sz="4"/>
              <w:bottom w:val="single" w:color="E5EDF3" w:sz="4"/>
              <w:right w:val="single" w:color="E5EDF3" w:sz="4"/>
            </w:tcBorders>
            <w:shd w:fill="F7FBFD" w:color="auto" w:val="clear"/>
            <w:tcMar>
              <w:top w:type="dxa" w:w="90"/>
              <w:left w:type="dxa" w:w="120"/>
              <w:bottom w:type="dxa" w:w="90"/>
              <w:right w:type="dxa" w:w="120"/>
            </w:tcMar>
            <w:vAlign w:val="center"/>
          </w:tcPr>
          <w:p>
            <w:pPr>
              <w:spacing w:after="0" w:line="260"/>
            </w:pPr>
            <w:r>
              <w:rPr>
                <w:rFonts w:ascii="Calibri" w:cs="Calibri" w:eastAsia="Calibri" w:hAnsi="Calibri"/>
                <w:b w:val="false"/>
                <w:bCs w:val="false"/>
                <w:color w:val="0A1428"/>
                <w:sz w:val="20"/>
                <w:szCs w:val="20"/>
              </w:rPr>
              <w:t xml:space="preserve">Règles claires en amont, exceptions gérables en backoffice</w:t>
            </w:r>
          </w:p>
        </w:tc>
      </w:tr>
    </w:tbl>
    <w:p>
      <w:r>
        <w:br w:type="page"/>
      </w:r>
    </w:p>
    <w:p>
      <w:pPr>
        <w:pStyle w:val="Heading1"/>
        <w:spacing w:after="200" w:before="360"/>
      </w:pPr>
      <w:r>
        <w:rPr>
          <w:rFonts w:ascii="Calibri" w:cs="Calibri" w:eastAsia="Calibri" w:hAnsi="Calibri"/>
          <w:b/>
          <w:bCs/>
          <w:color w:val="0A1428"/>
          <w:sz w:val="36"/>
          <w:szCs w:val="36"/>
        </w:rPr>
        <w:t xml:space="preserve">9. Prochaines étapes immédiates</w:t>
      </w:r>
    </w:p>
    <w:p>
      <w:pPr>
        <w:pStyle w:val="Heading2"/>
        <w:spacing w:after="140" w:before="280"/>
      </w:pPr>
      <w:r>
        <w:rPr>
          <w:rFonts w:ascii="Calibri" w:cs="Calibri" w:eastAsia="Calibri" w:hAnsi="Calibri"/>
          <w:b/>
          <w:bCs/>
          <w:color w:val="0DA0CF"/>
          <w:sz w:val="28"/>
          <w:szCs w:val="28"/>
        </w:rPr>
        <w:t xml:space="preserve">9.1 Côté Florian (cette semaine)</w:t>
      </w:r>
    </w:p>
    <w:p>
      <w:pPr>
        <w:pStyle w:val="ListParagraph"/>
        <w:numPr>
          <w:ilvl w:val="0"/>
          <w:numId w:val="2"/>
        </w:numPr>
        <w:spacing w:after="60" w:line="280"/>
      </w:pPr>
      <w:r>
        <w:rPr>
          <w:rFonts w:ascii="Calibri" w:cs="Calibri" w:eastAsia="Calibri" w:hAnsi="Calibri"/>
          <w:sz w:val="22"/>
          <w:szCs w:val="22"/>
        </w:rPr>
        <w:t xml:space="preserve">Confirmer ou créer les comptes Instagram, LinkedIn, TikTok, YouTube.</w:t>
      </w:r>
    </w:p>
    <w:p>
      <w:pPr>
        <w:pStyle w:val="ListParagraph"/>
        <w:numPr>
          <w:ilvl w:val="0"/>
          <w:numId w:val="2"/>
        </w:numPr>
        <w:spacing w:after="60" w:line="280"/>
      </w:pPr>
      <w:r>
        <w:rPr>
          <w:rFonts w:ascii="Calibri" w:cs="Calibri" w:eastAsia="Calibri" w:hAnsi="Calibri"/>
          <w:sz w:val="22"/>
          <w:szCs w:val="22"/>
        </w:rPr>
        <w:t xml:space="preserve">Communiquer les URLs de tous les réseaux sociaux.</w:t>
      </w:r>
    </w:p>
    <w:p>
      <w:pPr>
        <w:pStyle w:val="ListParagraph"/>
        <w:numPr>
          <w:ilvl w:val="0"/>
          <w:numId w:val="2"/>
        </w:numPr>
        <w:spacing w:after="60" w:line="280"/>
      </w:pPr>
      <w:r>
        <w:rPr>
          <w:rFonts w:ascii="Calibri" w:cs="Calibri" w:eastAsia="Calibri" w:hAnsi="Calibri"/>
          <w:sz w:val="22"/>
          <w:szCs w:val="22"/>
        </w:rPr>
        <w:t xml:space="preserve">Communiquer adresse + téléphone + horaires Dunkerque.</w:t>
      </w:r>
    </w:p>
    <w:p>
      <w:pPr>
        <w:pStyle w:val="ListParagraph"/>
        <w:numPr>
          <w:ilvl w:val="0"/>
          <w:numId w:val="2"/>
        </w:numPr>
        <w:spacing w:after="60" w:line="280"/>
      </w:pPr>
      <w:r>
        <w:rPr>
          <w:rFonts w:ascii="Calibri" w:cs="Calibri" w:eastAsia="Calibri" w:hAnsi="Calibri"/>
          <w:sz w:val="22"/>
          <w:szCs w:val="22"/>
        </w:rPr>
        <w:t xml:space="preserve">Vérifier accès admin Google Business Profile (Saint-Omer + Dunkerque).</w:t>
      </w:r>
    </w:p>
    <w:p>
      <w:pPr>
        <w:pStyle w:val="ListParagraph"/>
        <w:numPr>
          <w:ilvl w:val="0"/>
          <w:numId w:val="2"/>
        </w:numPr>
        <w:spacing w:after="60" w:line="280"/>
      </w:pPr>
      <w:r>
        <w:rPr>
          <w:rFonts w:ascii="Calibri" w:cs="Calibri" w:eastAsia="Calibri" w:hAnsi="Calibri"/>
          <w:sz w:val="22"/>
          <w:szCs w:val="22"/>
        </w:rPr>
        <w:t xml:space="preserve">Lister les fournisseurs partenaires par métier (logos + liens) pour la section dédiée.</w:t>
      </w:r>
    </w:p>
    <w:p>
      <w:pPr>
        <w:pStyle w:val="ListParagraph"/>
        <w:numPr>
          <w:ilvl w:val="0"/>
          <w:numId w:val="2"/>
        </w:numPr>
        <w:spacing w:after="60" w:line="280"/>
      </w:pPr>
      <w:r>
        <w:rPr>
          <w:rFonts w:ascii="Calibri" w:cs="Calibri" w:eastAsia="Calibri" w:hAnsi="Calibri"/>
          <w:sz w:val="22"/>
          <w:szCs w:val="22"/>
        </w:rPr>
        <w:t xml:space="preserve">Préparer 4 à 8 photos / courte vidéo des équipes et véhicules (utile pour hero immersif Phase 2).</w:t>
      </w:r>
    </w:p>
    <w:p>
      <w:pPr>
        <w:pStyle w:val="ListParagraph"/>
        <w:numPr>
          <w:ilvl w:val="0"/>
          <w:numId w:val="2"/>
        </w:numPr>
        <w:spacing w:after="60" w:line="280"/>
      </w:pPr>
      <w:r>
        <w:rPr>
          <w:rFonts w:ascii="Calibri" w:cs="Calibri" w:eastAsia="Calibri" w:hAnsi="Calibri"/>
          <w:sz w:val="22"/>
          <w:szCs w:val="22"/>
        </w:rPr>
        <w:t xml:space="preserve">Définir un budget mensuel cible pour Google Ads (à activer en Phase 1 ou 2).</w:t>
      </w:r>
    </w:p>
    <w:p>
      <w:pPr>
        <w:pStyle w:val="Heading2"/>
        <w:spacing w:after="140" w:before="280"/>
      </w:pPr>
      <w:r>
        <w:rPr>
          <w:rFonts w:ascii="Calibri" w:cs="Calibri" w:eastAsia="Calibri" w:hAnsi="Calibri"/>
          <w:b/>
          <w:bCs/>
          <w:color w:val="0DA0CF"/>
          <w:sz w:val="28"/>
          <w:szCs w:val="28"/>
        </w:rPr>
        <w:t xml:space="preserve">9.2 Côté projet (immédiat)</w:t>
      </w:r>
    </w:p>
    <w:p>
      <w:pPr>
        <w:pStyle w:val="ListParagraph"/>
        <w:numPr>
          <w:ilvl w:val="0"/>
          <w:numId w:val="2"/>
        </w:numPr>
        <w:spacing w:after="60" w:line="280"/>
      </w:pPr>
      <w:r>
        <w:rPr>
          <w:rFonts w:ascii="Calibri" w:cs="Calibri" w:eastAsia="Calibri" w:hAnsi="Calibri"/>
          <w:sz w:val="22"/>
          <w:szCs w:val="22"/>
        </w:rPr>
        <w:t xml:space="preserve">Lancement Phase 1 dès réception des URLs : intégration réseaux sociaux + bouton urgence + bandeau labels + SEO local sur les 14 pages du site.</w:t>
      </w:r>
    </w:p>
    <w:p>
      <w:pPr>
        <w:pStyle w:val="ListParagraph"/>
        <w:numPr>
          <w:ilvl w:val="0"/>
          <w:numId w:val="2"/>
        </w:numPr>
        <w:spacing w:after="60" w:line="280"/>
      </w:pPr>
      <w:r>
        <w:rPr>
          <w:rFonts w:ascii="Calibri" w:cs="Calibri" w:eastAsia="Calibri" w:hAnsi="Calibri"/>
          <w:sz w:val="22"/>
          <w:szCs w:val="22"/>
        </w:rPr>
        <w:t xml:space="preserve">Création du compte Google Search Console + Google Analytics 4.</w:t>
      </w:r>
    </w:p>
    <w:p>
      <w:pPr>
        <w:pStyle w:val="ListParagraph"/>
        <w:numPr>
          <w:ilvl w:val="0"/>
          <w:numId w:val="2"/>
        </w:numPr>
        <w:spacing w:after="60" w:line="280"/>
      </w:pPr>
      <w:r>
        <w:rPr>
          <w:rFonts w:ascii="Calibri" w:cs="Calibri" w:eastAsia="Calibri" w:hAnsi="Calibri"/>
          <w:sz w:val="22"/>
          <w:szCs w:val="22"/>
        </w:rPr>
        <w:t xml:space="preserve">Démarrage des démarches Meta Business Manager + Google Business Dunkerque (3 à 10 jours de validation).</w:t>
      </w:r>
    </w:p>
    <w:p>
      <w:pPr>
        <w:pStyle w:val="ListParagraph"/>
        <w:numPr>
          <w:ilvl w:val="0"/>
          <w:numId w:val="2"/>
        </w:numPr>
        <w:spacing w:after="60" w:line="280"/>
      </w:pPr>
      <w:r>
        <w:rPr>
          <w:rFonts w:ascii="Calibri" w:cs="Calibri" w:eastAsia="Calibri" w:hAnsi="Calibri"/>
          <w:sz w:val="22"/>
          <w:szCs w:val="22"/>
        </w:rPr>
        <w:t xml:space="preserve">Brief technique Phase 2 (architecture Next.js + Supabase) à valider avant lancement développement.</w:t>
      </w:r>
    </w:p>
    <w:p>
      <w:pPr>
        <w:pStyle w:val="Heading2"/>
        <w:spacing w:after="140" w:before="280"/>
      </w:pPr>
      <w:r>
        <w:rPr>
          <w:rFonts w:ascii="Calibri" w:cs="Calibri" w:eastAsia="Calibri" w:hAnsi="Calibri"/>
          <w:b/>
          <w:bCs/>
          <w:color w:val="0DA0CF"/>
          <w:sz w:val="28"/>
          <w:szCs w:val="28"/>
        </w:rPr>
        <w:t xml:space="preserve">9.3 Décisions à prendre</w:t>
      </w:r>
    </w:p>
    <w:p>
      <w:pPr>
        <w:pStyle w:val="ListParagraph"/>
        <w:numPr>
          <w:ilvl w:val="0"/>
          <w:numId w:val="2"/>
        </w:numPr>
        <w:spacing w:after="60" w:line="280"/>
      </w:pPr>
      <w:r>
        <w:rPr>
          <w:rFonts w:ascii="Calibri" w:cs="Calibri" w:eastAsia="Calibri" w:hAnsi="Calibri"/>
          <w:sz w:val="22"/>
          <w:szCs w:val="22"/>
        </w:rPr>
        <w:t xml:space="preserve">Choix prestataire : freelance senior, agence, équipe interne, ou hybride.</w:t>
      </w:r>
    </w:p>
    <w:p>
      <w:pPr>
        <w:pStyle w:val="ListParagraph"/>
        <w:numPr>
          <w:ilvl w:val="0"/>
          <w:numId w:val="2"/>
        </w:numPr>
        <w:spacing w:after="60" w:line="280"/>
      </w:pPr>
      <w:r>
        <w:rPr>
          <w:rFonts w:ascii="Calibri" w:cs="Calibri" w:eastAsia="Calibri" w:hAnsi="Calibri"/>
          <w:sz w:val="22"/>
          <w:szCs w:val="22"/>
        </w:rPr>
        <w:t xml:space="preserve">Validation du séquencement de phases proposé (chapitre 7).</w:t>
      </w:r>
    </w:p>
    <w:p>
      <w:pPr>
        <w:pStyle w:val="ListParagraph"/>
        <w:numPr>
          <w:ilvl w:val="0"/>
          <w:numId w:val="2"/>
        </w:numPr>
        <w:spacing w:after="60" w:line="280"/>
      </w:pPr>
      <w:r>
        <w:rPr>
          <w:rFonts w:ascii="Calibri" w:cs="Calibri" w:eastAsia="Calibri" w:hAnsi="Calibri"/>
          <w:sz w:val="22"/>
          <w:szCs w:val="22"/>
        </w:rPr>
        <w:t xml:space="preserve">Validation du budget mensuel récurrent cible (chapitre 6).</w:t>
      </w:r>
    </w:p>
    <w:p>
      <w:pPr>
        <w:pStyle w:val="ListParagraph"/>
        <w:numPr>
          <w:ilvl w:val="0"/>
          <w:numId w:val="2"/>
        </w:numPr>
        <w:spacing w:after="60" w:line="280"/>
      </w:pPr>
      <w:r>
        <w:rPr>
          <w:rFonts w:ascii="Calibri" w:cs="Calibri" w:eastAsia="Calibri" w:hAnsi="Calibri"/>
          <w:sz w:val="22"/>
          <w:szCs w:val="22"/>
        </w:rPr>
        <w:t xml:space="preserve">Politique RGPD : choix d'un DPO (Délégué Protection des Données) ou désignation interne.</w:t>
      </w:r>
    </w:p>
    <w:p>
      <w:pPr>
        <w:spacing w:after="20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0DA0CF" w:sz="4"/>
              <w:left w:val="single" w:color="0DA0CF" w:sz="24"/>
              <w:bottom w:val="single" w:color="0DA0CF" w:sz="4"/>
              <w:right w:val="single" w:color="0DA0CF" w:sz="4"/>
            </w:tcBorders>
            <w:shd w:fill="F7FBFD" w:color="auto" w:val="clear"/>
            <w:tcMar>
              <w:top w:type="dxa" w:w="160"/>
              <w:left w:type="dxa" w:w="220"/>
              <w:bottom w:type="dxa" w:w="160"/>
              <w:right w:type="dxa" w:w="220"/>
            </w:tcMar>
          </w:tcPr>
          <w:p>
            <w:pPr>
              <w:spacing w:after="80"/>
            </w:pPr>
            <w:r>
              <w:rPr>
                <w:rFonts w:ascii="Calibri" w:cs="Calibri" w:eastAsia="Calibri" w:hAnsi="Calibri"/>
                <w:b/>
                <w:bCs/>
                <w:color w:val="0DA0CF"/>
                <w:sz w:val="24"/>
                <w:szCs w:val="24"/>
              </w:rPr>
              <w:t xml:space="preserve">Une dernière chose</w:t>
            </w:r>
          </w:p>
          <w:p>
            <w:pPr>
              <w:spacing w:after="0" w:line="280"/>
            </w:pPr>
            <w:r>
              <w:rPr>
                <w:rFonts w:ascii="Calibri" w:cs="Calibri" w:eastAsia="Calibri" w:hAnsi="Calibri"/>
                <w:color w:val="0A1428"/>
                <w:sz w:val="22"/>
                <w:szCs w:val="22"/>
              </w:rPr>
              <w:t xml:space="preserve">Ce document est vivant. Il sera mis à jour après chaque phase pour intégrer les apprentissages, ajuster les priorités et affiner les estimations sur la base du réel mesuré.</w:t>
            </w:r>
          </w:p>
        </w:tc>
      </w:tr>
    </w:tbl>
    <w:p>
      <w:pPr>
        <w:spacing w:after="120" w:before="0"/>
      </w:pPr>
      <w:r>
        <w:t xml:space="preserve"/>
      </w:r>
    </w:p>
    <w:p>
      <w:pPr>
        <w:spacing w:before="600"/>
        <w:jc w:val="center"/>
      </w:pPr>
      <w:r>
        <w:rPr>
          <w:rFonts w:ascii="Calibri" w:cs="Calibri" w:eastAsia="Calibri" w:hAnsi="Calibri"/>
          <w:i/>
          <w:iCs/>
          <w:color w:val="475569"/>
          <w:sz w:val="18"/>
          <w:szCs w:val="18"/>
        </w:rPr>
        <w:t xml:space="preserve">— Fin du document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06"/>
      </w:tabs>
    </w:pPr>
    <w:r>
      <w:rPr>
        <w:rFonts w:ascii="Calibri" w:cs="Calibri" w:eastAsia="Calibri" w:hAnsi="Calibri"/>
        <w:color w:val="475569"/>
        <w:sz w:val="18"/>
        <w:szCs w:val="18"/>
      </w:rPr>
      <w:t xml:space="preserve">SARL Dépan'Audo / SARL Dépan'DK</w:t>
    </w:r>
    <w:r>
      <w:rPr>
        <w:rFonts w:ascii="Calibri" w:cs="Calibri" w:eastAsia="Calibri" w:hAnsi="Calibri"/>
        <w:color w:val="475569"/>
        <w:sz w:val="18"/>
        <w:szCs w:val="18"/>
      </w:rPr>
      <w:t xml:space="preserve">	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8"/>
        <w:szCs w:val="18"/>
      </w:rPr>
      <w:t xml:space="preserve">HELP CONFORT  •  Roadmap stratégique digitale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lvl w:ilvl="2" w15:tentative="1">
      <w:start w:val="1"/>
      <w:numFmt w:val="bullet"/>
      <w:lvlText w:val="▪"/>
      <w:lvlJc w:val="left"/>
      <w:pPr>
        <w:ind w:left="126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1428"/>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DA0C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A14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stratégique HELP CONFORT</dc:title>
  <dc:creator>Claude — HELP CONFORT</dc:creator>
  <dc:description>Plateforme digitale, IA, automatisation, SEO local</dc:description>
  <cp:lastModifiedBy>Un-named</cp:lastModifiedBy>
  <cp:revision>1</cp:revision>
  <dcterms:created xsi:type="dcterms:W3CDTF">2026-05-09T06:57:09.769Z</dcterms:created>
  <dcterms:modified xsi:type="dcterms:W3CDTF">2026-05-09T06:57:09.770Z</dcterms:modified>
</cp:coreProperties>
</file>

<file path=docProps/custom.xml><?xml version="1.0" encoding="utf-8"?>
<Properties xmlns="http://schemas.openxmlformats.org/officeDocument/2006/custom-properties" xmlns:vt="http://schemas.openxmlformats.org/officeDocument/2006/docPropsVTypes"/>
</file>