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0731" w14:textId="6DD2890F" w:rsidR="00C367E2" w:rsidRDefault="00E96E4C">
      <w:pPr>
        <w:spacing w:after="0"/>
        <w:jc w:val="center"/>
      </w:pPr>
      <w:r>
        <w:rPr>
          <w:noProof/>
        </w:rPr>
        <mc:AlternateContent>
          <mc:Choice Requires="wps">
            <w:drawing>
              <wp:anchor distT="0" distB="0" distL="0" distR="0" simplePos="0" relativeHeight="251663872" behindDoc="0" locked="0" layoutInCell="0" allowOverlap="1" wp14:anchorId="236F8903" wp14:editId="2D4B5E53">
                <wp:simplePos x="0" y="0"/>
                <wp:positionH relativeFrom="margin">
                  <wp:posOffset>2727960</wp:posOffset>
                </wp:positionH>
                <wp:positionV relativeFrom="paragraph">
                  <wp:posOffset>9608820</wp:posOffset>
                </wp:positionV>
                <wp:extent cx="4297680" cy="774700"/>
                <wp:effectExtent l="0" t="0" r="0" b="6350"/>
                <wp:wrapNone/>
                <wp:docPr id="1637281813" name="Text Box 5"/>
                <wp:cNvGraphicFramePr/>
                <a:graphic xmlns:a="http://schemas.openxmlformats.org/drawingml/2006/main">
                  <a:graphicData uri="http://schemas.microsoft.com/office/word/2010/wordprocessingShape">
                    <wps:wsp>
                      <wps:cNvSpPr/>
                      <wps:spPr>
                        <a:xfrm>
                          <a:off x="0" y="0"/>
                          <a:ext cx="4297680" cy="774700"/>
                        </a:xfrm>
                        <a:prstGeom prst="rect">
                          <a:avLst/>
                        </a:prstGeom>
                        <a:noFill/>
                        <a:ln w="6350">
                          <a:noFill/>
                        </a:ln>
                      </wps:spPr>
                      <wps:style>
                        <a:lnRef idx="0">
                          <a:scrgbClr r="0" g="0" b="0"/>
                        </a:lnRef>
                        <a:fillRef idx="0">
                          <a:scrgbClr r="0" g="0" b="0"/>
                        </a:fillRef>
                        <a:effectRef idx="0">
                          <a:scrgbClr r="0" g="0" b="0"/>
                        </a:effectRef>
                        <a:fontRef idx="minor"/>
                      </wps:style>
                      <wps:txbx>
                        <w:txbxContent>
                          <w:p w14:paraId="12A85C7A" w14:textId="77777777" w:rsidR="00E96E4C" w:rsidRDefault="00E96E4C" w:rsidP="00E96E4C">
                            <w:pPr>
                              <w:pStyle w:val="FrameContents"/>
                              <w:rPr>
                                <w:b/>
                                <w:bCs/>
                                <w:color w:val="FFFFFF" w:themeColor="background1"/>
                                <w:sz w:val="36"/>
                                <w:szCs w:val="36"/>
                              </w:rPr>
                            </w:pPr>
                            <w:r>
                              <w:rPr>
                                <w:b/>
                                <w:bCs/>
                                <w:color w:val="FFFFFF" w:themeColor="background1"/>
                                <w:sz w:val="36"/>
                                <w:szCs w:val="36"/>
                              </w:rPr>
                              <w:t>Trusted digital transformation partner</w:t>
                            </w:r>
                          </w:p>
                          <w:p w14:paraId="30D0B7AE" w14:textId="4B72EAD9" w:rsidR="00E96E4C" w:rsidRDefault="00E96E4C" w:rsidP="00E96E4C">
                            <w:pPr>
                              <w:pStyle w:val="FrameContents"/>
                              <w:rPr>
                                <w:color w:val="FFFFFF" w:themeColor="background1"/>
                                <w:sz w:val="36"/>
                                <w:szCs w:val="36"/>
                              </w:rPr>
                            </w:pPr>
                          </w:p>
                        </w:txbxContent>
                      </wps:txbx>
                      <wps:bodyPr wrap="square" anchor="t">
                        <a:prstTxWarp prst="textNoShape">
                          <a:avLst/>
                        </a:prstTxWarp>
                        <a:noAutofit/>
                      </wps:bodyPr>
                    </wps:wsp>
                  </a:graphicData>
                </a:graphic>
                <wp14:sizeRelH relativeFrom="margin">
                  <wp14:pctWidth>0</wp14:pctWidth>
                </wp14:sizeRelH>
              </wp:anchor>
            </w:drawing>
          </mc:Choice>
          <mc:Fallback>
            <w:pict>
              <v:rect w14:anchorId="236F8903" id="Text Box 5" o:spid="_x0000_s1026" style="position:absolute;left:0;text-align:left;margin-left:214.8pt;margin-top:756.6pt;width:338.4pt;height:61pt;z-index:25166387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" o:allowincell="f" filled="f" stroked="f" strokeweight=".5pt">
                <v:textbox>
                  <w:txbxContent>
                    <w:p w14:paraId="12A85C7A" w14:textId="77777777" w:rsidR="00E96E4C" w:rsidRDefault="00E96E4C" w:rsidP="00E96E4C">
                      <w:pPr>
                        <w:pStyle w:val="FrameContents"/>
                        <w:rPr>
                          <w:b/>
                          <w:bCs/>
                          <w:color w:val="FFFFFF" w:themeColor="background1"/>
                          <w:sz w:val="36"/>
                          <w:szCs w:val="36"/>
                        </w:rPr>
                      </w:pPr>
                      <w:r>
                        <w:rPr>
                          <w:b/>
                          <w:bCs/>
                          <w:color w:val="FFFFFF" w:themeColor="background1"/>
                          <w:sz w:val="36"/>
                          <w:szCs w:val="36"/>
                        </w:rPr>
                        <w:t>Trusted digital transformation partner</w:t>
                      </w:r>
                    </w:p>
                    <w:p w14:paraId="30D0B7AE" w14:textId="4B72EAD9" w:rsidR="00E96E4C" w:rsidRDefault="00E96E4C" w:rsidP="00E96E4C">
                      <w:pPr>
                        <w:pStyle w:val="FrameContents"/>
                        <w:rPr>
                          <w:color w:val="FFFFFF" w:themeColor="background1"/>
                          <w:sz w:val="36"/>
                          <w:szCs w:val="36"/>
                        </w:rPr>
                      </w:pPr>
                    </w:p>
                  </w:txbxContent>
                </v:textbox>
                <w10:wrap anchorx="margin"/>
              </v:rect>
            </w:pict>
          </mc:Fallback>
        </mc:AlternateContent>
        <mc:AlternateContent>
          <mc:Choice Requires="wps">
            <w:drawing>
              <wp:anchor distT="0" distB="0" distL="0" distR="0" simplePos="0" relativeHeight="251659776" behindDoc="0" locked="0" layoutInCell="0" allowOverlap="1" wp14:anchorId="361A7DAE" wp14:editId="2B6C9470">
                <wp:simplePos x="0" y="0"/>
                <wp:positionH relativeFrom="margin">
                  <wp:posOffset>76200</wp:posOffset>
                </wp:positionH>
                <wp:positionV relativeFrom="paragraph">
                  <wp:posOffset>9570720</wp:posOffset>
                </wp:positionV>
                <wp:extent cx="3276600" cy="774700"/>
                <wp:effectExtent l="0" t="0" r="0" b="6350"/>
                <wp:wrapNone/>
                <wp:docPr id="9" name="Text Box 5"/>
                <wp:cNvGraphicFramePr/>
                <a:graphic xmlns:a="http://schemas.openxmlformats.org/drawingml/2006/main">
                  <a:graphicData uri="http://schemas.microsoft.com/office/word/2010/wordprocessingShape">
                    <wps:wsp>
                      <wps:cNvSpPr/>
                      <wps:spPr>
                        <a:xfrm>
                          <a:off x="0" y="0"/>
                          <a:ext cx="3276600" cy="774700"/>
                        </a:xfrm>
                        <a:prstGeom prst="rect">
                          <a:avLst/>
                        </a:prstGeom>
                        <a:noFill/>
                        <a:ln w="6350">
                          <a:noFill/>
                        </a:ln>
                      </wps:spPr>
                      <wps:style>
                        <a:lnRef idx="0">
                          <a:scrgbClr r="0" g="0" b="0"/>
                        </a:lnRef>
                        <a:fillRef idx="0">
                          <a:scrgbClr r="0" g="0" b="0"/>
                        </a:fillRef>
                        <a:effectRef idx="0">
                          <a:scrgbClr r="0" g="0" b="0"/>
                        </a:effectRef>
                        <a:fontRef idx="minor"/>
                      </wps:style>
                      <wps:txbx>
                        <w:txbxContent>
                          <w:p w14:paraId="23534DE0" w14:textId="77777777" w:rsidR="00E96E4C" w:rsidRDefault="00E96E4C" w:rsidP="00E96E4C">
                            <w:pPr>
                              <w:pStyle w:val="FrameContents"/>
                              <w:rPr>
                                <w:b/>
                                <w:bCs/>
                                <w:color w:val="FFFFFF" w:themeColor="background1"/>
                                <w:sz w:val="36"/>
                                <w:szCs w:val="36"/>
                              </w:rPr>
                            </w:pPr>
                            <w:r>
                              <w:rPr>
                                <w:b/>
                                <w:bCs/>
                                <w:color w:val="FFFFFF" w:themeColor="background1"/>
                                <w:sz w:val="36"/>
                                <w:szCs w:val="36"/>
                              </w:rPr>
                              <w:t>Roweb Development</w:t>
                            </w:r>
                          </w:p>
                          <w:p w14:paraId="4DDF5155" w14:textId="77777777" w:rsidR="00E96E4C" w:rsidRDefault="00E96E4C" w:rsidP="00E96E4C">
                            <w:pPr>
                              <w:pStyle w:val="FrameContents"/>
                              <w:rPr>
                                <w:color w:val="FFFFFF" w:themeColor="background1"/>
                                <w:sz w:val="36"/>
                                <w:szCs w:val="36"/>
                              </w:rPr>
                            </w:pPr>
                            <w:r>
                              <w:rPr>
                                <w:color w:val="FFFFFF" w:themeColor="background1"/>
                                <w:sz w:val="36"/>
                                <w:szCs w:val="36"/>
                              </w:rPr>
                              <w:t>contact@roweb.ro</w:t>
                            </w:r>
                          </w:p>
                        </w:txbxContent>
                      </wps:txbx>
                      <wps:bodyPr anchor="t">
                        <a:prstTxWarp prst="textNoShape">
                          <a:avLst/>
                        </a:prstTxWarp>
                        <a:noAutofit/>
                      </wps:bodyPr>
                    </wps:wsp>
                  </a:graphicData>
                </a:graphic>
              </wp:anchor>
            </w:drawing>
          </mc:Choice>
          <mc:Fallback>
            <w:pict>
              <v:rect w14:anchorId="361A7DAE" id="_x0000_s1027" style="position:absolute;left:0;text-align:left;margin-left:6pt;margin-top:753.6pt;width:258pt;height:61pt;z-index:25165977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" o:allowincell="f" filled="f" stroked="f" strokeweight=".5pt">
                <v:textbox>
                  <w:txbxContent>
                    <w:p w14:paraId="23534DE0" w14:textId="77777777" w:rsidR="00E96E4C" w:rsidRDefault="00E96E4C" w:rsidP="00E96E4C">
                      <w:pPr>
                        <w:pStyle w:val="FrameContents"/>
                        <w:rPr>
                          <w:b/>
                          <w:bCs/>
                          <w:color w:val="FFFFFF" w:themeColor="background1"/>
                          <w:sz w:val="36"/>
                          <w:szCs w:val="36"/>
                        </w:rPr>
                      </w:pPr>
                      <w:r>
                        <w:rPr>
                          <w:b/>
                          <w:bCs/>
                          <w:color w:val="FFFFFF" w:themeColor="background1"/>
                          <w:sz w:val="36"/>
                          <w:szCs w:val="36"/>
                        </w:rPr>
                        <w:t>Roweb Development</w:t>
                      </w:r>
                    </w:p>
                    <w:p w14:paraId="4DDF5155" w14:textId="77777777" w:rsidR="00E96E4C" w:rsidRDefault="00E96E4C" w:rsidP="00E96E4C">
                      <w:pPr>
                        <w:pStyle w:val="FrameContents"/>
                        <w:rPr>
                          <w:color w:val="FFFFFF" w:themeColor="background1"/>
                          <w:sz w:val="36"/>
                          <w:szCs w:val="36"/>
                        </w:rPr>
                      </w:pPr>
                      <w:r>
                        <w:rPr>
                          <w:color w:val="FFFFFF" w:themeColor="background1"/>
                          <w:sz w:val="36"/>
                          <w:szCs w:val="36"/>
                        </w:rPr>
                        <w:t>contact@roweb.ro</w:t>
                      </w:r>
                    </w:p>
                  </w:txbxContent>
                </v:textbox>
                <w10:wrap anchorx="margin"/>
              </v:rect>
            </w:pict>
          </mc:Fallback>
        </mc:AlternateContent>
        <mc:AlternateContent>
          <mc:Choice Requires="wps">
            <w:drawing>
              <wp:anchor distT="0" distB="0" distL="0" distR="0" simplePos="0" relativeHeight="251653632" behindDoc="0" locked="0" layoutInCell="0" allowOverlap="1" wp14:anchorId="2056E267" wp14:editId="09789115">
                <wp:simplePos x="0" y="0"/>
                <wp:positionH relativeFrom="column">
                  <wp:posOffset>0</wp:posOffset>
                </wp:positionH>
                <wp:positionV relativeFrom="paragraph">
                  <wp:posOffset>6156960</wp:posOffset>
                </wp:positionV>
                <wp:extent cx="4406900" cy="2581275"/>
                <wp:effectExtent l="0" t="0" r="0" b="0"/>
                <wp:wrapNone/>
                <wp:docPr id="7" name="Text Box 5"/>
                <wp:cNvGraphicFramePr/>
                <a:graphic xmlns:a="http://schemas.openxmlformats.org/drawingml/2006/main">
                  <a:graphicData uri="http://schemas.microsoft.com/office/word/2010/wordprocessingShape">
                    <wps:wsp>
                      <wps:cNvSpPr/>
                      <wps:spPr>
                        <a:xfrm>
                          <a:off x="0" y="0"/>
                          <a:ext cx="4406900" cy="2581275"/>
                        </a:xfrm>
                        <a:prstGeom prst="rect">
                          <a:avLst/>
                        </a:prstGeom>
                        <a:noFill/>
                        <a:ln w="6350">
                          <a:noFill/>
                        </a:ln>
                      </wps:spPr>
                      <wps:style>
                        <a:lnRef idx="0">
                          <a:scrgbClr r="0" g="0" b="0"/>
                        </a:lnRef>
                        <a:fillRef idx="0">
                          <a:scrgbClr r="0" g="0" b="0"/>
                        </a:fillRef>
                        <a:effectRef idx="0">
                          <a:scrgbClr r="0" g="0" b="0"/>
                        </a:effectRef>
                        <a:fontRef idx="minor"/>
                      </wps:style>
                      <wps:txbx>
                        <w:txbxContent>
                          <w:p w14:paraId="7FF6B3D6" w14:textId="77777777" w:rsidR="00E96E4C" w:rsidRDefault="00E96E4C" w:rsidP="00E96E4C">
                            <w:pPr>
                              <w:pStyle w:val="FrameContents"/>
                              <w:rPr>
                                <w:color w:val="FFFFFF" w:themeColor="background1"/>
                                <w:sz w:val="28"/>
                                <w:szCs w:val="28"/>
                              </w:rPr>
                            </w:pPr>
                            <w:r>
                              <w:rPr>
                                <w:b/>
                                <w:bCs/>
                                <w:color w:val="FFFFFF" w:themeColor="background1"/>
                                <w:sz w:val="28"/>
                                <w:szCs w:val="28"/>
                              </w:rPr>
                              <w:t xml:space="preserve">Reference: </w:t>
                            </w:r>
                            <w:r>
                              <w:rPr>
                                <w:color w:val="FFFFFF" w:themeColor="background1"/>
                                <w:sz w:val="28"/>
                                <w:szCs w:val="28"/>
                              </w:rPr>
                              <w:t>Estimare initiala</w:t>
                            </w:r>
                          </w:p>
                          <w:p w14:paraId="365E1426" w14:textId="77777777" w:rsidR="00E96E4C" w:rsidRDefault="00E96E4C" w:rsidP="00E96E4C">
                            <w:pPr>
                              <w:pStyle w:val="FrameContents"/>
                              <w:rPr>
                                <w:color w:val="FFFFFF" w:themeColor="background1"/>
                                <w:sz w:val="16"/>
                                <w:szCs w:val="16"/>
                              </w:rPr>
                            </w:pPr>
                          </w:p>
                          <w:p w14:paraId="5237D5F0" w14:textId="77777777" w:rsidR="00E96E4C" w:rsidRDefault="00E96E4C" w:rsidP="00E96E4C">
                            <w:pPr>
                              <w:pStyle w:val="FrameContents"/>
                              <w:rPr>
                                <w:color w:val="FFFFFF" w:themeColor="background1"/>
                                <w:sz w:val="28"/>
                                <w:szCs w:val="28"/>
                              </w:rPr>
                            </w:pPr>
                            <w:r>
                              <w:rPr>
                                <w:b/>
                                <w:bCs/>
                                <w:color w:val="FFFFFF" w:themeColor="background1"/>
                                <w:sz w:val="28"/>
                                <w:szCs w:val="28"/>
                              </w:rPr>
                              <w:t>Value:</w:t>
                            </w:r>
                            <w:r>
                              <w:rPr>
                                <w:color w:val="FFFFFF" w:themeColor="background1"/>
                                <w:sz w:val="28"/>
                                <w:szCs w:val="28"/>
                              </w:rPr>
                              <w:t xml:space="preserve"> Doc</w:t>
                            </w:r>
                          </w:p>
                          <w:p w14:paraId="431733C0" w14:textId="77777777" w:rsidR="00E96E4C" w:rsidRDefault="00E96E4C" w:rsidP="00E96E4C">
                            <w:pPr>
                              <w:pStyle w:val="FrameContents"/>
                              <w:rPr>
                                <w:color w:val="FFFFFF" w:themeColor="background1"/>
                                <w:sz w:val="16"/>
                                <w:szCs w:val="16"/>
                              </w:rPr>
                            </w:pPr>
                          </w:p>
                          <w:p w14:paraId="6C29253D" w14:textId="18346253" w:rsidR="00E96E4C" w:rsidRDefault="00E96E4C" w:rsidP="00E96E4C">
                            <w:pPr>
                              <w:pStyle w:val="FrameContents"/>
                              <w:rPr>
                                <w:color w:val="FFFFFF" w:themeColor="background1"/>
                                <w:sz w:val="28"/>
                                <w:szCs w:val="28"/>
                              </w:rPr>
                            </w:pPr>
                            <w:r>
                              <w:rPr>
                                <w:b/>
                                <w:bCs/>
                                <w:color w:val="FFFFFF" w:themeColor="background1"/>
                                <w:sz w:val="28"/>
                                <w:szCs w:val="28"/>
                              </w:rPr>
                              <w:t>Date:</w:t>
                            </w:r>
                            <w:r>
                              <w:rPr>
                                <w:color w:val="FFFFFF" w:themeColor="background1"/>
                                <w:sz w:val="28"/>
                                <w:szCs w:val="28"/>
                              </w:rPr>
                              <w:t xml:space="preserve"> 05.08.2026</w:t>
                            </w:r>
                          </w:p>
                        </w:txbxContent>
                      </wps:txbx>
                      <wps:bodyPr anchor="t">
                        <a:prstTxWarp prst="textNoShape">
                          <a:avLst/>
                        </a:prstTxWarp>
                        <a:noAutofit/>
                      </wps:bodyPr>
                    </wps:wsp>
                  </a:graphicData>
                </a:graphic>
              </wp:anchor>
            </w:drawing>
          </mc:Choice>
          <mc:Fallback>
            <w:pict>
              <v:rect w14:anchorId="2056E267" id="_x0000_s1028" style="position:absolute;left:0;text-align:left;margin-left:0;margin-top:484.8pt;width:347pt;height:203.25pt;z-index:251653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" o:allowincell="f" filled="f" stroked="f" strokeweight=".5pt">
                <v:textbox>
                  <w:txbxContent>
                    <w:p w14:paraId="7FF6B3D6" w14:textId="77777777" w:rsidR="00E96E4C" w:rsidRDefault="00E96E4C" w:rsidP="00E96E4C">
                      <w:pPr>
                        <w:pStyle w:val="FrameContents"/>
                        <w:rPr>
                          <w:color w:val="FFFFFF" w:themeColor="background1"/>
                          <w:sz w:val="28"/>
                          <w:szCs w:val="28"/>
                        </w:rPr>
                      </w:pPr>
                      <w:r>
                        <w:rPr>
                          <w:b/>
                          <w:bCs/>
                          <w:color w:val="FFFFFF" w:themeColor="background1"/>
                          <w:sz w:val="28"/>
                          <w:szCs w:val="28"/>
                        </w:rPr>
                        <w:t xml:space="preserve">Reference: </w:t>
                      </w:r>
                      <w:r>
                        <w:rPr>
                          <w:color w:val="FFFFFF" w:themeColor="background1"/>
                          <w:sz w:val="28"/>
                          <w:szCs w:val="28"/>
                        </w:rPr>
                        <w:t>Estimare initiala</w:t>
                      </w:r>
                    </w:p>
                    <w:p w14:paraId="365E1426" w14:textId="77777777" w:rsidR="00E96E4C" w:rsidRDefault="00E96E4C" w:rsidP="00E96E4C">
                      <w:pPr>
                        <w:pStyle w:val="FrameContents"/>
                        <w:rPr>
                          <w:color w:val="FFFFFF" w:themeColor="background1"/>
                          <w:sz w:val="16"/>
                          <w:szCs w:val="16"/>
                        </w:rPr>
                      </w:pPr>
                    </w:p>
                    <w:p w14:paraId="5237D5F0" w14:textId="77777777" w:rsidR="00E96E4C" w:rsidRDefault="00E96E4C" w:rsidP="00E96E4C">
                      <w:pPr>
                        <w:pStyle w:val="FrameContents"/>
                        <w:rPr>
                          <w:color w:val="FFFFFF" w:themeColor="background1"/>
                          <w:sz w:val="28"/>
                          <w:szCs w:val="28"/>
                        </w:rPr>
                      </w:pPr>
                      <w:r>
                        <w:rPr>
                          <w:b/>
                          <w:bCs/>
                          <w:color w:val="FFFFFF" w:themeColor="background1"/>
                          <w:sz w:val="28"/>
                          <w:szCs w:val="28"/>
                        </w:rPr>
                        <w:t>Value:</w:t>
                      </w:r>
                      <w:r>
                        <w:rPr>
                          <w:color w:val="FFFFFF" w:themeColor="background1"/>
                          <w:sz w:val="28"/>
                          <w:szCs w:val="28"/>
                        </w:rPr>
                        <w:t xml:space="preserve"> Doc</w:t>
                      </w:r>
                    </w:p>
                    <w:p w14:paraId="431733C0" w14:textId="77777777" w:rsidR="00E96E4C" w:rsidRDefault="00E96E4C" w:rsidP="00E96E4C">
                      <w:pPr>
                        <w:pStyle w:val="FrameContents"/>
                        <w:rPr>
                          <w:color w:val="FFFFFF" w:themeColor="background1"/>
                          <w:sz w:val="16"/>
                          <w:szCs w:val="16"/>
                        </w:rPr>
                      </w:pPr>
                    </w:p>
                    <w:p w14:paraId="6C29253D" w14:textId="18346253" w:rsidR="00E96E4C" w:rsidRDefault="00E96E4C" w:rsidP="00E96E4C">
                      <w:pPr>
                        <w:pStyle w:val="FrameContents"/>
                        <w:rPr>
                          <w:color w:val="FFFFFF" w:themeColor="background1"/>
                          <w:sz w:val="28"/>
                          <w:szCs w:val="28"/>
                        </w:rPr>
                      </w:pPr>
                      <w:r>
                        <w:rPr>
                          <w:b/>
                          <w:bCs/>
                          <w:color w:val="FFFFFF" w:themeColor="background1"/>
                          <w:sz w:val="28"/>
                          <w:szCs w:val="28"/>
                        </w:rPr>
                        <w:t>Date:</w:t>
                      </w:r>
                      <w:r>
                        <w:rPr>
                          <w:color w:val="FFFFFF" w:themeColor="background1"/>
                          <w:sz w:val="28"/>
                          <w:szCs w:val="28"/>
                        </w:rPr>
                        <w:t xml:space="preserve"> 05.08.2026</w:t>
                      </w:r>
                    </w:p>
                  </w:txbxContent>
                </v:textbox>
              </v:rect>
            </w:pict>
          </mc:Fallback>
        </mc:AlternateContent>
        <mc:AlternateContent>
          <mc:Choice Requires="wps">
            <w:drawing>
              <wp:anchor distT="0" distB="6350" distL="0" distR="0" simplePos="0" relativeHeight="251651584" behindDoc="0" locked="0" layoutInCell="0" allowOverlap="1" wp14:anchorId="511036A9" wp14:editId="6D5CCDDA">
                <wp:simplePos x="0" y="0"/>
                <wp:positionH relativeFrom="column">
                  <wp:posOffset>312420</wp:posOffset>
                </wp:positionH>
                <wp:positionV relativeFrom="paragraph">
                  <wp:posOffset>5471160</wp:posOffset>
                </wp:positionV>
                <wp:extent cx="3571875" cy="1727200"/>
                <wp:effectExtent l="0" t="0" r="0" b="6350"/>
                <wp:wrapNone/>
                <wp:docPr id="5" name="Text Box 5"/>
                <wp:cNvGraphicFramePr/>
                <a:graphic xmlns:a="http://schemas.openxmlformats.org/drawingml/2006/main">
                  <a:graphicData uri="http://schemas.microsoft.com/office/word/2010/wordprocessingShape">
                    <wps:wsp>
                      <wps:cNvSpPr/>
                      <wps:spPr>
                        <a:xfrm>
                          <a:off x="0" y="0"/>
                          <a:ext cx="3571875" cy="1727200"/>
                        </a:xfrm>
                        <a:prstGeom prst="rect">
                          <a:avLst/>
                        </a:prstGeom>
                        <a:noFill/>
                        <a:ln w="6350">
                          <a:noFill/>
                        </a:ln>
                      </wps:spPr>
                      <wps:style>
                        <a:lnRef idx="0">
                          <a:scrgbClr r="0" g="0" b="0"/>
                        </a:lnRef>
                        <a:fillRef idx="0">
                          <a:scrgbClr r="0" g="0" b="0"/>
                        </a:fillRef>
                        <a:effectRef idx="0">
                          <a:scrgbClr r="0" g="0" b="0"/>
                        </a:effectRef>
                        <a:fontRef idx="minor"/>
                      </wps:style>
                      <wps:txbx>
                        <w:txbxContent>
                          <w:p w14:paraId="7D5CB6EC" w14:textId="77777777" w:rsidR="00E96E4C" w:rsidRPr="00C43F24" w:rsidRDefault="00E96E4C" w:rsidP="00E96E4C">
                            <w:pPr>
                              <w:pStyle w:val="FrameContents"/>
                              <w:rPr>
                                <w:rFonts w:cstheme="minorHAnsi"/>
                                <w:b/>
                                <w:bCs/>
                                <w:color w:val="FFFFFF" w:themeColor="background1"/>
                                <w:sz w:val="56"/>
                                <w:szCs w:val="56"/>
                                <w:lang w:val="en-GB"/>
                              </w:rPr>
                            </w:pPr>
                            <w:r>
                              <w:rPr>
                                <w:rFonts w:cstheme="minorHAnsi"/>
                                <w:b/>
                                <w:bCs/>
                                <w:color w:val="FFFFFF" w:themeColor="background1"/>
                                <w:sz w:val="56"/>
                                <w:szCs w:val="56"/>
                              </w:rPr>
                              <w:t>RADOX  Platform</w:t>
                            </w:r>
                          </w:p>
                        </w:txbxContent>
                      </wps:txbx>
                      <wps:bodyPr anchor="t">
                        <a:prstTxWarp prst="textNoShape">
                          <a:avLst/>
                        </a:prstTxWarp>
                        <a:noAutofit/>
                      </wps:bodyPr>
                    </wps:wsp>
                  </a:graphicData>
                </a:graphic>
              </wp:anchor>
            </w:drawing>
          </mc:Choice>
          <mc:Fallback>
            <w:pict>
              <v:rect w14:anchorId="511036A9" id="_x0000_s1029" style="position:absolute;left:0;text-align:left;margin-left:24.6pt;margin-top:430.8pt;width:281.25pt;height:136pt;z-index:251651584;visibility:visible;mso-wrap-style:square;mso-wrap-distance-left:0;mso-wrap-distance-top:0;mso-wrap-distance-right:0;mso-wrap-distance-bottom:.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" o:allowincell="f" filled="f" stroked="f" strokeweight=".5pt">
                <v:textbox>
                  <w:txbxContent>
                    <w:p w14:paraId="7D5CB6EC" w14:textId="77777777" w:rsidR="00E96E4C" w:rsidRPr="00C43F24" w:rsidRDefault="00E96E4C" w:rsidP="00E96E4C">
                      <w:pPr>
                        <w:pStyle w:val="FrameContents"/>
                        <w:rPr>
                          <w:rFonts w:cstheme="minorHAnsi"/>
                          <w:b/>
                          <w:bCs/>
                          <w:color w:val="FFFFFF" w:themeColor="background1"/>
                          <w:sz w:val="56"/>
                          <w:szCs w:val="56"/>
                          <w:lang w:val="en-GB"/>
                        </w:rPr>
                      </w:pPr>
                      <w:r>
                        <w:rPr>
                          <w:rFonts w:cstheme="minorHAnsi"/>
                          <w:b/>
                          <w:bCs/>
                          <w:color w:val="FFFFFF" w:themeColor="background1"/>
                          <w:sz w:val="56"/>
                          <w:szCs w:val="56"/>
                        </w:rPr>
                        <w:t>RADOX  Platform</w:t>
                      </w:r>
                    </w:p>
                  </w:txbxContent>
                </v:textbox>
              </v:rect>
            </w:pict>
          </mc:Fallback>
        </mc:AlternateContent>
        <w:drawing>
          <wp:inline distT="0" distB="0" distL="0" distR="0" wp14:anchorId="405515D8" wp14:editId="1B33DEDB">
            <wp:extent cx="7562088" cy="10680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7562088" cy="10680537"/>
                    </a:xfrm>
                    <a:prstGeom prst="rect">
                      <a:avLst/>
                    </a:prstGeom>
                  </pic:spPr>
                </pic:pic>
              </a:graphicData>
            </a:graphic>
          </wp:inline>
        </w:drawing>
      </w:r>
    </w:p>
    <w:p w14:paraId="6F0ACBB3" w14:textId="77777777" w:rsidR="00C367E2" w:rsidRDefault="00C367E2">
      <w:pPr>
        <w:sectPr w:rsidR="00C367E2">
          <w:pgSz w:w="11909" w:h="16834"/>
          <w:pgMar w:top="0" w:right="0" w:bottom="0" w:left="0" w:header="720" w:footer="720" w:gutter="0"/>
          <w:cols w:space="720"/>
          <w:docGrid w:linePitch="360"/>
        </w:sectPr>
      </w:pPr>
    </w:p>
    <w:p w14:paraId="0C357742" w14:textId="77777777" w:rsidR="00C367E2" w:rsidRDefault="00000000">
      <w:pPr>
        <w:jc w:val="center"/>
      </w:pPr>
      <w:r>
        <w:rPr>
          <w:noProof/>
        </w:rPr>
        <w:lastRenderedPageBreak/>
        <w:drawing>
          <wp:inline distT="0" distB="0" distL="0" distR="0" wp14:anchorId="2FF933CD" wp14:editId="06451AD0">
            <wp:extent cx="6126480" cy="48354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126480" cy="4835494"/>
                    </a:xfrm>
                    <a:prstGeom prst="rect">
                      <a:avLst/>
                    </a:prstGeom>
                  </pic:spPr>
                </pic:pic>
              </a:graphicData>
            </a:graphic>
          </wp:inline>
        </w:drawing>
      </w:r>
    </w:p>
    <w:p w14:paraId="7A2CE1BC" w14:textId="77777777" w:rsidR="00C367E2" w:rsidRDefault="00000000">
      <w:pPr>
        <w:spacing w:after="240" w:line="269" w:lineRule="auto"/>
      </w:pPr>
      <w:r>
        <w:rPr>
          <w:i/>
          <w:color w:val="1F3864"/>
          <w:sz w:val="22"/>
        </w:rPr>
        <w:t>Since 2004, we have been helping companies worldwide accelerate their journey towards digital transformation by providing dedicated software solutions.</w:t>
      </w:r>
    </w:p>
    <w:p w14:paraId="26DCE36F" w14:textId="77777777" w:rsidR="00C367E2" w:rsidRDefault="00000000">
      <w:pPr>
        <w:jc w:val="center"/>
      </w:pPr>
      <w:r>
        <w:rPr>
          <w:noProof/>
        </w:rPr>
        <w:drawing>
          <wp:inline distT="0" distB="0" distL="0" distR="0" wp14:anchorId="24226126" wp14:editId="55F5C280">
            <wp:extent cx="5669280" cy="27057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669280" cy="2705793"/>
                    </a:xfrm>
                    <a:prstGeom prst="rect">
                      <a:avLst/>
                    </a:prstGeom>
                  </pic:spPr>
                </pic:pic>
              </a:graphicData>
            </a:graphic>
          </wp:inline>
        </w:drawing>
      </w:r>
    </w:p>
    <w:p w14:paraId="030DCFCD" w14:textId="77777777" w:rsidR="00C367E2" w:rsidRDefault="00000000">
      <w:r>
        <w:br w:type="page"/>
      </w:r>
    </w:p>
    <w:p w14:paraId="43E9A0F9" w14:textId="77777777" w:rsidR="00C367E2" w:rsidRDefault="00000000">
      <w:pPr>
        <w:spacing w:before="240" w:after="120"/>
      </w:pPr>
      <w:r>
        <w:rPr>
          <w:b/>
          <w:color w:val="1F3864"/>
          <w:sz w:val="36"/>
        </w:rPr>
        <w:lastRenderedPageBreak/>
        <w:t>Platforma B2B pentru instalatori si parteneri Radox</w:t>
      </w:r>
    </w:p>
    <w:p w14:paraId="74D13E75" w14:textId="77777777" w:rsidR="00C367E2" w:rsidRDefault="00000000">
      <w:pPr>
        <w:spacing w:after="120" w:line="269" w:lineRule="auto"/>
      </w:pPr>
      <w:r>
        <w:rPr>
          <w:b/>
          <w:color w:val="EF3E42"/>
          <w:sz w:val="20"/>
        </w:rPr>
        <w:t>Oferta si estimare detaliata - Versiune 1.1 | 5 august 2026</w:t>
      </w:r>
    </w:p>
    <w:tbl>
      <w:tblPr>
        <w:tblStyle w:val="TableGrid"/>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5013"/>
        <w:gridCol w:w="5014"/>
      </w:tblGrid>
      <w:tr w:rsidR="00C367E2" w14:paraId="224D6B5B" w14:textId="77777777">
        <w:trPr>
          <w:jc w:val="center"/>
        </w:trPr>
        <w:tc>
          <w:tcPr>
            <w:tcW w:w="5018" w:type="dxa"/>
            <w:shd w:val="clear" w:color="auto" w:fill="1F3864"/>
            <w:tcMar>
              <w:top w:w="90" w:type="dxa"/>
              <w:left w:w="90" w:type="dxa"/>
              <w:bottom w:w="90" w:type="dxa"/>
              <w:right w:w="90" w:type="dxa"/>
            </w:tcMar>
            <w:vAlign w:val="center"/>
          </w:tcPr>
          <w:p w14:paraId="1A5602B8" w14:textId="77777777" w:rsidR="00C367E2" w:rsidRDefault="00000000">
            <w:pPr>
              <w:spacing w:line="252" w:lineRule="auto"/>
            </w:pPr>
            <w:r>
              <w:rPr>
                <w:b/>
                <w:color w:val="FFFFFF"/>
              </w:rPr>
              <w:t>FAO</w:t>
            </w:r>
          </w:p>
        </w:tc>
        <w:tc>
          <w:tcPr>
            <w:tcW w:w="5018" w:type="dxa"/>
            <w:shd w:val="clear" w:color="auto" w:fill="1F3864"/>
            <w:tcMar>
              <w:top w:w="90" w:type="dxa"/>
              <w:left w:w="90" w:type="dxa"/>
              <w:bottom w:w="90" w:type="dxa"/>
              <w:right w:w="90" w:type="dxa"/>
            </w:tcMar>
            <w:vAlign w:val="center"/>
          </w:tcPr>
          <w:p w14:paraId="70B31C31" w14:textId="77777777" w:rsidR="00C367E2" w:rsidRDefault="00000000">
            <w:pPr>
              <w:spacing w:line="252" w:lineRule="auto"/>
            </w:pPr>
            <w:r>
              <w:rPr>
                <w:b/>
                <w:color w:val="FFFFFF"/>
              </w:rPr>
              <w:t>RADOX</w:t>
            </w:r>
          </w:p>
        </w:tc>
      </w:tr>
      <w:tr w:rsidR="00C367E2" w14:paraId="091E58B2" w14:textId="77777777">
        <w:trPr>
          <w:jc w:val="center"/>
        </w:trPr>
        <w:tc>
          <w:tcPr>
            <w:tcW w:w="5018" w:type="dxa"/>
            <w:tcMar>
              <w:top w:w="90" w:type="dxa"/>
              <w:left w:w="90" w:type="dxa"/>
              <w:bottom w:w="90" w:type="dxa"/>
              <w:right w:w="90" w:type="dxa"/>
            </w:tcMar>
            <w:vAlign w:val="center"/>
          </w:tcPr>
          <w:p w14:paraId="0F1C36BD" w14:textId="77777777" w:rsidR="00C367E2" w:rsidRDefault="00000000">
            <w:pPr>
              <w:spacing w:line="252" w:lineRule="auto"/>
            </w:pPr>
            <w:r>
              <w:rPr>
                <w:b/>
                <w:color w:val="1F3864"/>
              </w:rPr>
              <w:t>Persoana de contact</w:t>
            </w:r>
          </w:p>
        </w:tc>
        <w:tc>
          <w:tcPr>
            <w:tcW w:w="5018" w:type="dxa"/>
            <w:tcMar>
              <w:top w:w="90" w:type="dxa"/>
              <w:left w:w="90" w:type="dxa"/>
              <w:bottom w:w="90" w:type="dxa"/>
              <w:right w:w="90" w:type="dxa"/>
            </w:tcMar>
            <w:vAlign w:val="center"/>
          </w:tcPr>
          <w:p w14:paraId="486C985F" w14:textId="14A5646E" w:rsidR="00C367E2" w:rsidRDefault="00E96E4C">
            <w:pPr>
              <w:spacing w:line="252" w:lineRule="auto"/>
            </w:pPr>
            <w:r>
              <w:t>Valentin Necsuleu |</w:t>
            </w:r>
          </w:p>
        </w:tc>
      </w:tr>
      <w:tr w:rsidR="00C367E2" w14:paraId="444C4F6A" w14:textId="77777777">
        <w:trPr>
          <w:jc w:val="center"/>
        </w:trPr>
        <w:tc>
          <w:tcPr>
            <w:tcW w:w="5018" w:type="dxa"/>
            <w:tcMar>
              <w:top w:w="90" w:type="dxa"/>
              <w:left w:w="90" w:type="dxa"/>
              <w:bottom w:w="90" w:type="dxa"/>
              <w:right w:w="90" w:type="dxa"/>
            </w:tcMar>
            <w:vAlign w:val="center"/>
          </w:tcPr>
          <w:p w14:paraId="6C3D5285" w14:textId="77777777" w:rsidR="00C367E2" w:rsidRDefault="00000000">
            <w:pPr>
              <w:spacing w:line="252" w:lineRule="auto"/>
            </w:pPr>
            <w:r>
              <w:rPr>
                <w:b/>
                <w:color w:val="1F3864"/>
              </w:rPr>
              <w:t>Functie</w:t>
            </w:r>
          </w:p>
        </w:tc>
        <w:tc>
          <w:tcPr>
            <w:tcW w:w="5018" w:type="dxa"/>
            <w:tcMar>
              <w:top w:w="90" w:type="dxa"/>
              <w:left w:w="90" w:type="dxa"/>
              <w:bottom w:w="90" w:type="dxa"/>
              <w:right w:w="90" w:type="dxa"/>
            </w:tcMar>
            <w:vAlign w:val="center"/>
          </w:tcPr>
          <w:p w14:paraId="07939874" w14:textId="5442442F" w:rsidR="00C367E2" w:rsidRDefault="00E96E4C">
            <w:pPr>
              <w:spacing w:line="252" w:lineRule="auto"/>
            </w:pPr>
            <w:r>
              <w:t>Senior Business Developer</w:t>
            </w:r>
          </w:p>
        </w:tc>
      </w:tr>
      <w:tr w:rsidR="00C367E2" w14:paraId="78AFB48D" w14:textId="77777777">
        <w:trPr>
          <w:jc w:val="center"/>
        </w:trPr>
        <w:tc>
          <w:tcPr>
            <w:tcW w:w="5018" w:type="dxa"/>
            <w:tcMar>
              <w:top w:w="90" w:type="dxa"/>
              <w:left w:w="90" w:type="dxa"/>
              <w:bottom w:w="90" w:type="dxa"/>
              <w:right w:w="90" w:type="dxa"/>
            </w:tcMar>
            <w:vAlign w:val="center"/>
          </w:tcPr>
          <w:p w14:paraId="3E8F74F8" w14:textId="77777777" w:rsidR="00C367E2" w:rsidRDefault="00000000">
            <w:pPr>
              <w:spacing w:line="252" w:lineRule="auto"/>
            </w:pPr>
            <w:r>
              <w:rPr>
                <w:b/>
                <w:color w:val="1F3864"/>
              </w:rPr>
              <w:t>Obiect</w:t>
            </w:r>
          </w:p>
        </w:tc>
        <w:tc>
          <w:tcPr>
            <w:tcW w:w="5018" w:type="dxa"/>
            <w:tcMar>
              <w:top w:w="90" w:type="dxa"/>
              <w:left w:w="90" w:type="dxa"/>
              <w:bottom w:w="90" w:type="dxa"/>
              <w:right w:w="90" w:type="dxa"/>
            </w:tcMar>
            <w:vAlign w:val="center"/>
          </w:tcPr>
          <w:p w14:paraId="2087114F" w14:textId="77777777" w:rsidR="00C367E2" w:rsidRDefault="00000000">
            <w:pPr>
              <w:spacing w:line="252" w:lineRule="auto"/>
            </w:pPr>
            <w:r>
              <w:t>Platforma B2B pentru instalatori si parteneri</w:t>
            </w:r>
          </w:p>
        </w:tc>
      </w:tr>
      <w:tr w:rsidR="00C367E2" w14:paraId="1B61E041" w14:textId="77777777">
        <w:trPr>
          <w:jc w:val="center"/>
        </w:trPr>
        <w:tc>
          <w:tcPr>
            <w:tcW w:w="5018" w:type="dxa"/>
            <w:tcMar>
              <w:top w:w="90" w:type="dxa"/>
              <w:left w:w="90" w:type="dxa"/>
              <w:bottom w:w="90" w:type="dxa"/>
              <w:right w:w="90" w:type="dxa"/>
            </w:tcMar>
            <w:vAlign w:val="center"/>
          </w:tcPr>
          <w:p w14:paraId="07AE6F8D" w14:textId="77777777" w:rsidR="00C367E2" w:rsidRDefault="00000000">
            <w:pPr>
              <w:spacing w:line="252" w:lineRule="auto"/>
            </w:pPr>
            <w:r>
              <w:rPr>
                <w:b/>
                <w:color w:val="1F3864"/>
              </w:rPr>
              <w:t>Supplier</w:t>
            </w:r>
          </w:p>
        </w:tc>
        <w:tc>
          <w:tcPr>
            <w:tcW w:w="5018" w:type="dxa"/>
            <w:tcMar>
              <w:top w:w="90" w:type="dxa"/>
              <w:left w:w="90" w:type="dxa"/>
              <w:bottom w:w="90" w:type="dxa"/>
              <w:right w:w="90" w:type="dxa"/>
            </w:tcMar>
            <w:vAlign w:val="center"/>
          </w:tcPr>
          <w:p w14:paraId="49FA1E1B" w14:textId="77777777" w:rsidR="00C367E2" w:rsidRDefault="00000000">
            <w:pPr>
              <w:spacing w:line="252" w:lineRule="auto"/>
            </w:pPr>
            <w:r>
              <w:t>Roweb Development SA</w:t>
            </w:r>
          </w:p>
        </w:tc>
      </w:tr>
      <w:tr w:rsidR="00C367E2" w14:paraId="72FC0D9A" w14:textId="77777777">
        <w:trPr>
          <w:jc w:val="center"/>
        </w:trPr>
        <w:tc>
          <w:tcPr>
            <w:tcW w:w="5018" w:type="dxa"/>
            <w:tcMar>
              <w:top w:w="90" w:type="dxa"/>
              <w:left w:w="90" w:type="dxa"/>
              <w:bottom w:w="90" w:type="dxa"/>
              <w:right w:w="90" w:type="dxa"/>
            </w:tcMar>
            <w:vAlign w:val="center"/>
          </w:tcPr>
          <w:p w14:paraId="14E4ED6A" w14:textId="77777777" w:rsidR="00C367E2" w:rsidRDefault="00000000">
            <w:pPr>
              <w:spacing w:line="252" w:lineRule="auto"/>
            </w:pPr>
            <w:r>
              <w:rPr>
                <w:b/>
                <w:color w:val="1F3864"/>
              </w:rPr>
              <w:t>Contact Roweb</w:t>
            </w:r>
          </w:p>
        </w:tc>
        <w:tc>
          <w:tcPr>
            <w:tcW w:w="5018" w:type="dxa"/>
            <w:tcMar>
              <w:top w:w="90" w:type="dxa"/>
              <w:left w:w="90" w:type="dxa"/>
              <w:bottom w:w="90" w:type="dxa"/>
              <w:right w:w="90" w:type="dxa"/>
            </w:tcMar>
            <w:vAlign w:val="center"/>
          </w:tcPr>
          <w:p w14:paraId="2D74C025" w14:textId="080934FE" w:rsidR="00C367E2" w:rsidRDefault="00000000">
            <w:pPr>
              <w:spacing w:line="252" w:lineRule="auto"/>
            </w:pPr>
            <w:commentRangeStart w:id="0"/>
            <w:r>
              <w:t xml:space="preserve"> contact@roweb.com | Fratii Golesti No 132, Pitesti, Arges, 110074, Romania</w:t>
            </w:r>
            <w:commentRangeEnd w:id="0"/>
            <w:r>
              <w:commentReference w:id="0"/>
            </w:r>
          </w:p>
        </w:tc>
      </w:tr>
    </w:tbl>
    <w:p w14:paraId="4AA2B5B2" w14:textId="77777777" w:rsidR="00C367E2" w:rsidRDefault="00000000">
      <w:pPr>
        <w:spacing w:before="240" w:after="120"/>
      </w:pPr>
      <w:r>
        <w:rPr>
          <w:b/>
          <w:color w:val="1F3864"/>
          <w:sz w:val="36"/>
        </w:rPr>
        <w:t>1. Rezumat si mod de citire</w:t>
      </w:r>
    </w:p>
    <w:p w14:paraId="5F21451B" w14:textId="77777777" w:rsidR="00C367E2" w:rsidRDefault="00000000">
      <w:pPr>
        <w:spacing w:after="120" w:line="269" w:lineRule="auto"/>
      </w:pPr>
      <w:r>
        <w:t>Documentul descrie perimetrul, efortul si costul estimat pentru dezvoltarea platformei B2B dedicate instalatorilor si partenerilor Radox, in varianta clarificata dupa raspunsurile transmise de Marius si dupa integrarea suitei B2B Roweb ca licenta separata.</w:t>
      </w:r>
    </w:p>
    <w:p w14:paraId="1A64F5AD" w14:textId="77777777" w:rsidR="00C367E2" w:rsidRDefault="00000000">
      <w:pPr>
        <w:spacing w:after="120" w:line="269" w:lineRule="auto"/>
      </w:pPr>
      <w:commentRangeStart w:id="1"/>
      <w:r>
        <w:rPr>
          <w:b/>
          <w:color w:val="1F3864"/>
        </w:rPr>
        <w:t>Estimarea revizuita este de 886 ore pentru servicii de dezvoltare, design, QA si project management. Peste acestea se adauga licenta one-off pentru suita B2B Roweb, in valoare de 10.000 EUR fara TVA. Valoarea totala prezentata clientului este 55.680 EUR fara TVA.</w:t>
      </w:r>
      <w:commentRangeEnd w:id="1"/>
      <w:r>
        <w:commentReference w:id="1"/>
      </w:r>
    </w:p>
    <w:p w14:paraId="2E31B1A9" w14:textId="77777777" w:rsidR="00C367E2" w:rsidRDefault="00000000">
      <w:pPr>
        <w:spacing w:after="120" w:line="269" w:lineRule="auto"/>
      </w:pPr>
      <w:r>
        <w:t>Proiectul nu este tratat ca o implementare noua de la zero, ci ca extindere, migrare si adaptare a componentelor existente din ecosistemul Radox si a suitei B2B Roweb. Aceasta abordare reduce efortul fata de scenariul initial de aproximativ 1.400 ore, dar pastreaza separata valoarea de licenta pentru proprietatea intelectuala Roweb.</w:t>
      </w:r>
    </w:p>
    <w:tbl>
      <w:tblPr>
        <w:tblStyle w:val="TableGrid"/>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10027"/>
      </w:tblGrid>
      <w:tr w:rsidR="00C367E2" w14:paraId="2D93866D" w14:textId="77777777">
        <w:trPr>
          <w:jc w:val="center"/>
        </w:trPr>
        <w:tc>
          <w:tcPr>
            <w:tcW w:w="10037" w:type="dxa"/>
            <w:shd w:val="clear" w:color="auto" w:fill="F3F6F8"/>
            <w:tcMar>
              <w:top w:w="90" w:type="dxa"/>
              <w:left w:w="90" w:type="dxa"/>
              <w:bottom w:w="90" w:type="dxa"/>
              <w:right w:w="90" w:type="dxa"/>
            </w:tcMar>
            <w:vAlign w:val="center"/>
          </w:tcPr>
          <w:p w14:paraId="437962A2" w14:textId="77777777" w:rsidR="00C367E2" w:rsidRDefault="00000000">
            <w:r>
              <w:rPr>
                <w:b/>
                <w:color w:val="1F3864"/>
                <w:sz w:val="21"/>
              </w:rPr>
              <w:t>Principiu comercial</w:t>
            </w:r>
          </w:p>
          <w:p w14:paraId="22C9AA35" w14:textId="77777777" w:rsidR="00C367E2" w:rsidRDefault="00000000">
            <w:pPr>
              <w:spacing w:line="264" w:lineRule="auto"/>
            </w:pPr>
            <w:commentRangeStart w:id="2"/>
            <w:r>
              <w:t>Clientul beneficiaza majoritar de reutilizarea componentelor existente, iar Roweb recupereaza transparent o parte din investitia facuta in suita B2B proprie, fara a dubla costurile pe functionalitatile custom specifice instalatorilor.</w:t>
            </w:r>
            <w:commentRangeEnd w:id="2"/>
            <w:r>
              <w:commentReference w:id="2"/>
            </w:r>
          </w:p>
        </w:tc>
      </w:tr>
    </w:tbl>
    <w:p w14:paraId="0F98CEE7" w14:textId="77777777" w:rsidR="00C367E2" w:rsidRDefault="00C367E2">
      <w:pPr>
        <w:spacing w:after="40" w:line="269" w:lineRule="auto"/>
      </w:pPr>
    </w:p>
    <w:p w14:paraId="74463C72" w14:textId="77777777" w:rsidR="00C367E2" w:rsidRDefault="00000000">
      <w:pPr>
        <w:spacing w:before="240" w:after="120"/>
      </w:pPr>
      <w:r>
        <w:rPr>
          <w:b/>
          <w:color w:val="1F3864"/>
          <w:sz w:val="36"/>
        </w:rPr>
        <w:t>2. Limite ferme si premise incluse in cele 886 ore</w:t>
      </w:r>
    </w:p>
    <w:tbl>
      <w:tblPr>
        <w:tblStyle w:val="TableGrid"/>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5013"/>
        <w:gridCol w:w="5014"/>
      </w:tblGrid>
      <w:tr w:rsidR="00C367E2" w14:paraId="3D58D16C" w14:textId="77777777">
        <w:trPr>
          <w:jc w:val="center"/>
        </w:trPr>
        <w:tc>
          <w:tcPr>
            <w:tcW w:w="5018" w:type="dxa"/>
            <w:shd w:val="clear" w:color="auto" w:fill="1F3864"/>
            <w:tcMar>
              <w:top w:w="90" w:type="dxa"/>
              <w:left w:w="90" w:type="dxa"/>
              <w:bottom w:w="90" w:type="dxa"/>
              <w:right w:w="90" w:type="dxa"/>
            </w:tcMar>
            <w:vAlign w:val="center"/>
          </w:tcPr>
          <w:p w14:paraId="4589DB06" w14:textId="77777777" w:rsidR="00C367E2" w:rsidRDefault="00000000">
            <w:pPr>
              <w:spacing w:line="252" w:lineRule="auto"/>
            </w:pPr>
            <w:r>
              <w:rPr>
                <w:b/>
                <w:color w:val="FFFFFF"/>
              </w:rPr>
              <w:t>Aspect</w:t>
            </w:r>
          </w:p>
        </w:tc>
        <w:tc>
          <w:tcPr>
            <w:tcW w:w="5018" w:type="dxa"/>
            <w:shd w:val="clear" w:color="auto" w:fill="1F3864"/>
            <w:tcMar>
              <w:top w:w="90" w:type="dxa"/>
              <w:left w:w="90" w:type="dxa"/>
              <w:bottom w:w="90" w:type="dxa"/>
              <w:right w:w="90" w:type="dxa"/>
            </w:tcMar>
            <w:vAlign w:val="center"/>
          </w:tcPr>
          <w:p w14:paraId="54A44786" w14:textId="77777777" w:rsidR="00C367E2" w:rsidRDefault="00000000">
            <w:pPr>
              <w:spacing w:line="252" w:lineRule="auto"/>
            </w:pPr>
            <w:r>
              <w:rPr>
                <w:b/>
                <w:color w:val="FFFFFF"/>
              </w:rPr>
              <w:t>Limita inclusa in estimare</w:t>
            </w:r>
          </w:p>
        </w:tc>
      </w:tr>
      <w:tr w:rsidR="00C367E2" w14:paraId="1A8FB3E2" w14:textId="77777777">
        <w:trPr>
          <w:jc w:val="center"/>
        </w:trPr>
        <w:tc>
          <w:tcPr>
            <w:tcW w:w="5018" w:type="dxa"/>
            <w:tcMar>
              <w:top w:w="90" w:type="dxa"/>
              <w:left w:w="90" w:type="dxa"/>
              <w:bottom w:w="90" w:type="dxa"/>
              <w:right w:w="90" w:type="dxa"/>
            </w:tcMar>
            <w:vAlign w:val="center"/>
          </w:tcPr>
          <w:p w14:paraId="1366EBBD" w14:textId="77777777" w:rsidR="00C367E2" w:rsidRDefault="00000000">
            <w:pPr>
              <w:spacing w:line="252" w:lineRule="auto"/>
            </w:pPr>
            <w:r>
              <w:rPr>
                <w:b/>
                <w:color w:val="1F3864"/>
              </w:rPr>
              <w:t>Platforma de baza</w:t>
            </w:r>
          </w:p>
        </w:tc>
        <w:tc>
          <w:tcPr>
            <w:tcW w:w="5018" w:type="dxa"/>
            <w:tcMar>
              <w:top w:w="90" w:type="dxa"/>
              <w:left w:w="90" w:type="dxa"/>
              <w:bottom w:w="90" w:type="dxa"/>
              <w:right w:w="90" w:type="dxa"/>
            </w:tcMar>
            <w:vAlign w:val="center"/>
          </w:tcPr>
          <w:p w14:paraId="6E6E5A6B" w14:textId="77777777" w:rsidR="00C367E2" w:rsidRDefault="00000000">
            <w:pPr>
              <w:spacing w:line="252" w:lineRule="auto"/>
            </w:pPr>
            <w:commentRangeStart w:id="3"/>
            <w:r>
              <w:t>Magento 2 / MageOS cu frontend Hyva, ca extindere a ecosistemului actual Radox si a suitei B2B Roweb.</w:t>
            </w:r>
            <w:commentRangeEnd w:id="3"/>
            <w:r>
              <w:commentReference w:id="3"/>
            </w:r>
          </w:p>
        </w:tc>
      </w:tr>
      <w:tr w:rsidR="00C367E2" w14:paraId="6B741165" w14:textId="77777777">
        <w:trPr>
          <w:jc w:val="center"/>
        </w:trPr>
        <w:tc>
          <w:tcPr>
            <w:tcW w:w="5018" w:type="dxa"/>
            <w:tcMar>
              <w:top w:w="90" w:type="dxa"/>
              <w:left w:w="90" w:type="dxa"/>
              <w:bottom w:w="90" w:type="dxa"/>
              <w:right w:w="90" w:type="dxa"/>
            </w:tcMar>
            <w:vAlign w:val="center"/>
          </w:tcPr>
          <w:p w14:paraId="15F4A611" w14:textId="77777777" w:rsidR="00C367E2" w:rsidRDefault="00000000">
            <w:pPr>
              <w:spacing w:line="252" w:lineRule="auto"/>
            </w:pPr>
            <w:r>
              <w:rPr>
                <w:b/>
                <w:color w:val="1F3864"/>
              </w:rPr>
              <w:t>Website-uri si domenii</w:t>
            </w:r>
          </w:p>
        </w:tc>
        <w:tc>
          <w:tcPr>
            <w:tcW w:w="5018" w:type="dxa"/>
            <w:tcMar>
              <w:top w:w="90" w:type="dxa"/>
              <w:left w:w="90" w:type="dxa"/>
              <w:bottom w:w="90" w:type="dxa"/>
              <w:right w:w="90" w:type="dxa"/>
            </w:tcMar>
            <w:vAlign w:val="center"/>
          </w:tcPr>
          <w:p w14:paraId="6593A028" w14:textId="77777777" w:rsidR="00C367E2" w:rsidRDefault="00000000">
            <w:pPr>
              <w:spacing w:line="252" w:lineRule="auto"/>
            </w:pPr>
            <w:r>
              <w:t>Un singur website si un singur domeniu, cu staging si productie. Configurari multi-store suplimentare se coteaza separat.</w:t>
            </w:r>
          </w:p>
        </w:tc>
      </w:tr>
      <w:tr w:rsidR="00C367E2" w14:paraId="0158F12F" w14:textId="77777777">
        <w:trPr>
          <w:jc w:val="center"/>
        </w:trPr>
        <w:tc>
          <w:tcPr>
            <w:tcW w:w="5018" w:type="dxa"/>
            <w:tcMar>
              <w:top w:w="90" w:type="dxa"/>
              <w:left w:w="90" w:type="dxa"/>
              <w:bottom w:w="90" w:type="dxa"/>
              <w:right w:w="90" w:type="dxa"/>
            </w:tcMar>
            <w:vAlign w:val="center"/>
          </w:tcPr>
          <w:p w14:paraId="5ECC3AFD" w14:textId="77777777" w:rsidR="00C367E2" w:rsidRDefault="00000000">
            <w:pPr>
              <w:spacing w:line="252" w:lineRule="auto"/>
            </w:pPr>
            <w:r>
              <w:rPr>
                <w:b/>
                <w:color w:val="1F3864"/>
              </w:rPr>
              <w:t>Tipuri de partener</w:t>
            </w:r>
          </w:p>
        </w:tc>
        <w:tc>
          <w:tcPr>
            <w:tcW w:w="5018" w:type="dxa"/>
            <w:tcMar>
              <w:top w:w="90" w:type="dxa"/>
              <w:left w:w="90" w:type="dxa"/>
              <w:bottom w:w="90" w:type="dxa"/>
              <w:right w:w="90" w:type="dxa"/>
            </w:tcMar>
            <w:vAlign w:val="center"/>
          </w:tcPr>
          <w:p w14:paraId="5BFFD9F2" w14:textId="77777777" w:rsidR="00C367E2" w:rsidRDefault="00000000">
            <w:pPr>
              <w:spacing w:line="252" w:lineRule="auto"/>
            </w:pPr>
            <w:commentRangeStart w:id="4"/>
            <w:r>
              <w:t>5 optiuni fixe de partener, cu grup comercial asociat.</w:t>
            </w:r>
            <w:commentRangeEnd w:id="4"/>
            <w:r>
              <w:commentReference w:id="4"/>
            </w:r>
          </w:p>
        </w:tc>
      </w:tr>
      <w:tr w:rsidR="00C367E2" w14:paraId="36613894" w14:textId="77777777">
        <w:trPr>
          <w:jc w:val="center"/>
        </w:trPr>
        <w:tc>
          <w:tcPr>
            <w:tcW w:w="5018" w:type="dxa"/>
            <w:tcMar>
              <w:top w:w="90" w:type="dxa"/>
              <w:left w:w="90" w:type="dxa"/>
              <w:bottom w:w="90" w:type="dxa"/>
              <w:right w:w="90" w:type="dxa"/>
            </w:tcMar>
            <w:vAlign w:val="center"/>
          </w:tcPr>
          <w:p w14:paraId="4C294A80" w14:textId="77777777" w:rsidR="00C367E2" w:rsidRDefault="00000000">
            <w:pPr>
              <w:spacing w:line="252" w:lineRule="auto"/>
            </w:pPr>
            <w:r>
              <w:rPr>
                <w:b/>
                <w:color w:val="1F3864"/>
              </w:rPr>
              <w:t>Roluri companie partenera</w:t>
            </w:r>
          </w:p>
        </w:tc>
        <w:tc>
          <w:tcPr>
            <w:tcW w:w="5018" w:type="dxa"/>
            <w:tcMar>
              <w:top w:w="90" w:type="dxa"/>
              <w:left w:w="90" w:type="dxa"/>
              <w:bottom w:w="90" w:type="dxa"/>
              <w:right w:w="90" w:type="dxa"/>
            </w:tcMar>
            <w:vAlign w:val="center"/>
          </w:tcPr>
          <w:p w14:paraId="671BF3B4" w14:textId="77777777" w:rsidR="00C367E2" w:rsidRDefault="00000000">
            <w:pPr>
              <w:spacing w:line="252" w:lineRule="auto"/>
            </w:pPr>
            <w:commentRangeStart w:id="5"/>
            <w:r>
              <w:t>Un singur rol principal pe companie partenera, conform clarificarii primite.</w:t>
            </w:r>
            <w:commentRangeEnd w:id="5"/>
            <w:r>
              <w:commentReference w:id="5"/>
            </w:r>
          </w:p>
        </w:tc>
      </w:tr>
      <w:tr w:rsidR="00C367E2" w14:paraId="5CECB8DF" w14:textId="77777777">
        <w:trPr>
          <w:jc w:val="center"/>
        </w:trPr>
        <w:tc>
          <w:tcPr>
            <w:tcW w:w="5018" w:type="dxa"/>
            <w:tcMar>
              <w:top w:w="90" w:type="dxa"/>
              <w:left w:w="90" w:type="dxa"/>
              <w:bottom w:w="90" w:type="dxa"/>
              <w:right w:w="90" w:type="dxa"/>
            </w:tcMar>
            <w:vAlign w:val="center"/>
          </w:tcPr>
          <w:p w14:paraId="4AC446BA" w14:textId="77777777" w:rsidR="00C367E2" w:rsidRDefault="00000000">
            <w:pPr>
              <w:spacing w:line="252" w:lineRule="auto"/>
            </w:pPr>
            <w:r>
              <w:rPr>
                <w:b/>
                <w:color w:val="1F3864"/>
              </w:rPr>
              <w:t>Documente comerciale</w:t>
            </w:r>
          </w:p>
        </w:tc>
        <w:tc>
          <w:tcPr>
            <w:tcW w:w="5018" w:type="dxa"/>
            <w:tcMar>
              <w:top w:w="90" w:type="dxa"/>
              <w:left w:w="90" w:type="dxa"/>
              <w:bottom w:w="90" w:type="dxa"/>
              <w:right w:w="90" w:type="dxa"/>
            </w:tcMar>
            <w:vAlign w:val="center"/>
          </w:tcPr>
          <w:p w14:paraId="66DA39EA" w14:textId="77777777" w:rsidR="00C367E2" w:rsidRDefault="00000000">
            <w:pPr>
              <w:spacing w:line="252" w:lineRule="auto"/>
            </w:pPr>
            <w:r>
              <w:t>Documentele emise catre clientul final sunt devize comerciale, nu facturi fiscale.</w:t>
            </w:r>
          </w:p>
        </w:tc>
      </w:tr>
      <w:tr w:rsidR="00C367E2" w14:paraId="3D198690" w14:textId="77777777">
        <w:trPr>
          <w:jc w:val="center"/>
        </w:trPr>
        <w:tc>
          <w:tcPr>
            <w:tcW w:w="5018" w:type="dxa"/>
            <w:tcMar>
              <w:top w:w="90" w:type="dxa"/>
              <w:left w:w="90" w:type="dxa"/>
              <w:bottom w:w="90" w:type="dxa"/>
              <w:right w:w="90" w:type="dxa"/>
            </w:tcMar>
            <w:vAlign w:val="center"/>
          </w:tcPr>
          <w:p w14:paraId="007D2E50" w14:textId="77777777" w:rsidR="00C367E2" w:rsidRDefault="00000000">
            <w:pPr>
              <w:spacing w:line="252" w:lineRule="auto"/>
            </w:pPr>
            <w:r>
              <w:rPr>
                <w:b/>
                <w:color w:val="1F3864"/>
              </w:rPr>
              <w:t>Facturi Radox</w:t>
            </w:r>
          </w:p>
        </w:tc>
        <w:tc>
          <w:tcPr>
            <w:tcW w:w="5018" w:type="dxa"/>
            <w:tcMar>
              <w:top w:w="90" w:type="dxa"/>
              <w:left w:w="90" w:type="dxa"/>
              <w:bottom w:w="90" w:type="dxa"/>
              <w:right w:w="90" w:type="dxa"/>
            </w:tcMar>
            <w:vAlign w:val="center"/>
          </w:tcPr>
          <w:p w14:paraId="5D666ABC" w14:textId="77777777" w:rsidR="00C367E2" w:rsidRDefault="00000000">
            <w:pPr>
              <w:spacing w:line="252" w:lineRule="auto"/>
            </w:pPr>
            <w:commentRangeStart w:id="6"/>
            <w:r>
              <w:t>Facturile emise de Radox se preiau din ERP, pe baza functionalitatii existente in B2C.</w:t>
            </w:r>
            <w:commentRangeEnd w:id="6"/>
            <w:r>
              <w:commentReference w:id="6"/>
            </w:r>
          </w:p>
        </w:tc>
      </w:tr>
      <w:tr w:rsidR="00C367E2" w14:paraId="75B3F14B" w14:textId="77777777">
        <w:trPr>
          <w:jc w:val="center"/>
        </w:trPr>
        <w:tc>
          <w:tcPr>
            <w:tcW w:w="5018" w:type="dxa"/>
            <w:tcMar>
              <w:top w:w="90" w:type="dxa"/>
              <w:left w:w="90" w:type="dxa"/>
              <w:bottom w:w="90" w:type="dxa"/>
              <w:right w:w="90" w:type="dxa"/>
            </w:tcMar>
            <w:vAlign w:val="center"/>
          </w:tcPr>
          <w:p w14:paraId="174C2692" w14:textId="77777777" w:rsidR="00C367E2" w:rsidRDefault="00000000">
            <w:pPr>
              <w:spacing w:line="252" w:lineRule="auto"/>
            </w:pPr>
            <w:r>
              <w:rPr>
                <w:b/>
                <w:color w:val="1F3864"/>
              </w:rPr>
              <w:lastRenderedPageBreak/>
              <w:t>Discount si marja</w:t>
            </w:r>
          </w:p>
        </w:tc>
        <w:tc>
          <w:tcPr>
            <w:tcW w:w="5018" w:type="dxa"/>
            <w:tcMar>
              <w:top w:w="90" w:type="dxa"/>
              <w:left w:w="90" w:type="dxa"/>
              <w:bottom w:w="90" w:type="dxa"/>
              <w:right w:w="90" w:type="dxa"/>
            </w:tcMar>
            <w:vAlign w:val="center"/>
          </w:tcPr>
          <w:p w14:paraId="5F7063DD" w14:textId="77777777" w:rsidR="00C367E2" w:rsidRDefault="00000000">
            <w:pPr>
              <w:spacing w:line="252" w:lineRule="auto"/>
            </w:pPr>
            <w:commentRangeStart w:id="7"/>
            <w:r>
              <w:t>Reguli standard, cu ierarhie liniara. Nu se include un motor complex de reguli concurente.</w:t>
            </w:r>
            <w:commentRangeEnd w:id="7"/>
            <w:r>
              <w:commentReference w:id="7"/>
            </w:r>
          </w:p>
        </w:tc>
      </w:tr>
      <w:tr w:rsidR="00C367E2" w14:paraId="2C89DCFA" w14:textId="77777777">
        <w:trPr>
          <w:jc w:val="center"/>
        </w:trPr>
        <w:tc>
          <w:tcPr>
            <w:tcW w:w="5018" w:type="dxa"/>
            <w:tcMar>
              <w:top w:w="90" w:type="dxa"/>
              <w:left w:w="90" w:type="dxa"/>
              <w:bottom w:w="90" w:type="dxa"/>
              <w:right w:w="90" w:type="dxa"/>
            </w:tcMar>
            <w:vAlign w:val="center"/>
          </w:tcPr>
          <w:p w14:paraId="133CCC8D" w14:textId="77777777" w:rsidR="00C367E2" w:rsidRDefault="00000000">
            <w:pPr>
              <w:spacing w:line="252" w:lineRule="auto"/>
            </w:pPr>
            <w:r>
              <w:rPr>
                <w:b/>
                <w:color w:val="1F3864"/>
              </w:rPr>
              <w:t>Licenta B2B Roweb</w:t>
            </w:r>
          </w:p>
        </w:tc>
        <w:tc>
          <w:tcPr>
            <w:tcW w:w="5018" w:type="dxa"/>
            <w:tcMar>
              <w:top w:w="90" w:type="dxa"/>
              <w:left w:w="90" w:type="dxa"/>
              <w:bottom w:w="90" w:type="dxa"/>
              <w:right w:w="90" w:type="dxa"/>
            </w:tcMar>
            <w:vAlign w:val="center"/>
          </w:tcPr>
          <w:p w14:paraId="1E7FEBE8" w14:textId="77777777" w:rsidR="00C367E2" w:rsidRDefault="00000000">
            <w:pPr>
              <w:spacing w:line="252" w:lineRule="auto"/>
            </w:pPr>
            <w:r>
              <w:t>Licenta perpetua, neexclusiva, one-off, pentru utilizarea suitei B2B Roweb pe platforma Radox.</w:t>
            </w:r>
          </w:p>
        </w:tc>
      </w:tr>
      <w:tr w:rsidR="00C367E2" w14:paraId="1049FE39" w14:textId="77777777">
        <w:trPr>
          <w:jc w:val="center"/>
        </w:trPr>
        <w:tc>
          <w:tcPr>
            <w:tcW w:w="5018" w:type="dxa"/>
            <w:tcMar>
              <w:top w:w="90" w:type="dxa"/>
              <w:left w:w="90" w:type="dxa"/>
              <w:bottom w:w="90" w:type="dxa"/>
              <w:right w:w="90" w:type="dxa"/>
            </w:tcMar>
            <w:vAlign w:val="center"/>
          </w:tcPr>
          <w:p w14:paraId="3FEF376A" w14:textId="77777777" w:rsidR="00C367E2" w:rsidRDefault="00000000">
            <w:pPr>
              <w:spacing w:line="252" w:lineRule="auto"/>
            </w:pPr>
            <w:r>
              <w:rPr>
                <w:b/>
                <w:color w:val="1F3864"/>
              </w:rPr>
              <w:t>Licente terte</w:t>
            </w:r>
          </w:p>
        </w:tc>
        <w:tc>
          <w:tcPr>
            <w:tcW w:w="5018" w:type="dxa"/>
            <w:tcMar>
              <w:top w:w="90" w:type="dxa"/>
              <w:left w:w="90" w:type="dxa"/>
              <w:bottom w:w="90" w:type="dxa"/>
              <w:right w:w="90" w:type="dxa"/>
            </w:tcMar>
            <w:vAlign w:val="center"/>
          </w:tcPr>
          <w:p w14:paraId="572DBA1E" w14:textId="77777777" w:rsidR="00C367E2" w:rsidRDefault="00000000">
            <w:pPr>
              <w:spacing w:line="252" w:lineRule="auto"/>
            </w:pPr>
            <w:commentRangeStart w:id="8"/>
            <w:r>
              <w:t>Extensiile Amasty si Klaviyo existente se migreaza; costurile de reinnoire sau licentiere externa raman in responsabilitatea Radox, daca apar.</w:t>
            </w:r>
            <w:commentRangeEnd w:id="8"/>
            <w:r>
              <w:commentReference w:id="8"/>
            </w:r>
          </w:p>
        </w:tc>
      </w:tr>
      <w:tr w:rsidR="00C367E2" w14:paraId="164AEE04" w14:textId="77777777">
        <w:trPr>
          <w:jc w:val="center"/>
        </w:trPr>
        <w:tc>
          <w:tcPr>
            <w:tcW w:w="5018" w:type="dxa"/>
            <w:tcMar>
              <w:top w:w="90" w:type="dxa"/>
              <w:left w:w="90" w:type="dxa"/>
              <w:bottom w:w="90" w:type="dxa"/>
              <w:right w:w="90" w:type="dxa"/>
            </w:tcMar>
            <w:vAlign w:val="center"/>
          </w:tcPr>
          <w:p w14:paraId="01AA84B6" w14:textId="77777777" w:rsidR="00C367E2" w:rsidRDefault="00000000">
            <w:pPr>
              <w:spacing w:line="252" w:lineRule="auto"/>
            </w:pPr>
            <w:r>
              <w:rPr>
                <w:b/>
                <w:color w:val="1F3864"/>
              </w:rPr>
              <w:t>Limbi</w:t>
            </w:r>
          </w:p>
        </w:tc>
        <w:tc>
          <w:tcPr>
            <w:tcW w:w="5018" w:type="dxa"/>
            <w:tcMar>
              <w:top w:w="90" w:type="dxa"/>
              <w:left w:w="90" w:type="dxa"/>
              <w:bottom w:w="90" w:type="dxa"/>
              <w:right w:w="90" w:type="dxa"/>
            </w:tcMar>
            <w:vAlign w:val="center"/>
          </w:tcPr>
          <w:p w14:paraId="05B1EFD8" w14:textId="77777777" w:rsidR="00C367E2" w:rsidRDefault="00000000">
            <w:pPr>
              <w:spacing w:line="252" w:lineRule="auto"/>
            </w:pPr>
            <w:r>
              <w:t>Interfata in limba romana pentru lansare.</w:t>
            </w:r>
          </w:p>
        </w:tc>
      </w:tr>
      <w:tr w:rsidR="00C367E2" w14:paraId="13B13802" w14:textId="77777777">
        <w:trPr>
          <w:jc w:val="center"/>
        </w:trPr>
        <w:tc>
          <w:tcPr>
            <w:tcW w:w="5018" w:type="dxa"/>
            <w:tcMar>
              <w:top w:w="90" w:type="dxa"/>
              <w:left w:w="90" w:type="dxa"/>
              <w:bottom w:w="90" w:type="dxa"/>
              <w:right w:w="90" w:type="dxa"/>
            </w:tcMar>
            <w:vAlign w:val="center"/>
          </w:tcPr>
          <w:p w14:paraId="5399D0EE" w14:textId="77777777" w:rsidR="00C367E2" w:rsidRDefault="00000000">
            <w:pPr>
              <w:spacing w:line="252" w:lineRule="auto"/>
            </w:pPr>
            <w:r>
              <w:rPr>
                <w:b/>
                <w:color w:val="1F3864"/>
              </w:rPr>
              <w:t>QA si PM</w:t>
            </w:r>
          </w:p>
        </w:tc>
        <w:tc>
          <w:tcPr>
            <w:tcW w:w="5018" w:type="dxa"/>
            <w:tcMar>
              <w:top w:w="90" w:type="dxa"/>
              <w:left w:w="90" w:type="dxa"/>
              <w:bottom w:w="90" w:type="dxa"/>
              <w:right w:w="90" w:type="dxa"/>
            </w:tcMar>
            <w:vAlign w:val="center"/>
          </w:tcPr>
          <w:p w14:paraId="4EF121F9" w14:textId="77777777" w:rsidR="00C367E2" w:rsidRDefault="00000000">
            <w:pPr>
              <w:spacing w:line="252" w:lineRule="auto"/>
            </w:pPr>
            <w:r>
              <w:t>QA rotunjit la 106h, project management rotunjit la 71h.</w:t>
            </w:r>
          </w:p>
        </w:tc>
      </w:tr>
    </w:tbl>
    <w:p w14:paraId="10BE6372" w14:textId="77777777" w:rsidR="00C367E2" w:rsidRDefault="00000000">
      <w:pPr>
        <w:spacing w:before="240" w:after="120"/>
      </w:pPr>
      <w:commentRangeStart w:id="9"/>
      <w:r>
        <w:rPr>
          <w:b/>
          <w:color w:val="1F3864"/>
          <w:sz w:val="36"/>
        </w:rPr>
        <w:t>3. Fluxuri acoperite in Faza 1</w:t>
      </w:r>
      <w:commentRangeEnd w:id="9"/>
      <w:r>
        <w:commentReference w:id="9"/>
      </w:r>
    </w:p>
    <w:tbl>
      <w:tblPr>
        <w:tblStyle w:val="TableGrid"/>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2506"/>
        <w:gridCol w:w="2507"/>
        <w:gridCol w:w="2507"/>
        <w:gridCol w:w="2507"/>
      </w:tblGrid>
      <w:tr w:rsidR="00C367E2" w14:paraId="27E64AF3" w14:textId="77777777">
        <w:trPr>
          <w:jc w:val="center"/>
        </w:trPr>
        <w:tc>
          <w:tcPr>
            <w:tcW w:w="2509" w:type="dxa"/>
            <w:shd w:val="clear" w:color="auto" w:fill="1F3864"/>
            <w:tcMar>
              <w:top w:w="90" w:type="dxa"/>
              <w:left w:w="90" w:type="dxa"/>
              <w:bottom w:w="90" w:type="dxa"/>
              <w:right w:w="90" w:type="dxa"/>
            </w:tcMar>
            <w:vAlign w:val="center"/>
          </w:tcPr>
          <w:p w14:paraId="72F9C129" w14:textId="77777777" w:rsidR="00C367E2" w:rsidRDefault="00000000">
            <w:pPr>
              <w:spacing w:line="252" w:lineRule="auto"/>
              <w:jc w:val="center"/>
            </w:pPr>
            <w:r>
              <w:rPr>
                <w:b/>
                <w:color w:val="FFFFFF"/>
              </w:rPr>
              <w:t>#</w:t>
            </w:r>
          </w:p>
        </w:tc>
        <w:tc>
          <w:tcPr>
            <w:tcW w:w="2509" w:type="dxa"/>
            <w:shd w:val="clear" w:color="auto" w:fill="1F3864"/>
            <w:tcMar>
              <w:top w:w="90" w:type="dxa"/>
              <w:left w:w="90" w:type="dxa"/>
              <w:bottom w:w="90" w:type="dxa"/>
              <w:right w:w="90" w:type="dxa"/>
            </w:tcMar>
            <w:vAlign w:val="center"/>
          </w:tcPr>
          <w:p w14:paraId="72743D4C" w14:textId="77777777" w:rsidR="00C367E2" w:rsidRDefault="00000000">
            <w:pPr>
              <w:spacing w:line="252" w:lineRule="auto"/>
              <w:jc w:val="center"/>
            </w:pPr>
            <w:r>
              <w:rPr>
                <w:b/>
                <w:color w:val="FFFFFF"/>
              </w:rPr>
              <w:t>Flux</w:t>
            </w:r>
          </w:p>
        </w:tc>
        <w:tc>
          <w:tcPr>
            <w:tcW w:w="2509" w:type="dxa"/>
            <w:shd w:val="clear" w:color="auto" w:fill="1F3864"/>
            <w:tcMar>
              <w:top w:w="90" w:type="dxa"/>
              <w:left w:w="90" w:type="dxa"/>
              <w:bottom w:w="90" w:type="dxa"/>
              <w:right w:w="90" w:type="dxa"/>
            </w:tcMar>
            <w:vAlign w:val="center"/>
          </w:tcPr>
          <w:p w14:paraId="7060931A" w14:textId="77777777" w:rsidR="00C367E2" w:rsidRDefault="00000000">
            <w:pPr>
              <w:spacing w:line="252" w:lineRule="auto"/>
              <w:jc w:val="center"/>
            </w:pPr>
            <w:r>
              <w:rPr>
                <w:b/>
                <w:color w:val="FFFFFF"/>
              </w:rPr>
              <w:t>Actori</w:t>
            </w:r>
          </w:p>
        </w:tc>
        <w:tc>
          <w:tcPr>
            <w:tcW w:w="2509" w:type="dxa"/>
            <w:shd w:val="clear" w:color="auto" w:fill="1F3864"/>
            <w:tcMar>
              <w:top w:w="90" w:type="dxa"/>
              <w:left w:w="90" w:type="dxa"/>
              <w:bottom w:w="90" w:type="dxa"/>
              <w:right w:w="90" w:type="dxa"/>
            </w:tcMar>
            <w:vAlign w:val="center"/>
          </w:tcPr>
          <w:p w14:paraId="43F84E72" w14:textId="77777777" w:rsidR="00C367E2" w:rsidRDefault="00000000">
            <w:pPr>
              <w:spacing w:line="252" w:lineRule="auto"/>
              <w:jc w:val="center"/>
            </w:pPr>
            <w:r>
              <w:rPr>
                <w:b/>
                <w:color w:val="FFFFFF"/>
              </w:rPr>
              <w:t>Module</w:t>
            </w:r>
          </w:p>
        </w:tc>
      </w:tr>
      <w:tr w:rsidR="00C367E2" w14:paraId="79EFAB11" w14:textId="77777777">
        <w:trPr>
          <w:jc w:val="center"/>
        </w:trPr>
        <w:tc>
          <w:tcPr>
            <w:tcW w:w="2509" w:type="dxa"/>
            <w:tcMar>
              <w:top w:w="90" w:type="dxa"/>
              <w:left w:w="90" w:type="dxa"/>
              <w:bottom w:w="90" w:type="dxa"/>
              <w:right w:w="90" w:type="dxa"/>
            </w:tcMar>
            <w:vAlign w:val="center"/>
          </w:tcPr>
          <w:p w14:paraId="48D61675" w14:textId="77777777" w:rsidR="00C367E2" w:rsidRDefault="00000000">
            <w:pPr>
              <w:spacing w:line="252" w:lineRule="auto"/>
              <w:jc w:val="center"/>
            </w:pPr>
            <w:r>
              <w:rPr>
                <w:sz w:val="17"/>
              </w:rPr>
              <w:t>1</w:t>
            </w:r>
          </w:p>
        </w:tc>
        <w:tc>
          <w:tcPr>
            <w:tcW w:w="2509" w:type="dxa"/>
            <w:tcMar>
              <w:top w:w="90" w:type="dxa"/>
              <w:left w:w="90" w:type="dxa"/>
              <w:bottom w:w="90" w:type="dxa"/>
              <w:right w:w="90" w:type="dxa"/>
            </w:tcMar>
            <w:vAlign w:val="center"/>
          </w:tcPr>
          <w:p w14:paraId="58285999" w14:textId="77777777" w:rsidR="00C367E2" w:rsidRDefault="00000000">
            <w:pPr>
              <w:spacing w:line="252" w:lineRule="auto"/>
            </w:pPr>
            <w:r>
              <w:rPr>
                <w:sz w:val="17"/>
              </w:rPr>
              <w:t>Inregistrare si aprobare cont de companie</w:t>
            </w:r>
          </w:p>
        </w:tc>
        <w:tc>
          <w:tcPr>
            <w:tcW w:w="2509" w:type="dxa"/>
            <w:tcMar>
              <w:top w:w="90" w:type="dxa"/>
              <w:left w:w="90" w:type="dxa"/>
              <w:bottom w:w="90" w:type="dxa"/>
              <w:right w:w="90" w:type="dxa"/>
            </w:tcMar>
            <w:vAlign w:val="center"/>
          </w:tcPr>
          <w:p w14:paraId="1F022D48" w14:textId="77777777" w:rsidR="00C367E2" w:rsidRDefault="00000000">
            <w:pPr>
              <w:spacing w:line="252" w:lineRule="auto"/>
            </w:pPr>
            <w:r>
              <w:rPr>
                <w:sz w:val="17"/>
              </w:rPr>
              <w:t>Instalator, Radox</w:t>
            </w:r>
          </w:p>
        </w:tc>
        <w:tc>
          <w:tcPr>
            <w:tcW w:w="2509" w:type="dxa"/>
            <w:tcMar>
              <w:top w:w="90" w:type="dxa"/>
              <w:left w:w="90" w:type="dxa"/>
              <w:bottom w:w="90" w:type="dxa"/>
              <w:right w:w="90" w:type="dxa"/>
            </w:tcMar>
            <w:vAlign w:val="center"/>
          </w:tcPr>
          <w:p w14:paraId="318FEFCF" w14:textId="77777777" w:rsidR="00C367E2" w:rsidRDefault="00000000">
            <w:pPr>
              <w:spacing w:line="252" w:lineRule="auto"/>
              <w:jc w:val="center"/>
            </w:pPr>
            <w:r>
              <w:rPr>
                <w:sz w:val="17"/>
              </w:rPr>
              <w:t>M6</w:t>
            </w:r>
          </w:p>
        </w:tc>
      </w:tr>
      <w:tr w:rsidR="00C367E2" w14:paraId="783B9798" w14:textId="77777777">
        <w:trPr>
          <w:jc w:val="center"/>
        </w:trPr>
        <w:tc>
          <w:tcPr>
            <w:tcW w:w="2509" w:type="dxa"/>
            <w:tcMar>
              <w:top w:w="90" w:type="dxa"/>
              <w:left w:w="90" w:type="dxa"/>
              <w:bottom w:w="90" w:type="dxa"/>
              <w:right w:w="90" w:type="dxa"/>
            </w:tcMar>
            <w:vAlign w:val="center"/>
          </w:tcPr>
          <w:p w14:paraId="7A82A754" w14:textId="77777777" w:rsidR="00C367E2" w:rsidRDefault="00000000">
            <w:pPr>
              <w:spacing w:line="252" w:lineRule="auto"/>
              <w:jc w:val="center"/>
            </w:pPr>
            <w:r>
              <w:rPr>
                <w:sz w:val="17"/>
              </w:rPr>
              <w:t>2</w:t>
            </w:r>
          </w:p>
        </w:tc>
        <w:tc>
          <w:tcPr>
            <w:tcW w:w="2509" w:type="dxa"/>
            <w:tcMar>
              <w:top w:w="90" w:type="dxa"/>
              <w:left w:w="90" w:type="dxa"/>
              <w:bottom w:w="90" w:type="dxa"/>
              <w:right w:w="90" w:type="dxa"/>
            </w:tcMar>
            <w:vAlign w:val="center"/>
          </w:tcPr>
          <w:p w14:paraId="015A40F9" w14:textId="77777777" w:rsidR="00C367E2" w:rsidRDefault="00000000">
            <w:pPr>
              <w:spacing w:line="252" w:lineRule="auto"/>
            </w:pPr>
            <w:commentRangeStart w:id="10"/>
            <w:r>
              <w:rPr>
                <w:sz w:val="17"/>
              </w:rPr>
              <w:t>Autentificare securizata si acces pe rol in cadrul companiei</w:t>
            </w:r>
            <w:commentRangeEnd w:id="10"/>
            <w:r>
              <w:commentReference w:id="10"/>
            </w:r>
          </w:p>
        </w:tc>
        <w:tc>
          <w:tcPr>
            <w:tcW w:w="2509" w:type="dxa"/>
            <w:tcMar>
              <w:top w:w="90" w:type="dxa"/>
              <w:left w:w="90" w:type="dxa"/>
              <w:bottom w:w="90" w:type="dxa"/>
              <w:right w:w="90" w:type="dxa"/>
            </w:tcMar>
            <w:vAlign w:val="center"/>
          </w:tcPr>
          <w:p w14:paraId="7E7B42E1" w14:textId="77777777" w:rsidR="00C367E2" w:rsidRDefault="00000000">
            <w:pPr>
              <w:spacing w:line="252" w:lineRule="auto"/>
            </w:pPr>
            <w:r>
              <w:rPr>
                <w:sz w:val="17"/>
              </w:rPr>
              <w:t>Instalator</w:t>
            </w:r>
          </w:p>
        </w:tc>
        <w:tc>
          <w:tcPr>
            <w:tcW w:w="2509" w:type="dxa"/>
            <w:tcMar>
              <w:top w:w="90" w:type="dxa"/>
              <w:left w:w="90" w:type="dxa"/>
              <w:bottom w:w="90" w:type="dxa"/>
              <w:right w:w="90" w:type="dxa"/>
            </w:tcMar>
            <w:vAlign w:val="center"/>
          </w:tcPr>
          <w:p w14:paraId="59C1BB4E" w14:textId="77777777" w:rsidR="00C367E2" w:rsidRDefault="00000000">
            <w:pPr>
              <w:spacing w:line="252" w:lineRule="auto"/>
              <w:jc w:val="center"/>
            </w:pPr>
            <w:r>
              <w:rPr>
                <w:sz w:val="17"/>
              </w:rPr>
              <w:t>M6</w:t>
            </w:r>
          </w:p>
        </w:tc>
      </w:tr>
      <w:tr w:rsidR="00C367E2" w14:paraId="752C4BAD" w14:textId="77777777">
        <w:trPr>
          <w:jc w:val="center"/>
        </w:trPr>
        <w:tc>
          <w:tcPr>
            <w:tcW w:w="2509" w:type="dxa"/>
            <w:tcMar>
              <w:top w:w="90" w:type="dxa"/>
              <w:left w:w="90" w:type="dxa"/>
              <w:bottom w:w="90" w:type="dxa"/>
              <w:right w:w="90" w:type="dxa"/>
            </w:tcMar>
            <w:vAlign w:val="center"/>
          </w:tcPr>
          <w:p w14:paraId="21339084" w14:textId="77777777" w:rsidR="00C367E2" w:rsidRDefault="00000000">
            <w:pPr>
              <w:spacing w:line="252" w:lineRule="auto"/>
              <w:jc w:val="center"/>
            </w:pPr>
            <w:r>
              <w:rPr>
                <w:sz w:val="17"/>
              </w:rPr>
              <w:t>3</w:t>
            </w:r>
          </w:p>
        </w:tc>
        <w:tc>
          <w:tcPr>
            <w:tcW w:w="2509" w:type="dxa"/>
            <w:tcMar>
              <w:top w:w="90" w:type="dxa"/>
              <w:left w:w="90" w:type="dxa"/>
              <w:bottom w:w="90" w:type="dxa"/>
              <w:right w:w="90" w:type="dxa"/>
            </w:tcMar>
            <w:vAlign w:val="center"/>
          </w:tcPr>
          <w:p w14:paraId="523BD9D0" w14:textId="77777777" w:rsidR="00C367E2" w:rsidRDefault="00000000">
            <w:pPr>
              <w:spacing w:line="252" w:lineRule="auto"/>
            </w:pPr>
            <w:commentRangeStart w:id="11"/>
            <w:r>
              <w:rPr>
                <w:sz w:val="17"/>
              </w:rPr>
              <w:t>Navigare catalog B2B cu vizibilitate si disponibilitate pe tip de partener</w:t>
            </w:r>
            <w:commentRangeEnd w:id="11"/>
            <w:r>
              <w:commentReference w:id="11"/>
            </w:r>
          </w:p>
        </w:tc>
        <w:tc>
          <w:tcPr>
            <w:tcW w:w="2509" w:type="dxa"/>
            <w:tcMar>
              <w:top w:w="90" w:type="dxa"/>
              <w:left w:w="90" w:type="dxa"/>
              <w:bottom w:w="90" w:type="dxa"/>
              <w:right w:w="90" w:type="dxa"/>
            </w:tcMar>
            <w:vAlign w:val="center"/>
          </w:tcPr>
          <w:p w14:paraId="5D1FF3CD" w14:textId="77777777" w:rsidR="00C367E2" w:rsidRDefault="00000000">
            <w:pPr>
              <w:spacing w:line="252" w:lineRule="auto"/>
            </w:pPr>
            <w:r>
              <w:rPr>
                <w:sz w:val="17"/>
              </w:rPr>
              <w:t>Instalator</w:t>
            </w:r>
          </w:p>
        </w:tc>
        <w:tc>
          <w:tcPr>
            <w:tcW w:w="2509" w:type="dxa"/>
            <w:tcMar>
              <w:top w:w="90" w:type="dxa"/>
              <w:left w:w="90" w:type="dxa"/>
              <w:bottom w:w="90" w:type="dxa"/>
              <w:right w:w="90" w:type="dxa"/>
            </w:tcMar>
            <w:vAlign w:val="center"/>
          </w:tcPr>
          <w:p w14:paraId="2DD8E740" w14:textId="77777777" w:rsidR="00C367E2" w:rsidRDefault="00000000">
            <w:pPr>
              <w:spacing w:line="252" w:lineRule="auto"/>
              <w:jc w:val="center"/>
            </w:pPr>
            <w:r>
              <w:rPr>
                <w:sz w:val="17"/>
              </w:rPr>
              <w:t>M7</w:t>
            </w:r>
          </w:p>
        </w:tc>
      </w:tr>
      <w:tr w:rsidR="00C367E2" w14:paraId="6D812E10" w14:textId="77777777">
        <w:trPr>
          <w:jc w:val="center"/>
        </w:trPr>
        <w:tc>
          <w:tcPr>
            <w:tcW w:w="2509" w:type="dxa"/>
            <w:tcMar>
              <w:top w:w="90" w:type="dxa"/>
              <w:left w:w="90" w:type="dxa"/>
              <w:bottom w:w="90" w:type="dxa"/>
              <w:right w:w="90" w:type="dxa"/>
            </w:tcMar>
            <w:vAlign w:val="center"/>
          </w:tcPr>
          <w:p w14:paraId="3F602C5A" w14:textId="77777777" w:rsidR="00C367E2" w:rsidRDefault="00000000">
            <w:pPr>
              <w:spacing w:line="252" w:lineRule="auto"/>
              <w:jc w:val="center"/>
            </w:pPr>
            <w:r>
              <w:rPr>
                <w:sz w:val="17"/>
              </w:rPr>
              <w:t>4</w:t>
            </w:r>
          </w:p>
        </w:tc>
        <w:tc>
          <w:tcPr>
            <w:tcW w:w="2509" w:type="dxa"/>
            <w:tcMar>
              <w:top w:w="90" w:type="dxa"/>
              <w:left w:w="90" w:type="dxa"/>
              <w:bottom w:w="90" w:type="dxa"/>
              <w:right w:w="90" w:type="dxa"/>
            </w:tcMar>
            <w:vAlign w:val="center"/>
          </w:tcPr>
          <w:p w14:paraId="67923FF3" w14:textId="77777777" w:rsidR="00C367E2" w:rsidRDefault="00000000">
            <w:pPr>
              <w:spacing w:line="252" w:lineRule="auto"/>
            </w:pPr>
            <w:commentRangeStart w:id="12"/>
            <w:r>
              <w:rPr>
                <w:sz w:val="17"/>
              </w:rPr>
              <w:t>Afisare pret corect: cu si fara TVA, tier, grup comercial si pret special</w:t>
            </w:r>
            <w:commentRangeEnd w:id="12"/>
            <w:r>
              <w:commentReference w:id="12"/>
            </w:r>
          </w:p>
        </w:tc>
        <w:tc>
          <w:tcPr>
            <w:tcW w:w="2509" w:type="dxa"/>
            <w:tcMar>
              <w:top w:w="90" w:type="dxa"/>
              <w:left w:w="90" w:type="dxa"/>
              <w:bottom w:w="90" w:type="dxa"/>
              <w:right w:w="90" w:type="dxa"/>
            </w:tcMar>
            <w:vAlign w:val="center"/>
          </w:tcPr>
          <w:p w14:paraId="70AC4383" w14:textId="77777777" w:rsidR="00C367E2" w:rsidRDefault="00000000">
            <w:pPr>
              <w:spacing w:line="252" w:lineRule="auto"/>
            </w:pPr>
            <w:r>
              <w:rPr>
                <w:sz w:val="17"/>
              </w:rPr>
              <w:t>Instalator</w:t>
            </w:r>
          </w:p>
        </w:tc>
        <w:tc>
          <w:tcPr>
            <w:tcW w:w="2509" w:type="dxa"/>
            <w:tcMar>
              <w:top w:w="90" w:type="dxa"/>
              <w:left w:w="90" w:type="dxa"/>
              <w:bottom w:w="90" w:type="dxa"/>
              <w:right w:w="90" w:type="dxa"/>
            </w:tcMar>
            <w:vAlign w:val="center"/>
          </w:tcPr>
          <w:p w14:paraId="1BA6EA8F" w14:textId="77777777" w:rsidR="00C367E2" w:rsidRDefault="00000000">
            <w:pPr>
              <w:spacing w:line="252" w:lineRule="auto"/>
              <w:jc w:val="center"/>
            </w:pPr>
            <w:r>
              <w:rPr>
                <w:sz w:val="17"/>
              </w:rPr>
              <w:t>M8</w:t>
            </w:r>
          </w:p>
        </w:tc>
      </w:tr>
      <w:tr w:rsidR="00C367E2" w14:paraId="7DBCE9A1" w14:textId="77777777">
        <w:trPr>
          <w:jc w:val="center"/>
        </w:trPr>
        <w:tc>
          <w:tcPr>
            <w:tcW w:w="2509" w:type="dxa"/>
            <w:tcMar>
              <w:top w:w="90" w:type="dxa"/>
              <w:left w:w="90" w:type="dxa"/>
              <w:bottom w:w="90" w:type="dxa"/>
              <w:right w:w="90" w:type="dxa"/>
            </w:tcMar>
            <w:vAlign w:val="center"/>
          </w:tcPr>
          <w:p w14:paraId="0FD10BE9" w14:textId="77777777" w:rsidR="00C367E2" w:rsidRDefault="00000000">
            <w:pPr>
              <w:spacing w:line="252" w:lineRule="auto"/>
              <w:jc w:val="center"/>
            </w:pPr>
            <w:r>
              <w:rPr>
                <w:sz w:val="17"/>
              </w:rPr>
              <w:t>5</w:t>
            </w:r>
          </w:p>
        </w:tc>
        <w:tc>
          <w:tcPr>
            <w:tcW w:w="2509" w:type="dxa"/>
            <w:tcMar>
              <w:top w:w="90" w:type="dxa"/>
              <w:left w:w="90" w:type="dxa"/>
              <w:bottom w:w="90" w:type="dxa"/>
              <w:right w:w="90" w:type="dxa"/>
            </w:tcMar>
            <w:vAlign w:val="center"/>
          </w:tcPr>
          <w:p w14:paraId="61C292EE" w14:textId="77777777" w:rsidR="00C367E2" w:rsidRDefault="00000000">
            <w:pPr>
              <w:spacing w:line="252" w:lineRule="auto"/>
            </w:pPr>
            <w:r>
              <w:rPr>
                <w:sz w:val="17"/>
              </w:rPr>
              <w:t>Aplicare discount si calcul marja comerciala pe baza unei ierarhii liniare</w:t>
            </w:r>
          </w:p>
        </w:tc>
        <w:tc>
          <w:tcPr>
            <w:tcW w:w="2509" w:type="dxa"/>
            <w:tcMar>
              <w:top w:w="90" w:type="dxa"/>
              <w:left w:w="90" w:type="dxa"/>
              <w:bottom w:w="90" w:type="dxa"/>
              <w:right w:w="90" w:type="dxa"/>
            </w:tcMar>
            <w:vAlign w:val="center"/>
          </w:tcPr>
          <w:p w14:paraId="008B9187" w14:textId="77777777" w:rsidR="00C367E2" w:rsidRDefault="00000000">
            <w:pPr>
              <w:spacing w:line="252" w:lineRule="auto"/>
            </w:pPr>
            <w:r>
              <w:rPr>
                <w:sz w:val="17"/>
              </w:rPr>
              <w:t>Radox, Instalator</w:t>
            </w:r>
          </w:p>
        </w:tc>
        <w:tc>
          <w:tcPr>
            <w:tcW w:w="2509" w:type="dxa"/>
            <w:tcMar>
              <w:top w:w="90" w:type="dxa"/>
              <w:left w:w="90" w:type="dxa"/>
              <w:bottom w:w="90" w:type="dxa"/>
              <w:right w:w="90" w:type="dxa"/>
            </w:tcMar>
            <w:vAlign w:val="center"/>
          </w:tcPr>
          <w:p w14:paraId="055A8C16" w14:textId="77777777" w:rsidR="00C367E2" w:rsidRDefault="00000000">
            <w:pPr>
              <w:spacing w:line="252" w:lineRule="auto"/>
              <w:jc w:val="center"/>
            </w:pPr>
            <w:r>
              <w:rPr>
                <w:sz w:val="17"/>
              </w:rPr>
              <w:t>M9</w:t>
            </w:r>
          </w:p>
        </w:tc>
      </w:tr>
      <w:tr w:rsidR="00C367E2" w14:paraId="62C9E75C" w14:textId="77777777">
        <w:trPr>
          <w:jc w:val="center"/>
        </w:trPr>
        <w:tc>
          <w:tcPr>
            <w:tcW w:w="2509" w:type="dxa"/>
            <w:tcMar>
              <w:top w:w="90" w:type="dxa"/>
              <w:left w:w="90" w:type="dxa"/>
              <w:bottom w:w="90" w:type="dxa"/>
              <w:right w:w="90" w:type="dxa"/>
            </w:tcMar>
            <w:vAlign w:val="center"/>
          </w:tcPr>
          <w:p w14:paraId="535BAF52" w14:textId="77777777" w:rsidR="00C367E2" w:rsidRDefault="00000000">
            <w:pPr>
              <w:spacing w:line="252" w:lineRule="auto"/>
              <w:jc w:val="center"/>
            </w:pPr>
            <w:r>
              <w:rPr>
                <w:sz w:val="17"/>
              </w:rPr>
              <w:t>6</w:t>
            </w:r>
          </w:p>
        </w:tc>
        <w:tc>
          <w:tcPr>
            <w:tcW w:w="2509" w:type="dxa"/>
            <w:tcMar>
              <w:top w:w="90" w:type="dxa"/>
              <w:left w:w="90" w:type="dxa"/>
              <w:bottom w:w="90" w:type="dxa"/>
              <w:right w:w="90" w:type="dxa"/>
            </w:tcMar>
            <w:vAlign w:val="center"/>
          </w:tcPr>
          <w:p w14:paraId="7F61B1AE" w14:textId="77777777" w:rsidR="00C367E2" w:rsidRDefault="00000000">
            <w:pPr>
              <w:spacing w:line="252" w:lineRule="auto"/>
            </w:pPr>
            <w:r>
              <w:rPr>
                <w:sz w:val="17"/>
              </w:rPr>
              <w:t>Configurare pachet comercial pe baza functionalitatii existente care necesita fix/adaptare</w:t>
            </w:r>
          </w:p>
        </w:tc>
        <w:tc>
          <w:tcPr>
            <w:tcW w:w="2509" w:type="dxa"/>
            <w:tcMar>
              <w:top w:w="90" w:type="dxa"/>
              <w:left w:w="90" w:type="dxa"/>
              <w:bottom w:w="90" w:type="dxa"/>
              <w:right w:w="90" w:type="dxa"/>
            </w:tcMar>
            <w:vAlign w:val="center"/>
          </w:tcPr>
          <w:p w14:paraId="61EA58B2" w14:textId="77777777" w:rsidR="00C367E2" w:rsidRDefault="00000000">
            <w:pPr>
              <w:spacing w:line="252" w:lineRule="auto"/>
            </w:pPr>
            <w:r>
              <w:rPr>
                <w:sz w:val="17"/>
              </w:rPr>
              <w:t>Instalator</w:t>
            </w:r>
          </w:p>
        </w:tc>
        <w:tc>
          <w:tcPr>
            <w:tcW w:w="2509" w:type="dxa"/>
            <w:tcMar>
              <w:top w:w="90" w:type="dxa"/>
              <w:left w:w="90" w:type="dxa"/>
              <w:bottom w:w="90" w:type="dxa"/>
              <w:right w:w="90" w:type="dxa"/>
            </w:tcMar>
            <w:vAlign w:val="center"/>
          </w:tcPr>
          <w:p w14:paraId="7659817F" w14:textId="77777777" w:rsidR="00C367E2" w:rsidRDefault="00000000">
            <w:pPr>
              <w:spacing w:line="252" w:lineRule="auto"/>
              <w:jc w:val="center"/>
            </w:pPr>
            <w:r>
              <w:rPr>
                <w:sz w:val="17"/>
              </w:rPr>
              <w:t>M10</w:t>
            </w:r>
          </w:p>
        </w:tc>
      </w:tr>
      <w:tr w:rsidR="00C367E2" w14:paraId="1B6ABB8B" w14:textId="77777777">
        <w:trPr>
          <w:jc w:val="center"/>
        </w:trPr>
        <w:tc>
          <w:tcPr>
            <w:tcW w:w="2509" w:type="dxa"/>
            <w:tcMar>
              <w:top w:w="90" w:type="dxa"/>
              <w:left w:w="90" w:type="dxa"/>
              <w:bottom w:w="90" w:type="dxa"/>
              <w:right w:w="90" w:type="dxa"/>
            </w:tcMar>
            <w:vAlign w:val="center"/>
          </w:tcPr>
          <w:p w14:paraId="76BDA8EF" w14:textId="77777777" w:rsidR="00C367E2" w:rsidRDefault="00000000">
            <w:pPr>
              <w:spacing w:line="252" w:lineRule="auto"/>
              <w:jc w:val="center"/>
            </w:pPr>
            <w:r>
              <w:rPr>
                <w:sz w:val="17"/>
              </w:rPr>
              <w:t>7</w:t>
            </w:r>
          </w:p>
        </w:tc>
        <w:tc>
          <w:tcPr>
            <w:tcW w:w="2509" w:type="dxa"/>
            <w:tcMar>
              <w:top w:w="90" w:type="dxa"/>
              <w:left w:w="90" w:type="dxa"/>
              <w:bottom w:w="90" w:type="dxa"/>
              <w:right w:w="90" w:type="dxa"/>
            </w:tcMar>
            <w:vAlign w:val="center"/>
          </w:tcPr>
          <w:p w14:paraId="6506C3F8" w14:textId="77777777" w:rsidR="00C367E2" w:rsidRDefault="00000000">
            <w:pPr>
              <w:spacing w:line="252" w:lineRule="auto"/>
            </w:pPr>
            <w:r>
              <w:rPr>
                <w:sz w:val="17"/>
              </w:rPr>
              <w:t>Cerere de oferta pornita din catalog</w:t>
            </w:r>
          </w:p>
        </w:tc>
        <w:tc>
          <w:tcPr>
            <w:tcW w:w="2509" w:type="dxa"/>
            <w:tcMar>
              <w:top w:w="90" w:type="dxa"/>
              <w:left w:w="90" w:type="dxa"/>
              <w:bottom w:w="90" w:type="dxa"/>
              <w:right w:w="90" w:type="dxa"/>
            </w:tcMar>
            <w:vAlign w:val="center"/>
          </w:tcPr>
          <w:p w14:paraId="4F98F7B4" w14:textId="77777777" w:rsidR="00C367E2" w:rsidRDefault="00000000">
            <w:pPr>
              <w:spacing w:line="252" w:lineRule="auto"/>
            </w:pPr>
            <w:r>
              <w:rPr>
                <w:sz w:val="17"/>
              </w:rPr>
              <w:t>Instalator</w:t>
            </w:r>
          </w:p>
        </w:tc>
        <w:tc>
          <w:tcPr>
            <w:tcW w:w="2509" w:type="dxa"/>
            <w:tcMar>
              <w:top w:w="90" w:type="dxa"/>
              <w:left w:w="90" w:type="dxa"/>
              <w:bottom w:w="90" w:type="dxa"/>
              <w:right w:w="90" w:type="dxa"/>
            </w:tcMar>
            <w:vAlign w:val="center"/>
          </w:tcPr>
          <w:p w14:paraId="3A63A2D6" w14:textId="77777777" w:rsidR="00C367E2" w:rsidRDefault="00000000">
            <w:pPr>
              <w:spacing w:line="252" w:lineRule="auto"/>
              <w:jc w:val="center"/>
            </w:pPr>
            <w:r>
              <w:rPr>
                <w:sz w:val="17"/>
              </w:rPr>
              <w:t>M11</w:t>
            </w:r>
          </w:p>
        </w:tc>
      </w:tr>
      <w:tr w:rsidR="00C367E2" w14:paraId="630D467B" w14:textId="77777777">
        <w:trPr>
          <w:jc w:val="center"/>
        </w:trPr>
        <w:tc>
          <w:tcPr>
            <w:tcW w:w="2509" w:type="dxa"/>
            <w:tcMar>
              <w:top w:w="90" w:type="dxa"/>
              <w:left w:w="90" w:type="dxa"/>
              <w:bottom w:w="90" w:type="dxa"/>
              <w:right w:w="90" w:type="dxa"/>
            </w:tcMar>
            <w:vAlign w:val="center"/>
          </w:tcPr>
          <w:p w14:paraId="68A98821" w14:textId="77777777" w:rsidR="00C367E2" w:rsidRDefault="00000000">
            <w:pPr>
              <w:spacing w:line="252" w:lineRule="auto"/>
              <w:jc w:val="center"/>
            </w:pPr>
            <w:r>
              <w:rPr>
                <w:sz w:val="17"/>
              </w:rPr>
              <w:t>8</w:t>
            </w:r>
          </w:p>
        </w:tc>
        <w:tc>
          <w:tcPr>
            <w:tcW w:w="2509" w:type="dxa"/>
            <w:tcMar>
              <w:top w:w="90" w:type="dxa"/>
              <w:left w:w="90" w:type="dxa"/>
              <w:bottom w:w="90" w:type="dxa"/>
              <w:right w:w="90" w:type="dxa"/>
            </w:tcMar>
            <w:vAlign w:val="center"/>
          </w:tcPr>
          <w:p w14:paraId="4AD84283" w14:textId="77777777" w:rsidR="00C367E2" w:rsidRDefault="00000000">
            <w:pPr>
              <w:spacing w:line="252" w:lineRule="auto"/>
            </w:pPr>
            <w:r>
              <w:rPr>
                <w:sz w:val="17"/>
              </w:rPr>
              <w:t>Oferta Radox catre instalator, cu statusuri si istoric</w:t>
            </w:r>
          </w:p>
        </w:tc>
        <w:tc>
          <w:tcPr>
            <w:tcW w:w="2509" w:type="dxa"/>
            <w:tcMar>
              <w:top w:w="90" w:type="dxa"/>
              <w:left w:w="90" w:type="dxa"/>
              <w:bottom w:w="90" w:type="dxa"/>
              <w:right w:w="90" w:type="dxa"/>
            </w:tcMar>
            <w:vAlign w:val="center"/>
          </w:tcPr>
          <w:p w14:paraId="657C8456" w14:textId="77777777" w:rsidR="00C367E2" w:rsidRDefault="00000000">
            <w:pPr>
              <w:spacing w:line="252" w:lineRule="auto"/>
            </w:pPr>
            <w:r>
              <w:rPr>
                <w:sz w:val="17"/>
              </w:rPr>
              <w:t>Radox, Instalator</w:t>
            </w:r>
          </w:p>
        </w:tc>
        <w:tc>
          <w:tcPr>
            <w:tcW w:w="2509" w:type="dxa"/>
            <w:tcMar>
              <w:top w:w="90" w:type="dxa"/>
              <w:left w:w="90" w:type="dxa"/>
              <w:bottom w:w="90" w:type="dxa"/>
              <w:right w:w="90" w:type="dxa"/>
            </w:tcMar>
            <w:vAlign w:val="center"/>
          </w:tcPr>
          <w:p w14:paraId="74EDD4E5" w14:textId="77777777" w:rsidR="00C367E2" w:rsidRDefault="00000000">
            <w:pPr>
              <w:spacing w:line="252" w:lineRule="auto"/>
              <w:jc w:val="center"/>
            </w:pPr>
            <w:r>
              <w:rPr>
                <w:sz w:val="17"/>
              </w:rPr>
              <w:t>M11</w:t>
            </w:r>
          </w:p>
        </w:tc>
      </w:tr>
      <w:tr w:rsidR="00C367E2" w14:paraId="43922D20" w14:textId="77777777">
        <w:trPr>
          <w:jc w:val="center"/>
        </w:trPr>
        <w:tc>
          <w:tcPr>
            <w:tcW w:w="2509" w:type="dxa"/>
            <w:tcMar>
              <w:top w:w="90" w:type="dxa"/>
              <w:left w:w="90" w:type="dxa"/>
              <w:bottom w:w="90" w:type="dxa"/>
              <w:right w:w="90" w:type="dxa"/>
            </w:tcMar>
            <w:vAlign w:val="center"/>
          </w:tcPr>
          <w:p w14:paraId="0F55CF1A" w14:textId="77777777" w:rsidR="00C367E2" w:rsidRDefault="00000000">
            <w:pPr>
              <w:spacing w:line="252" w:lineRule="auto"/>
              <w:jc w:val="center"/>
            </w:pPr>
            <w:r>
              <w:rPr>
                <w:sz w:val="17"/>
              </w:rPr>
              <w:t>9</w:t>
            </w:r>
          </w:p>
        </w:tc>
        <w:tc>
          <w:tcPr>
            <w:tcW w:w="2509" w:type="dxa"/>
            <w:tcMar>
              <w:top w:w="90" w:type="dxa"/>
              <w:left w:w="90" w:type="dxa"/>
              <w:bottom w:w="90" w:type="dxa"/>
              <w:right w:w="90" w:type="dxa"/>
            </w:tcMar>
            <w:vAlign w:val="center"/>
          </w:tcPr>
          <w:p w14:paraId="69F6D9EE" w14:textId="77777777" w:rsidR="00C367E2" w:rsidRDefault="00000000">
            <w:pPr>
              <w:spacing w:line="252" w:lineRule="auto"/>
            </w:pPr>
            <w:r>
              <w:rPr>
                <w:sz w:val="17"/>
              </w:rPr>
              <w:t>Oferta construita de instalator pentru clientul final</w:t>
            </w:r>
          </w:p>
        </w:tc>
        <w:tc>
          <w:tcPr>
            <w:tcW w:w="2509" w:type="dxa"/>
            <w:tcMar>
              <w:top w:w="90" w:type="dxa"/>
              <w:left w:w="90" w:type="dxa"/>
              <w:bottom w:w="90" w:type="dxa"/>
              <w:right w:w="90" w:type="dxa"/>
            </w:tcMar>
            <w:vAlign w:val="center"/>
          </w:tcPr>
          <w:p w14:paraId="3E137639" w14:textId="77777777" w:rsidR="00C367E2" w:rsidRDefault="00000000">
            <w:pPr>
              <w:spacing w:line="252" w:lineRule="auto"/>
            </w:pPr>
            <w:r>
              <w:rPr>
                <w:sz w:val="17"/>
              </w:rPr>
              <w:t>Instalator</w:t>
            </w:r>
          </w:p>
        </w:tc>
        <w:tc>
          <w:tcPr>
            <w:tcW w:w="2509" w:type="dxa"/>
            <w:tcMar>
              <w:top w:w="90" w:type="dxa"/>
              <w:left w:w="90" w:type="dxa"/>
              <w:bottom w:w="90" w:type="dxa"/>
              <w:right w:w="90" w:type="dxa"/>
            </w:tcMar>
            <w:vAlign w:val="center"/>
          </w:tcPr>
          <w:p w14:paraId="0BAB3EBA" w14:textId="77777777" w:rsidR="00C367E2" w:rsidRDefault="00000000">
            <w:pPr>
              <w:spacing w:line="252" w:lineRule="auto"/>
              <w:jc w:val="center"/>
            </w:pPr>
            <w:r>
              <w:rPr>
                <w:sz w:val="17"/>
              </w:rPr>
              <w:t>M11, M12</w:t>
            </w:r>
          </w:p>
        </w:tc>
      </w:tr>
      <w:tr w:rsidR="00C367E2" w14:paraId="1338001E" w14:textId="77777777">
        <w:trPr>
          <w:jc w:val="center"/>
        </w:trPr>
        <w:tc>
          <w:tcPr>
            <w:tcW w:w="2509" w:type="dxa"/>
            <w:tcMar>
              <w:top w:w="90" w:type="dxa"/>
              <w:left w:w="90" w:type="dxa"/>
              <w:bottom w:w="90" w:type="dxa"/>
              <w:right w:w="90" w:type="dxa"/>
            </w:tcMar>
            <w:vAlign w:val="center"/>
          </w:tcPr>
          <w:p w14:paraId="59DA105F" w14:textId="77777777" w:rsidR="00C367E2" w:rsidRDefault="00000000">
            <w:pPr>
              <w:spacing w:line="252" w:lineRule="auto"/>
              <w:jc w:val="center"/>
            </w:pPr>
            <w:r>
              <w:rPr>
                <w:sz w:val="17"/>
              </w:rPr>
              <w:t>10</w:t>
            </w:r>
          </w:p>
        </w:tc>
        <w:tc>
          <w:tcPr>
            <w:tcW w:w="2509" w:type="dxa"/>
            <w:tcMar>
              <w:top w:w="90" w:type="dxa"/>
              <w:left w:w="90" w:type="dxa"/>
              <w:bottom w:w="90" w:type="dxa"/>
              <w:right w:w="90" w:type="dxa"/>
            </w:tcMar>
            <w:vAlign w:val="center"/>
          </w:tcPr>
          <w:p w14:paraId="1DB2EDFF" w14:textId="77777777" w:rsidR="00C367E2" w:rsidRDefault="00000000">
            <w:pPr>
              <w:spacing w:line="252" w:lineRule="auto"/>
            </w:pPr>
            <w:commentRangeStart w:id="13"/>
            <w:r>
              <w:rPr>
                <w:sz w:val="17"/>
              </w:rPr>
              <w:t>Acceptare integrala sau partiala, pe pagina publica fara cont</w:t>
            </w:r>
            <w:commentRangeEnd w:id="13"/>
            <w:r>
              <w:commentReference w:id="13"/>
            </w:r>
          </w:p>
        </w:tc>
        <w:tc>
          <w:tcPr>
            <w:tcW w:w="2509" w:type="dxa"/>
            <w:tcMar>
              <w:top w:w="90" w:type="dxa"/>
              <w:left w:w="90" w:type="dxa"/>
              <w:bottom w:w="90" w:type="dxa"/>
              <w:right w:w="90" w:type="dxa"/>
            </w:tcMar>
            <w:vAlign w:val="center"/>
          </w:tcPr>
          <w:p w14:paraId="74610F2C" w14:textId="77777777" w:rsidR="00C367E2" w:rsidRDefault="00000000">
            <w:pPr>
              <w:spacing w:line="252" w:lineRule="auto"/>
            </w:pPr>
            <w:r>
              <w:rPr>
                <w:sz w:val="17"/>
              </w:rPr>
              <w:t>Client final</w:t>
            </w:r>
          </w:p>
        </w:tc>
        <w:tc>
          <w:tcPr>
            <w:tcW w:w="2509" w:type="dxa"/>
            <w:tcMar>
              <w:top w:w="90" w:type="dxa"/>
              <w:left w:w="90" w:type="dxa"/>
              <w:bottom w:w="90" w:type="dxa"/>
              <w:right w:w="90" w:type="dxa"/>
            </w:tcMar>
            <w:vAlign w:val="center"/>
          </w:tcPr>
          <w:p w14:paraId="4A900C63" w14:textId="77777777" w:rsidR="00C367E2" w:rsidRDefault="00000000">
            <w:pPr>
              <w:spacing w:line="252" w:lineRule="auto"/>
              <w:jc w:val="center"/>
            </w:pPr>
            <w:r>
              <w:rPr>
                <w:sz w:val="17"/>
              </w:rPr>
              <w:t>M11</w:t>
            </w:r>
          </w:p>
        </w:tc>
      </w:tr>
      <w:tr w:rsidR="00C367E2" w14:paraId="069D6551" w14:textId="77777777">
        <w:trPr>
          <w:jc w:val="center"/>
        </w:trPr>
        <w:tc>
          <w:tcPr>
            <w:tcW w:w="2509" w:type="dxa"/>
            <w:tcMar>
              <w:top w:w="90" w:type="dxa"/>
              <w:left w:w="90" w:type="dxa"/>
              <w:bottom w:w="90" w:type="dxa"/>
              <w:right w:w="90" w:type="dxa"/>
            </w:tcMar>
            <w:vAlign w:val="center"/>
          </w:tcPr>
          <w:p w14:paraId="666943AE" w14:textId="77777777" w:rsidR="00C367E2" w:rsidRDefault="00000000">
            <w:pPr>
              <w:spacing w:line="252" w:lineRule="auto"/>
              <w:jc w:val="center"/>
            </w:pPr>
            <w:r>
              <w:rPr>
                <w:sz w:val="17"/>
              </w:rPr>
              <w:t>11</w:t>
            </w:r>
          </w:p>
        </w:tc>
        <w:tc>
          <w:tcPr>
            <w:tcW w:w="2509" w:type="dxa"/>
            <w:tcMar>
              <w:top w:w="90" w:type="dxa"/>
              <w:left w:w="90" w:type="dxa"/>
              <w:bottom w:w="90" w:type="dxa"/>
              <w:right w:w="90" w:type="dxa"/>
            </w:tcMar>
            <w:vAlign w:val="center"/>
          </w:tcPr>
          <w:p w14:paraId="6F5660AC" w14:textId="77777777" w:rsidR="00C367E2" w:rsidRDefault="00000000">
            <w:pPr>
              <w:spacing w:line="252" w:lineRule="auto"/>
            </w:pPr>
            <w:commentRangeStart w:id="14"/>
            <w:r>
              <w:rPr>
                <w:sz w:val="17"/>
              </w:rPr>
              <w:t>Recalculare si transformare a ofertei acceptate in comanda</w:t>
            </w:r>
            <w:commentRangeEnd w:id="14"/>
            <w:r>
              <w:commentReference w:id="14"/>
            </w:r>
          </w:p>
        </w:tc>
        <w:tc>
          <w:tcPr>
            <w:tcW w:w="2509" w:type="dxa"/>
            <w:tcMar>
              <w:top w:w="90" w:type="dxa"/>
              <w:left w:w="90" w:type="dxa"/>
              <w:bottom w:w="90" w:type="dxa"/>
              <w:right w:w="90" w:type="dxa"/>
            </w:tcMar>
            <w:vAlign w:val="center"/>
          </w:tcPr>
          <w:p w14:paraId="5FC786FE" w14:textId="77777777" w:rsidR="00C367E2" w:rsidRDefault="00000000">
            <w:pPr>
              <w:spacing w:line="252" w:lineRule="auto"/>
            </w:pPr>
            <w:r>
              <w:rPr>
                <w:sz w:val="17"/>
              </w:rPr>
              <w:t>Sistem</w:t>
            </w:r>
          </w:p>
        </w:tc>
        <w:tc>
          <w:tcPr>
            <w:tcW w:w="2509" w:type="dxa"/>
            <w:tcMar>
              <w:top w:w="90" w:type="dxa"/>
              <w:left w:w="90" w:type="dxa"/>
              <w:bottom w:w="90" w:type="dxa"/>
              <w:right w:w="90" w:type="dxa"/>
            </w:tcMar>
            <w:vAlign w:val="center"/>
          </w:tcPr>
          <w:p w14:paraId="04929651" w14:textId="77777777" w:rsidR="00C367E2" w:rsidRDefault="00000000">
            <w:pPr>
              <w:spacing w:line="252" w:lineRule="auto"/>
              <w:jc w:val="center"/>
            </w:pPr>
            <w:r>
              <w:rPr>
                <w:sz w:val="17"/>
              </w:rPr>
              <w:t>M11</w:t>
            </w:r>
          </w:p>
        </w:tc>
      </w:tr>
      <w:tr w:rsidR="00C367E2" w14:paraId="52DA6F5F" w14:textId="77777777">
        <w:trPr>
          <w:jc w:val="center"/>
        </w:trPr>
        <w:tc>
          <w:tcPr>
            <w:tcW w:w="2509" w:type="dxa"/>
            <w:tcMar>
              <w:top w:w="90" w:type="dxa"/>
              <w:left w:w="90" w:type="dxa"/>
              <w:bottom w:w="90" w:type="dxa"/>
              <w:right w:w="90" w:type="dxa"/>
            </w:tcMar>
            <w:vAlign w:val="center"/>
          </w:tcPr>
          <w:p w14:paraId="5F447744" w14:textId="77777777" w:rsidR="00C367E2" w:rsidRDefault="00000000">
            <w:pPr>
              <w:spacing w:line="252" w:lineRule="auto"/>
              <w:jc w:val="center"/>
            </w:pPr>
            <w:r>
              <w:rPr>
                <w:sz w:val="17"/>
              </w:rPr>
              <w:t>12</w:t>
            </w:r>
          </w:p>
        </w:tc>
        <w:tc>
          <w:tcPr>
            <w:tcW w:w="2509" w:type="dxa"/>
            <w:tcMar>
              <w:top w:w="90" w:type="dxa"/>
              <w:left w:w="90" w:type="dxa"/>
              <w:bottom w:w="90" w:type="dxa"/>
              <w:right w:w="90" w:type="dxa"/>
            </w:tcMar>
            <w:vAlign w:val="center"/>
          </w:tcPr>
          <w:p w14:paraId="60A0574C" w14:textId="77777777" w:rsidR="00C367E2" w:rsidRDefault="00000000">
            <w:pPr>
              <w:spacing w:line="252" w:lineRule="auto"/>
            </w:pPr>
            <w:r>
              <w:rPr>
                <w:sz w:val="17"/>
              </w:rPr>
              <w:t>Generare deviz comercial PDF personalizat cu identitatea instalatorului</w:t>
            </w:r>
          </w:p>
        </w:tc>
        <w:tc>
          <w:tcPr>
            <w:tcW w:w="2509" w:type="dxa"/>
            <w:tcMar>
              <w:top w:w="90" w:type="dxa"/>
              <w:left w:w="90" w:type="dxa"/>
              <w:bottom w:w="90" w:type="dxa"/>
              <w:right w:w="90" w:type="dxa"/>
            </w:tcMar>
            <w:vAlign w:val="center"/>
          </w:tcPr>
          <w:p w14:paraId="0241F886" w14:textId="77777777" w:rsidR="00C367E2" w:rsidRDefault="00000000">
            <w:pPr>
              <w:spacing w:line="252" w:lineRule="auto"/>
            </w:pPr>
            <w:r>
              <w:rPr>
                <w:sz w:val="17"/>
              </w:rPr>
              <w:t>Instalator</w:t>
            </w:r>
          </w:p>
        </w:tc>
        <w:tc>
          <w:tcPr>
            <w:tcW w:w="2509" w:type="dxa"/>
            <w:tcMar>
              <w:top w:w="90" w:type="dxa"/>
              <w:left w:w="90" w:type="dxa"/>
              <w:bottom w:w="90" w:type="dxa"/>
              <w:right w:w="90" w:type="dxa"/>
            </w:tcMar>
            <w:vAlign w:val="center"/>
          </w:tcPr>
          <w:p w14:paraId="37E7CE19" w14:textId="77777777" w:rsidR="00C367E2" w:rsidRDefault="00000000">
            <w:pPr>
              <w:spacing w:line="252" w:lineRule="auto"/>
              <w:jc w:val="center"/>
            </w:pPr>
            <w:r>
              <w:rPr>
                <w:sz w:val="17"/>
              </w:rPr>
              <w:t>M12</w:t>
            </w:r>
          </w:p>
        </w:tc>
      </w:tr>
      <w:tr w:rsidR="00C367E2" w14:paraId="70B9CD35" w14:textId="77777777">
        <w:trPr>
          <w:jc w:val="center"/>
        </w:trPr>
        <w:tc>
          <w:tcPr>
            <w:tcW w:w="2509" w:type="dxa"/>
            <w:tcMar>
              <w:top w:w="90" w:type="dxa"/>
              <w:left w:w="90" w:type="dxa"/>
              <w:bottom w:w="90" w:type="dxa"/>
              <w:right w:w="90" w:type="dxa"/>
            </w:tcMar>
            <w:vAlign w:val="center"/>
          </w:tcPr>
          <w:p w14:paraId="20EF7BA3" w14:textId="77777777" w:rsidR="00C367E2" w:rsidRDefault="00000000">
            <w:pPr>
              <w:spacing w:line="252" w:lineRule="auto"/>
              <w:jc w:val="center"/>
            </w:pPr>
            <w:r>
              <w:rPr>
                <w:sz w:val="17"/>
              </w:rPr>
              <w:t>13</w:t>
            </w:r>
          </w:p>
        </w:tc>
        <w:tc>
          <w:tcPr>
            <w:tcW w:w="2509" w:type="dxa"/>
            <w:tcMar>
              <w:top w:w="90" w:type="dxa"/>
              <w:left w:w="90" w:type="dxa"/>
              <w:bottom w:w="90" w:type="dxa"/>
              <w:right w:w="90" w:type="dxa"/>
            </w:tcMar>
            <w:vAlign w:val="center"/>
          </w:tcPr>
          <w:p w14:paraId="1E66D3D0" w14:textId="77777777" w:rsidR="00C367E2" w:rsidRDefault="00000000">
            <w:pPr>
              <w:spacing w:line="252" w:lineRule="auto"/>
            </w:pPr>
            <w:r>
              <w:rPr>
                <w:sz w:val="17"/>
              </w:rPr>
              <w:t>Calcul si afisare cost transport in oferta si comanda</w:t>
            </w:r>
          </w:p>
        </w:tc>
        <w:tc>
          <w:tcPr>
            <w:tcW w:w="2509" w:type="dxa"/>
            <w:tcMar>
              <w:top w:w="90" w:type="dxa"/>
              <w:left w:w="90" w:type="dxa"/>
              <w:bottom w:w="90" w:type="dxa"/>
              <w:right w:w="90" w:type="dxa"/>
            </w:tcMar>
            <w:vAlign w:val="center"/>
          </w:tcPr>
          <w:p w14:paraId="69D8A3DC" w14:textId="77777777" w:rsidR="00C367E2" w:rsidRDefault="00000000">
            <w:pPr>
              <w:spacing w:line="252" w:lineRule="auto"/>
            </w:pPr>
            <w:r>
              <w:rPr>
                <w:sz w:val="17"/>
              </w:rPr>
              <w:t>Sistem</w:t>
            </w:r>
          </w:p>
        </w:tc>
        <w:tc>
          <w:tcPr>
            <w:tcW w:w="2509" w:type="dxa"/>
            <w:tcMar>
              <w:top w:w="90" w:type="dxa"/>
              <w:left w:w="90" w:type="dxa"/>
              <w:bottom w:w="90" w:type="dxa"/>
              <w:right w:w="90" w:type="dxa"/>
            </w:tcMar>
            <w:vAlign w:val="center"/>
          </w:tcPr>
          <w:p w14:paraId="37130BD5" w14:textId="77777777" w:rsidR="00C367E2" w:rsidRDefault="00000000">
            <w:pPr>
              <w:spacing w:line="252" w:lineRule="auto"/>
              <w:jc w:val="center"/>
            </w:pPr>
            <w:r>
              <w:rPr>
                <w:sz w:val="17"/>
              </w:rPr>
              <w:t>M14</w:t>
            </w:r>
          </w:p>
        </w:tc>
      </w:tr>
      <w:tr w:rsidR="00C367E2" w14:paraId="3207BA07" w14:textId="77777777">
        <w:trPr>
          <w:jc w:val="center"/>
        </w:trPr>
        <w:tc>
          <w:tcPr>
            <w:tcW w:w="2509" w:type="dxa"/>
            <w:tcMar>
              <w:top w:w="90" w:type="dxa"/>
              <w:left w:w="90" w:type="dxa"/>
              <w:bottom w:w="90" w:type="dxa"/>
              <w:right w:w="90" w:type="dxa"/>
            </w:tcMar>
            <w:vAlign w:val="center"/>
          </w:tcPr>
          <w:p w14:paraId="23025A80" w14:textId="77777777" w:rsidR="00C367E2" w:rsidRDefault="00000000">
            <w:pPr>
              <w:spacing w:line="252" w:lineRule="auto"/>
              <w:jc w:val="center"/>
            </w:pPr>
            <w:r>
              <w:rPr>
                <w:sz w:val="17"/>
              </w:rPr>
              <w:lastRenderedPageBreak/>
              <w:t>14</w:t>
            </w:r>
          </w:p>
        </w:tc>
        <w:tc>
          <w:tcPr>
            <w:tcW w:w="2509" w:type="dxa"/>
            <w:tcMar>
              <w:top w:w="90" w:type="dxa"/>
              <w:left w:w="90" w:type="dxa"/>
              <w:bottom w:w="90" w:type="dxa"/>
              <w:right w:w="90" w:type="dxa"/>
            </w:tcMar>
            <w:vAlign w:val="center"/>
          </w:tcPr>
          <w:p w14:paraId="2C5697E0" w14:textId="77777777" w:rsidR="00C367E2" w:rsidRDefault="00000000">
            <w:pPr>
              <w:spacing w:line="252" w:lineRule="auto"/>
            </w:pPr>
            <w:r>
              <w:rPr>
                <w:sz w:val="17"/>
              </w:rPr>
              <w:t>Facturi Radox, statusuri si notificari de scadenta</w:t>
            </w:r>
          </w:p>
        </w:tc>
        <w:tc>
          <w:tcPr>
            <w:tcW w:w="2509" w:type="dxa"/>
            <w:tcMar>
              <w:top w:w="90" w:type="dxa"/>
              <w:left w:w="90" w:type="dxa"/>
              <w:bottom w:w="90" w:type="dxa"/>
              <w:right w:w="90" w:type="dxa"/>
            </w:tcMar>
            <w:vAlign w:val="center"/>
          </w:tcPr>
          <w:p w14:paraId="110D28C5" w14:textId="77777777" w:rsidR="00C367E2" w:rsidRDefault="00000000">
            <w:pPr>
              <w:spacing w:line="252" w:lineRule="auto"/>
            </w:pPr>
            <w:r>
              <w:rPr>
                <w:sz w:val="17"/>
              </w:rPr>
              <w:t>Radox, Instalator</w:t>
            </w:r>
          </w:p>
        </w:tc>
        <w:tc>
          <w:tcPr>
            <w:tcW w:w="2509" w:type="dxa"/>
            <w:tcMar>
              <w:top w:w="90" w:type="dxa"/>
              <w:left w:w="90" w:type="dxa"/>
              <w:bottom w:w="90" w:type="dxa"/>
              <w:right w:w="90" w:type="dxa"/>
            </w:tcMar>
            <w:vAlign w:val="center"/>
          </w:tcPr>
          <w:p w14:paraId="40E1D07A" w14:textId="77777777" w:rsidR="00C367E2" w:rsidRDefault="00000000">
            <w:pPr>
              <w:spacing w:line="252" w:lineRule="auto"/>
              <w:jc w:val="center"/>
            </w:pPr>
            <w:r>
              <w:rPr>
                <w:sz w:val="17"/>
              </w:rPr>
              <w:t>M13</w:t>
            </w:r>
          </w:p>
        </w:tc>
      </w:tr>
      <w:tr w:rsidR="00C367E2" w14:paraId="64AE4611" w14:textId="77777777">
        <w:trPr>
          <w:jc w:val="center"/>
        </w:trPr>
        <w:tc>
          <w:tcPr>
            <w:tcW w:w="2509" w:type="dxa"/>
            <w:tcMar>
              <w:top w:w="90" w:type="dxa"/>
              <w:left w:w="90" w:type="dxa"/>
              <w:bottom w:w="90" w:type="dxa"/>
              <w:right w:w="90" w:type="dxa"/>
            </w:tcMar>
            <w:vAlign w:val="center"/>
          </w:tcPr>
          <w:p w14:paraId="6D7872FC" w14:textId="77777777" w:rsidR="00C367E2" w:rsidRDefault="00000000">
            <w:pPr>
              <w:spacing w:line="252" w:lineRule="auto"/>
              <w:jc w:val="center"/>
            </w:pPr>
            <w:r>
              <w:rPr>
                <w:sz w:val="17"/>
              </w:rPr>
              <w:t>15</w:t>
            </w:r>
          </w:p>
        </w:tc>
        <w:tc>
          <w:tcPr>
            <w:tcW w:w="2509" w:type="dxa"/>
            <w:tcMar>
              <w:top w:w="90" w:type="dxa"/>
              <w:left w:w="90" w:type="dxa"/>
              <w:bottom w:w="90" w:type="dxa"/>
              <w:right w:w="90" w:type="dxa"/>
            </w:tcMar>
            <w:vAlign w:val="center"/>
          </w:tcPr>
          <w:p w14:paraId="40E02296" w14:textId="77777777" w:rsidR="00C367E2" w:rsidRDefault="00000000">
            <w:pPr>
              <w:spacing w:line="252" w:lineRule="auto"/>
            </w:pPr>
            <w:r>
              <w:rPr>
                <w:sz w:val="17"/>
              </w:rPr>
              <w:t>Target de vanzari, progres si beneficii asociate</w:t>
            </w:r>
          </w:p>
        </w:tc>
        <w:tc>
          <w:tcPr>
            <w:tcW w:w="2509" w:type="dxa"/>
            <w:tcMar>
              <w:top w:w="90" w:type="dxa"/>
              <w:left w:w="90" w:type="dxa"/>
              <w:bottom w:w="90" w:type="dxa"/>
              <w:right w:w="90" w:type="dxa"/>
            </w:tcMar>
            <w:vAlign w:val="center"/>
          </w:tcPr>
          <w:p w14:paraId="719BA3D7" w14:textId="77777777" w:rsidR="00C367E2" w:rsidRDefault="00000000">
            <w:pPr>
              <w:spacing w:line="252" w:lineRule="auto"/>
            </w:pPr>
            <w:r>
              <w:rPr>
                <w:sz w:val="17"/>
              </w:rPr>
              <w:t>Radox, Instalator</w:t>
            </w:r>
          </w:p>
        </w:tc>
        <w:tc>
          <w:tcPr>
            <w:tcW w:w="2509" w:type="dxa"/>
            <w:tcMar>
              <w:top w:w="90" w:type="dxa"/>
              <w:left w:w="90" w:type="dxa"/>
              <w:bottom w:w="90" w:type="dxa"/>
              <w:right w:w="90" w:type="dxa"/>
            </w:tcMar>
            <w:vAlign w:val="center"/>
          </w:tcPr>
          <w:p w14:paraId="7AE956A7" w14:textId="77777777" w:rsidR="00C367E2" w:rsidRDefault="00000000">
            <w:pPr>
              <w:spacing w:line="252" w:lineRule="auto"/>
              <w:jc w:val="center"/>
            </w:pPr>
            <w:r>
              <w:rPr>
                <w:sz w:val="17"/>
              </w:rPr>
              <w:t>M6, M13</w:t>
            </w:r>
          </w:p>
        </w:tc>
      </w:tr>
      <w:tr w:rsidR="00C367E2" w14:paraId="08DC8154" w14:textId="77777777">
        <w:trPr>
          <w:jc w:val="center"/>
        </w:trPr>
        <w:tc>
          <w:tcPr>
            <w:tcW w:w="2509" w:type="dxa"/>
            <w:tcMar>
              <w:top w:w="90" w:type="dxa"/>
              <w:left w:w="90" w:type="dxa"/>
              <w:bottom w:w="90" w:type="dxa"/>
              <w:right w:w="90" w:type="dxa"/>
            </w:tcMar>
            <w:vAlign w:val="center"/>
          </w:tcPr>
          <w:p w14:paraId="0CC2EEB1" w14:textId="77777777" w:rsidR="00C367E2" w:rsidRDefault="00000000">
            <w:pPr>
              <w:spacing w:line="252" w:lineRule="auto"/>
              <w:jc w:val="center"/>
            </w:pPr>
            <w:r>
              <w:rPr>
                <w:sz w:val="17"/>
              </w:rPr>
              <w:t>16</w:t>
            </w:r>
          </w:p>
        </w:tc>
        <w:tc>
          <w:tcPr>
            <w:tcW w:w="2509" w:type="dxa"/>
            <w:tcMar>
              <w:top w:w="90" w:type="dxa"/>
              <w:left w:w="90" w:type="dxa"/>
              <w:bottom w:w="90" w:type="dxa"/>
              <w:right w:w="90" w:type="dxa"/>
            </w:tcMar>
            <w:vAlign w:val="center"/>
          </w:tcPr>
          <w:p w14:paraId="2D4BC116" w14:textId="77777777" w:rsidR="00C367E2" w:rsidRDefault="00000000">
            <w:pPr>
              <w:spacing w:line="252" w:lineRule="auto"/>
            </w:pPr>
            <w:commentRangeStart w:id="15"/>
            <w:r>
              <w:rPr>
                <w:sz w:val="17"/>
              </w:rPr>
              <w:t>Administrare documente de companie</w:t>
            </w:r>
            <w:commentRangeEnd w:id="15"/>
            <w:r>
              <w:commentReference w:id="15"/>
            </w:r>
          </w:p>
        </w:tc>
        <w:tc>
          <w:tcPr>
            <w:tcW w:w="2509" w:type="dxa"/>
            <w:tcMar>
              <w:top w:w="90" w:type="dxa"/>
              <w:left w:w="90" w:type="dxa"/>
              <w:bottom w:w="90" w:type="dxa"/>
              <w:right w:w="90" w:type="dxa"/>
            </w:tcMar>
            <w:vAlign w:val="center"/>
          </w:tcPr>
          <w:p w14:paraId="4E3B3917" w14:textId="77777777" w:rsidR="00C367E2" w:rsidRDefault="00000000">
            <w:pPr>
              <w:spacing w:line="252" w:lineRule="auto"/>
            </w:pPr>
            <w:r>
              <w:rPr>
                <w:sz w:val="17"/>
              </w:rPr>
              <w:t>Instalator, Radox</w:t>
            </w:r>
          </w:p>
        </w:tc>
        <w:tc>
          <w:tcPr>
            <w:tcW w:w="2509" w:type="dxa"/>
            <w:tcMar>
              <w:top w:w="90" w:type="dxa"/>
              <w:left w:w="90" w:type="dxa"/>
              <w:bottom w:w="90" w:type="dxa"/>
              <w:right w:w="90" w:type="dxa"/>
            </w:tcMar>
            <w:vAlign w:val="center"/>
          </w:tcPr>
          <w:p w14:paraId="510A07DD" w14:textId="77777777" w:rsidR="00C367E2" w:rsidRDefault="00000000">
            <w:pPr>
              <w:spacing w:line="252" w:lineRule="auto"/>
              <w:jc w:val="center"/>
            </w:pPr>
            <w:r>
              <w:rPr>
                <w:sz w:val="17"/>
              </w:rPr>
              <w:t>M6</w:t>
            </w:r>
          </w:p>
        </w:tc>
      </w:tr>
    </w:tbl>
    <w:p w14:paraId="0E5A3767" w14:textId="77777777" w:rsidR="00C367E2" w:rsidRDefault="00000000">
      <w:pPr>
        <w:spacing w:before="240" w:after="120"/>
      </w:pPr>
      <w:r>
        <w:rPr>
          <w:b/>
          <w:color w:val="1F3864"/>
          <w:sz w:val="36"/>
        </w:rPr>
        <w:t>4. Module: scop, Definition of Done, out of scope</w:t>
      </w:r>
    </w:p>
    <w:p w14:paraId="360C33A0" w14:textId="77777777" w:rsidR="00C367E2" w:rsidRDefault="00000000">
      <w:pPr>
        <w:spacing w:before="160" w:after="120"/>
      </w:pPr>
      <w:r>
        <w:rPr>
          <w:b/>
          <w:color w:val="EF3E42"/>
          <w:sz w:val="28"/>
        </w:rPr>
        <w:t>M1. Cadru, perimetru si principii de reutilizare (8h), nivel detaliere cerinta: Mare</w:t>
      </w:r>
    </w:p>
    <w:p w14:paraId="0D25465D" w14:textId="77777777" w:rsidR="00C367E2" w:rsidRDefault="00000000">
      <w:pPr>
        <w:spacing w:after="40" w:line="269" w:lineRule="auto"/>
      </w:pPr>
      <w:r>
        <w:rPr>
          <w:b/>
          <w:color w:val="1F3864"/>
        </w:rPr>
        <w:t>Scop</w:t>
      </w:r>
    </w:p>
    <w:p w14:paraId="6A090AF7" w14:textId="77777777" w:rsidR="00C367E2" w:rsidRDefault="00000000">
      <w:pPr>
        <w:spacing w:after="80" w:line="269" w:lineRule="auto"/>
      </w:pPr>
      <w:r>
        <w:t>Stabilirea perimetrului functional al platformei B2B, lista componentelor reutilizate/adaptate si principiile de implementare.</w:t>
      </w:r>
    </w:p>
    <w:p w14:paraId="77F693DF" w14:textId="77777777" w:rsidR="00C367E2" w:rsidRDefault="00000000">
      <w:pPr>
        <w:spacing w:after="40" w:line="269" w:lineRule="auto"/>
      </w:pPr>
      <w:r>
        <w:rPr>
          <w:b/>
          <w:color w:val="1F3864"/>
        </w:rPr>
        <w:t>Definition of Done</w:t>
      </w:r>
    </w:p>
    <w:p w14:paraId="4993D2AA" w14:textId="77777777" w:rsidR="00C367E2" w:rsidRDefault="00000000">
      <w:pPr>
        <w:pStyle w:val="ListBullet"/>
        <w:spacing w:after="60" w:line="264" w:lineRule="auto"/>
      </w:pPr>
      <w:r>
        <w:t>Perimetru agreat, fluxuri incluse validate si registru de decizii initial.</w:t>
      </w:r>
    </w:p>
    <w:p w14:paraId="470598F4" w14:textId="77777777" w:rsidR="00C367E2" w:rsidRDefault="00000000">
      <w:pPr>
        <w:spacing w:after="40" w:line="269" w:lineRule="auto"/>
      </w:pPr>
      <w:r>
        <w:rPr>
          <w:b/>
          <w:color w:val="1F3864"/>
        </w:rPr>
        <w:t>Nu include</w:t>
      </w:r>
    </w:p>
    <w:p w14:paraId="3CC99046" w14:textId="77777777" w:rsidR="00C367E2" w:rsidRDefault="00000000">
      <w:pPr>
        <w:pStyle w:val="ListBullet"/>
        <w:spacing w:after="60" w:line="264" w:lineRule="auto"/>
      </w:pPr>
      <w:r>
        <w:t>Specificația detaliata pe fiecare modul si implementarea propriu-zisa.</w:t>
      </w:r>
    </w:p>
    <w:p w14:paraId="1BB099C9" w14:textId="77777777" w:rsidR="00C367E2" w:rsidRDefault="00000000">
      <w:pPr>
        <w:spacing w:before="160" w:after="120"/>
      </w:pPr>
      <w:r>
        <w:rPr>
          <w:b/>
          <w:color w:val="EF3E42"/>
          <w:sz w:val="28"/>
        </w:rPr>
        <w:t>M2. Analiza, discovery si definire solutie (32h), nivel detaliere cerinta: Medie</w:t>
      </w:r>
    </w:p>
    <w:p w14:paraId="61086B04" w14:textId="77777777" w:rsidR="00C367E2" w:rsidRDefault="00000000">
      <w:pPr>
        <w:spacing w:after="40" w:line="269" w:lineRule="auto"/>
      </w:pPr>
      <w:r>
        <w:rPr>
          <w:b/>
          <w:color w:val="1F3864"/>
        </w:rPr>
        <w:t>Scop</w:t>
      </w:r>
    </w:p>
    <w:p w14:paraId="1AFE5EBC" w14:textId="77777777" w:rsidR="00C367E2" w:rsidRDefault="00000000">
      <w:pPr>
        <w:spacing w:after="80" w:line="269" w:lineRule="auto"/>
      </w:pPr>
      <w:commentRangeStart w:id="16"/>
      <w:r>
        <w:t>Analiza cerintelor comerciale si operationale, validarea componentelor existente, contractul de date cu ERP si deciziile functionale pentru intrarea in implementare.</w:t>
      </w:r>
      <w:commentRangeEnd w:id="16"/>
      <w:r>
        <w:commentReference w:id="16"/>
      </w:r>
    </w:p>
    <w:p w14:paraId="2B850374" w14:textId="77777777" w:rsidR="00C367E2" w:rsidRDefault="00000000">
      <w:pPr>
        <w:spacing w:after="40" w:line="269" w:lineRule="auto"/>
      </w:pPr>
      <w:r>
        <w:rPr>
          <w:b/>
          <w:color w:val="1F3864"/>
        </w:rPr>
        <w:t>Definition of Done</w:t>
      </w:r>
    </w:p>
    <w:p w14:paraId="28E2329D" w14:textId="77777777" w:rsidR="00C367E2" w:rsidRDefault="00000000">
      <w:pPr>
        <w:pStyle w:val="ListBullet"/>
        <w:spacing w:after="60" w:line="264" w:lineRule="auto"/>
      </w:pPr>
      <w:r>
        <w:t>Specificație functionala, decizii arhitecturale, lista componentelor reutilizate si lista punctelor care raman de agreat cu Radox.</w:t>
      </w:r>
    </w:p>
    <w:p w14:paraId="08BC70BA" w14:textId="77777777" w:rsidR="00C367E2" w:rsidRDefault="00000000">
      <w:pPr>
        <w:spacing w:after="40" w:line="269" w:lineRule="auto"/>
      </w:pPr>
      <w:r>
        <w:rPr>
          <w:b/>
          <w:color w:val="1F3864"/>
        </w:rPr>
        <w:t>Nu include</w:t>
      </w:r>
    </w:p>
    <w:p w14:paraId="403D522F" w14:textId="77777777" w:rsidR="00C367E2" w:rsidRDefault="00000000">
      <w:pPr>
        <w:pStyle w:val="ListBullet"/>
        <w:spacing w:after="60" w:line="264" w:lineRule="auto"/>
      </w:pPr>
      <w:r>
        <w:t>Dezvoltare de conectori, curatare manuala date sau testare de integrare completa.</w:t>
      </w:r>
    </w:p>
    <w:p w14:paraId="0B869AE9" w14:textId="77777777" w:rsidR="00C367E2" w:rsidRDefault="00000000">
      <w:pPr>
        <w:spacing w:before="160" w:after="120"/>
      </w:pPr>
      <w:r>
        <w:rPr>
          <w:b/>
          <w:color w:val="EF3E42"/>
          <w:sz w:val="28"/>
        </w:rPr>
        <w:t>M3. Design UX/UI si implementare interfata (150h), nivel detaliere cerinta: Medie</w:t>
      </w:r>
    </w:p>
    <w:p w14:paraId="45F19B36" w14:textId="77777777" w:rsidR="00C367E2" w:rsidRDefault="00000000">
      <w:pPr>
        <w:spacing w:after="40" w:line="269" w:lineRule="auto"/>
      </w:pPr>
      <w:r>
        <w:rPr>
          <w:b/>
          <w:color w:val="1F3864"/>
        </w:rPr>
        <w:t>Scop</w:t>
      </w:r>
    </w:p>
    <w:p w14:paraId="60DC33CB" w14:textId="77777777" w:rsidR="00C367E2" w:rsidRDefault="00000000">
      <w:pPr>
        <w:spacing w:after="80" w:line="269" w:lineRule="auto"/>
      </w:pPr>
      <w:commentRangeStart w:id="17"/>
      <w:r>
        <w:t>Design si implementare Hyva pentru paginile principale, cu 50h design si 100h implementare. Mockup-urile sunt livrate de Roweb si raman incluse in estimare.</w:t>
      </w:r>
      <w:commentRangeEnd w:id="17"/>
      <w:r>
        <w:commentReference w:id="17"/>
      </w:r>
    </w:p>
    <w:p w14:paraId="7ABBD007" w14:textId="77777777" w:rsidR="00C367E2" w:rsidRDefault="00000000">
      <w:pPr>
        <w:spacing w:after="40" w:line="269" w:lineRule="auto"/>
      </w:pPr>
      <w:r>
        <w:rPr>
          <w:b/>
          <w:color w:val="1F3864"/>
        </w:rPr>
        <w:t>Definition of Done</w:t>
      </w:r>
    </w:p>
    <w:p w14:paraId="1228A238" w14:textId="77777777" w:rsidR="00C367E2" w:rsidRDefault="00000000">
      <w:pPr>
        <w:pStyle w:val="ListBullet"/>
        <w:spacing w:after="60" w:line="264" w:lineRule="auto"/>
      </w:pPr>
      <w:r>
        <w:t>Design aprobat, tema implementata conform fluxurilor principale si interfata responsive.</w:t>
      </w:r>
    </w:p>
    <w:p w14:paraId="3BE3F39E" w14:textId="77777777" w:rsidR="00C367E2" w:rsidRDefault="00000000">
      <w:pPr>
        <w:spacing w:after="40" w:line="269" w:lineRule="auto"/>
      </w:pPr>
      <w:r>
        <w:rPr>
          <w:b/>
          <w:color w:val="1F3864"/>
        </w:rPr>
        <w:t>Nu include</w:t>
      </w:r>
    </w:p>
    <w:p w14:paraId="3305D3DC" w14:textId="77777777" w:rsidR="00C367E2" w:rsidRDefault="00000000">
      <w:pPr>
        <w:pStyle w:val="ListBullet"/>
        <w:spacing w:after="60" w:line="264" w:lineRule="auto"/>
      </w:pPr>
      <w:r>
        <w:t>Identitate vizuala noua, copywriting, layout-uri structural diferite per tip de partener.</w:t>
      </w:r>
    </w:p>
    <w:p w14:paraId="019D6223" w14:textId="77777777" w:rsidR="00C367E2" w:rsidRDefault="00000000">
      <w:pPr>
        <w:spacing w:before="160" w:after="120"/>
      </w:pPr>
      <w:r>
        <w:rPr>
          <w:b/>
          <w:color w:val="EF3E42"/>
          <w:sz w:val="28"/>
        </w:rPr>
        <w:t>M4. Setup infrastructura si medii de lucru (24h), nivel detaliere cerinta: Mare</w:t>
      </w:r>
    </w:p>
    <w:p w14:paraId="0DCA8992" w14:textId="77777777" w:rsidR="00C367E2" w:rsidRDefault="00000000">
      <w:pPr>
        <w:spacing w:after="40" w:line="269" w:lineRule="auto"/>
      </w:pPr>
      <w:r>
        <w:rPr>
          <w:b/>
          <w:color w:val="1F3864"/>
        </w:rPr>
        <w:t>Scop</w:t>
      </w:r>
    </w:p>
    <w:p w14:paraId="2E0C6A00" w14:textId="77777777" w:rsidR="00C367E2" w:rsidRDefault="00000000">
      <w:pPr>
        <w:spacing w:after="80" w:line="269" w:lineRule="auto"/>
      </w:pPr>
      <w:commentRangeStart w:id="18"/>
      <w:r>
        <w:t>Provizionare staging si productie, configurare servicii, repository si strategie de deploy.</w:t>
      </w:r>
      <w:commentRangeEnd w:id="18"/>
      <w:r>
        <w:commentReference w:id="18"/>
      </w:r>
    </w:p>
    <w:p w14:paraId="2D4B5DAD" w14:textId="77777777" w:rsidR="00C367E2" w:rsidRDefault="00000000">
      <w:pPr>
        <w:spacing w:after="40" w:line="269" w:lineRule="auto"/>
      </w:pPr>
      <w:r>
        <w:rPr>
          <w:b/>
          <w:color w:val="1F3864"/>
        </w:rPr>
        <w:t>Definition of Done</w:t>
      </w:r>
    </w:p>
    <w:p w14:paraId="3F55859C" w14:textId="77777777" w:rsidR="00C367E2" w:rsidRDefault="00000000">
      <w:pPr>
        <w:pStyle w:val="ListBullet"/>
        <w:spacing w:after="60" w:line="264" w:lineRule="auto"/>
      </w:pPr>
      <w:r>
        <w:t>Staging functional, productie pregatita pentru un domeniu, deploy reproductibil.</w:t>
      </w:r>
    </w:p>
    <w:p w14:paraId="4EF38601" w14:textId="77777777" w:rsidR="00C367E2" w:rsidRDefault="00000000">
      <w:pPr>
        <w:spacing w:after="40" w:line="269" w:lineRule="auto"/>
      </w:pPr>
      <w:r>
        <w:rPr>
          <w:b/>
          <w:color w:val="1F3864"/>
        </w:rPr>
        <w:t>Nu include</w:t>
      </w:r>
    </w:p>
    <w:p w14:paraId="6F68ABBA" w14:textId="77777777" w:rsidR="00C367E2" w:rsidRDefault="00000000">
      <w:pPr>
        <w:pStyle w:val="ListBullet"/>
        <w:spacing w:after="60" w:line="264" w:lineRule="auto"/>
      </w:pPr>
      <w:r>
        <w:t>Costuri de hosting, DNS si migrare infrastructura existenta.</w:t>
      </w:r>
    </w:p>
    <w:p w14:paraId="1D90F6D5" w14:textId="77777777" w:rsidR="00C367E2" w:rsidRDefault="00000000">
      <w:pPr>
        <w:spacing w:before="160" w:after="120"/>
      </w:pPr>
      <w:r>
        <w:rPr>
          <w:b/>
          <w:color w:val="EF3E42"/>
          <w:sz w:val="28"/>
        </w:rPr>
        <w:lastRenderedPageBreak/>
        <w:t>M5. Migrare si adaptare ecosistem existent (84h), nivel detaliere cerinta: Medie</w:t>
      </w:r>
    </w:p>
    <w:p w14:paraId="5D5A1162" w14:textId="77777777" w:rsidR="00C367E2" w:rsidRDefault="00000000">
      <w:pPr>
        <w:spacing w:after="40" w:line="269" w:lineRule="auto"/>
      </w:pPr>
      <w:r>
        <w:rPr>
          <w:b/>
          <w:color w:val="1F3864"/>
        </w:rPr>
        <w:t>Scop</w:t>
      </w:r>
    </w:p>
    <w:p w14:paraId="6359CBCB" w14:textId="77777777" w:rsidR="00C367E2" w:rsidRDefault="00000000">
      <w:pPr>
        <w:spacing w:after="80" w:line="269" w:lineRule="auto"/>
      </w:pPr>
      <w:commentRangeStart w:id="19"/>
      <w:r>
        <w:t>Migrarea componentelor relevante din B2C si adaptarea integrarii ERP existente, inclusiv reguli si date de baza.</w:t>
      </w:r>
      <w:commentRangeEnd w:id="19"/>
      <w:r>
        <w:commentReference w:id="19"/>
      </w:r>
    </w:p>
    <w:p w14:paraId="06EC19DE" w14:textId="77777777" w:rsidR="00C367E2" w:rsidRDefault="00000000">
      <w:pPr>
        <w:spacing w:after="40" w:line="269" w:lineRule="auto"/>
      </w:pPr>
      <w:r>
        <w:rPr>
          <w:b/>
          <w:color w:val="1F3864"/>
        </w:rPr>
        <w:t>Definition of Done</w:t>
      </w:r>
    </w:p>
    <w:p w14:paraId="2AA91B70" w14:textId="77777777" w:rsidR="00C367E2" w:rsidRDefault="00000000">
      <w:pPr>
        <w:pStyle w:val="ListBullet"/>
        <w:spacing w:after="60" w:line="264" w:lineRule="auto"/>
      </w:pPr>
      <w:r>
        <w:t>Functionalitatile relevante ruleaza in noul context, datele de baza sunt importate si extensiile pastrate sunt validate.</w:t>
      </w:r>
    </w:p>
    <w:p w14:paraId="348E5D99" w14:textId="77777777" w:rsidR="00C367E2" w:rsidRDefault="00000000">
      <w:pPr>
        <w:spacing w:after="40" w:line="269" w:lineRule="auto"/>
      </w:pPr>
      <w:r>
        <w:rPr>
          <w:b/>
          <w:color w:val="1F3864"/>
        </w:rPr>
        <w:t>Nu include</w:t>
      </w:r>
    </w:p>
    <w:p w14:paraId="54A97C1D" w14:textId="77777777" w:rsidR="00C367E2" w:rsidRDefault="00000000">
      <w:pPr>
        <w:pStyle w:val="ListBullet"/>
        <w:spacing w:after="60" w:line="264" w:lineRule="auto"/>
      </w:pPr>
      <w:commentRangeStart w:id="20"/>
      <w:r>
        <w:t>Migrare extinsa peste catalog/clienti si personalizari suplimentare neinventariate.</w:t>
      </w:r>
      <w:commentRangeEnd w:id="20"/>
      <w:r>
        <w:commentReference w:id="20"/>
      </w:r>
    </w:p>
    <w:p w14:paraId="050B53F5" w14:textId="77777777" w:rsidR="00C367E2" w:rsidRDefault="00000000">
      <w:pPr>
        <w:spacing w:before="160" w:after="120"/>
      </w:pPr>
      <w:r>
        <w:rPr>
          <w:b/>
          <w:color w:val="EF3E42"/>
          <w:sz w:val="28"/>
        </w:rPr>
        <w:t>M6. Management parteneri si conturi B2B (55h), nivel detaliere cerinta: Medie</w:t>
      </w:r>
    </w:p>
    <w:p w14:paraId="1EA0954E" w14:textId="77777777" w:rsidR="00C367E2" w:rsidRDefault="00000000">
      <w:pPr>
        <w:spacing w:after="40" w:line="269" w:lineRule="auto"/>
      </w:pPr>
      <w:r>
        <w:rPr>
          <w:b/>
          <w:color w:val="1F3864"/>
        </w:rPr>
        <w:t>Scop</w:t>
      </w:r>
    </w:p>
    <w:p w14:paraId="118C86C3" w14:textId="77777777" w:rsidR="00C367E2" w:rsidRDefault="00000000">
      <w:pPr>
        <w:spacing w:after="80" w:line="269" w:lineRule="auto"/>
      </w:pPr>
      <w:commentRangeStart w:id="21"/>
      <w:r>
        <w:t>Configurarea suitei B2B Roweb pentru companii, aprobare, securitate, separare B2C/B2B, target, credit companie si documente.</w:t>
      </w:r>
      <w:commentRangeEnd w:id="21"/>
      <w:r>
        <w:commentReference w:id="21"/>
      </w:r>
    </w:p>
    <w:p w14:paraId="571AADDF" w14:textId="77777777" w:rsidR="00C367E2" w:rsidRDefault="00000000">
      <w:pPr>
        <w:spacing w:after="40" w:line="269" w:lineRule="auto"/>
      </w:pPr>
      <w:r>
        <w:rPr>
          <w:b/>
          <w:color w:val="1F3864"/>
        </w:rPr>
        <w:t>Definition of Done</w:t>
      </w:r>
    </w:p>
    <w:p w14:paraId="358D2558" w14:textId="77777777" w:rsidR="00C367E2" w:rsidRDefault="00000000">
      <w:pPr>
        <w:pStyle w:val="ListBullet"/>
        <w:spacing w:after="60" w:line="264" w:lineRule="auto"/>
      </w:pPr>
      <w:r>
        <w:t>Cont companie complet functional, grup comercial setabil, browsare separata B2B/B2C si logo disponibil pentru devize.</w:t>
      </w:r>
    </w:p>
    <w:p w14:paraId="02DE78F0" w14:textId="77777777" w:rsidR="00C367E2" w:rsidRDefault="00000000">
      <w:pPr>
        <w:spacing w:after="40" w:line="269" w:lineRule="auto"/>
      </w:pPr>
      <w:r>
        <w:rPr>
          <w:b/>
          <w:color w:val="1F3864"/>
        </w:rPr>
        <w:t>Nu include</w:t>
      </w:r>
    </w:p>
    <w:p w14:paraId="2BD24C1B" w14:textId="77777777" w:rsidR="00C367E2" w:rsidRDefault="00000000">
      <w:pPr>
        <w:pStyle w:val="ListBullet"/>
        <w:spacing w:after="60" w:line="264" w:lineRule="auto"/>
      </w:pPr>
      <w:r>
        <w:t>Roluri multiple complexe, SSO si fluxuri ANAF/VIES live.</w:t>
      </w:r>
    </w:p>
    <w:p w14:paraId="3DBE7523" w14:textId="77777777" w:rsidR="00C367E2" w:rsidRDefault="00000000">
      <w:pPr>
        <w:spacing w:before="160" w:after="120"/>
      </w:pPr>
      <w:r>
        <w:rPr>
          <w:b/>
          <w:color w:val="EF3E42"/>
          <w:sz w:val="28"/>
        </w:rPr>
        <w:t>M7. Catalog B2B si management produse (36h), nivel detaliere cerinta: Medie</w:t>
      </w:r>
    </w:p>
    <w:p w14:paraId="4EA09B94" w14:textId="77777777" w:rsidR="00C367E2" w:rsidRDefault="00000000">
      <w:pPr>
        <w:spacing w:after="40" w:line="269" w:lineRule="auto"/>
      </w:pPr>
      <w:r>
        <w:rPr>
          <w:b/>
          <w:color w:val="1F3864"/>
        </w:rPr>
        <w:t>Scop</w:t>
      </w:r>
    </w:p>
    <w:p w14:paraId="027D4AC5" w14:textId="77777777" w:rsidR="00C367E2" w:rsidRDefault="00000000">
      <w:pPr>
        <w:spacing w:after="80" w:line="269" w:lineRule="auto"/>
      </w:pPr>
      <w:r>
        <w:t>Vizibilitate produs, disponibilitate, mapare SKU ERP si reguli de afisare pentru parteneri.</w:t>
      </w:r>
    </w:p>
    <w:p w14:paraId="1BAA1E6B" w14:textId="77777777" w:rsidR="00C367E2" w:rsidRDefault="00000000">
      <w:pPr>
        <w:spacing w:after="40" w:line="269" w:lineRule="auto"/>
      </w:pPr>
      <w:r>
        <w:rPr>
          <w:b/>
          <w:color w:val="1F3864"/>
        </w:rPr>
        <w:t>Definition of Done</w:t>
      </w:r>
    </w:p>
    <w:p w14:paraId="685DA0D9" w14:textId="77777777" w:rsidR="00C367E2" w:rsidRDefault="00000000">
      <w:pPr>
        <w:pStyle w:val="ListBullet"/>
        <w:spacing w:after="60" w:line="264" w:lineRule="auto"/>
      </w:pPr>
      <w:r>
        <w:t>Produsele pot fi vizibile/comandabile/ofertabile pe tip de partener, iar disponibilitatea se rezolva prin reguli agreate.</w:t>
      </w:r>
    </w:p>
    <w:p w14:paraId="6AF09B97" w14:textId="77777777" w:rsidR="00C367E2" w:rsidRDefault="00000000">
      <w:pPr>
        <w:spacing w:after="40" w:line="269" w:lineRule="auto"/>
      </w:pPr>
      <w:r>
        <w:rPr>
          <w:b/>
          <w:color w:val="1F3864"/>
        </w:rPr>
        <w:t>Nu include</w:t>
      </w:r>
    </w:p>
    <w:p w14:paraId="2B8DEC3D" w14:textId="77777777" w:rsidR="00C367E2" w:rsidRDefault="00000000">
      <w:pPr>
        <w:pStyle w:val="ListBullet"/>
        <w:spacing w:after="60" w:line="264" w:lineRule="auto"/>
      </w:pPr>
      <w:commentRangeStart w:id="22"/>
      <w:r>
        <w:t>PIM, enrichment continut sau sincronizare bidirectionala completa cu ERP.</w:t>
      </w:r>
      <w:commentRangeEnd w:id="22"/>
      <w:r>
        <w:commentReference w:id="22"/>
      </w:r>
    </w:p>
    <w:p w14:paraId="7EACA7B7" w14:textId="77777777" w:rsidR="00C367E2" w:rsidRDefault="00000000">
      <w:pPr>
        <w:spacing w:before="160" w:after="120"/>
      </w:pPr>
      <w:r>
        <w:rPr>
          <w:b/>
          <w:color w:val="EF3E42"/>
          <w:sz w:val="28"/>
        </w:rPr>
        <w:t>M8. Conditii comerciale si preturi B2B (38h), nivel detaliere cerinta: Medie</w:t>
      </w:r>
    </w:p>
    <w:p w14:paraId="40AB033A" w14:textId="77777777" w:rsidR="00C367E2" w:rsidRDefault="00000000">
      <w:pPr>
        <w:spacing w:after="40" w:line="269" w:lineRule="auto"/>
      </w:pPr>
      <w:r>
        <w:rPr>
          <w:b/>
          <w:color w:val="1F3864"/>
        </w:rPr>
        <w:t>Scop</w:t>
      </w:r>
    </w:p>
    <w:p w14:paraId="7BA7A9B3" w14:textId="77777777" w:rsidR="00C367E2" w:rsidRDefault="00000000">
      <w:pPr>
        <w:spacing w:after="80" w:line="269" w:lineRule="auto"/>
      </w:pPr>
      <w:r>
        <w:t>Afisare pret cu/fara TVA, tier, preturi speciale si integrare cu motorul de discount.</w:t>
      </w:r>
    </w:p>
    <w:p w14:paraId="6A262BDD" w14:textId="77777777" w:rsidR="00C367E2" w:rsidRDefault="00000000">
      <w:pPr>
        <w:spacing w:after="40" w:line="269" w:lineRule="auto"/>
      </w:pPr>
      <w:r>
        <w:rPr>
          <w:b/>
          <w:color w:val="1F3864"/>
        </w:rPr>
        <w:t>Definition of Done</w:t>
      </w:r>
    </w:p>
    <w:p w14:paraId="556DB698" w14:textId="77777777" w:rsidR="00C367E2" w:rsidRDefault="00000000">
      <w:pPr>
        <w:pStyle w:val="ListBullet"/>
        <w:spacing w:after="60" w:line="264" w:lineRule="auto"/>
      </w:pPr>
      <w:commentRangeStart w:id="23"/>
      <w:r>
        <w:t>Pretul corect apare in catalog, produs, cos, oferta si email, inclusiv comportamentul de cache.</w:t>
      </w:r>
      <w:commentRangeEnd w:id="23"/>
      <w:r>
        <w:commentReference w:id="23"/>
      </w:r>
    </w:p>
    <w:p w14:paraId="6D02C1FA" w14:textId="77777777" w:rsidR="00C367E2" w:rsidRDefault="00000000">
      <w:pPr>
        <w:spacing w:after="40" w:line="269" w:lineRule="auto"/>
      </w:pPr>
      <w:r>
        <w:rPr>
          <w:b/>
          <w:color w:val="1F3864"/>
        </w:rPr>
        <w:t>Nu include</w:t>
      </w:r>
    </w:p>
    <w:p w14:paraId="1DD88F14" w14:textId="77777777" w:rsidR="00C367E2" w:rsidRDefault="00000000">
      <w:pPr>
        <w:pStyle w:val="ListBullet"/>
        <w:spacing w:after="60" w:line="264" w:lineRule="auto"/>
      </w:pPr>
      <w:commentRangeStart w:id="24"/>
      <w:r>
        <w:t>Administrare exclusiv ERP fara contract de date stabilit.</w:t>
      </w:r>
      <w:commentRangeEnd w:id="24"/>
      <w:r>
        <w:commentReference w:id="24"/>
      </w:r>
    </w:p>
    <w:p w14:paraId="17F5C477" w14:textId="77777777" w:rsidR="00C367E2" w:rsidRDefault="00000000">
      <w:pPr>
        <w:spacing w:before="160" w:after="120"/>
      </w:pPr>
      <w:r>
        <w:rPr>
          <w:b/>
          <w:color w:val="EF3E42"/>
          <w:sz w:val="28"/>
        </w:rPr>
        <w:t>M9. Sistem de discounturi si marja comerciala (36h), nivel detaliere cerinta: Medie</w:t>
      </w:r>
    </w:p>
    <w:p w14:paraId="4A7EC6AC" w14:textId="77777777" w:rsidR="00C367E2" w:rsidRDefault="00000000">
      <w:pPr>
        <w:spacing w:after="40" w:line="269" w:lineRule="auto"/>
      </w:pPr>
      <w:r>
        <w:rPr>
          <w:b/>
          <w:color w:val="1F3864"/>
        </w:rPr>
        <w:t>Scop</w:t>
      </w:r>
    </w:p>
    <w:p w14:paraId="7C988C39" w14:textId="77777777" w:rsidR="00C367E2" w:rsidRDefault="00000000">
      <w:pPr>
        <w:spacing w:after="80" w:line="269" w:lineRule="auto"/>
      </w:pPr>
      <w:r>
        <w:t>Motor de discount si marja pe ierarhie liniara intre reguli, fara scenarii complexe de concurenta.</w:t>
      </w:r>
    </w:p>
    <w:p w14:paraId="03485B73" w14:textId="77777777" w:rsidR="00C367E2" w:rsidRDefault="00000000">
      <w:pPr>
        <w:spacing w:after="40" w:line="269" w:lineRule="auto"/>
      </w:pPr>
      <w:r>
        <w:rPr>
          <w:b/>
          <w:color w:val="1F3864"/>
        </w:rPr>
        <w:t>Definition of Done</w:t>
      </w:r>
    </w:p>
    <w:p w14:paraId="09E8FE42" w14:textId="77777777" w:rsidR="00C367E2" w:rsidRDefault="00000000">
      <w:pPr>
        <w:pStyle w:val="ListBullet"/>
        <w:spacing w:after="60" w:line="264" w:lineRule="auto"/>
      </w:pPr>
      <w:r>
        <w:t>Regulile se aplica in catalog, cos si oferta in ordinea de prioritate agreată.</w:t>
      </w:r>
    </w:p>
    <w:p w14:paraId="4A6ED54A" w14:textId="77777777" w:rsidR="00C367E2" w:rsidRDefault="00000000">
      <w:pPr>
        <w:spacing w:after="40" w:line="269" w:lineRule="auto"/>
      </w:pPr>
      <w:r>
        <w:rPr>
          <w:b/>
          <w:color w:val="1F3864"/>
        </w:rPr>
        <w:t>Nu include</w:t>
      </w:r>
    </w:p>
    <w:p w14:paraId="18F941E8" w14:textId="77777777" w:rsidR="00C367E2" w:rsidRDefault="00000000">
      <w:pPr>
        <w:pStyle w:val="ListBullet"/>
        <w:spacing w:after="60" w:line="264" w:lineRule="auto"/>
      </w:pPr>
      <w:r>
        <w:t>Reguli concurente complexe, bonusare retroactiva sau aplicare automata conditionata de target.</w:t>
      </w:r>
    </w:p>
    <w:p w14:paraId="2D621728" w14:textId="77777777" w:rsidR="00C367E2" w:rsidRDefault="00000000">
      <w:pPr>
        <w:spacing w:before="160" w:after="120"/>
      </w:pPr>
      <w:r>
        <w:rPr>
          <w:b/>
          <w:color w:val="EF3E42"/>
          <w:sz w:val="28"/>
        </w:rPr>
        <w:t>M10. Configurator de pachete comerciale (24h), nivel detaliere cerinta: Medie</w:t>
      </w:r>
    </w:p>
    <w:p w14:paraId="271F2403" w14:textId="77777777" w:rsidR="00C367E2" w:rsidRDefault="00000000">
      <w:pPr>
        <w:spacing w:after="40" w:line="269" w:lineRule="auto"/>
      </w:pPr>
      <w:r>
        <w:rPr>
          <w:b/>
          <w:color w:val="1F3864"/>
        </w:rPr>
        <w:t>Scop</w:t>
      </w:r>
    </w:p>
    <w:p w14:paraId="70B54FB1" w14:textId="77777777" w:rsidR="00C367E2" w:rsidRDefault="00000000">
      <w:pPr>
        <w:spacing w:after="80" w:line="269" w:lineRule="auto"/>
      </w:pPr>
      <w:commentRangeStart w:id="25"/>
      <w:r>
        <w:t>Fixarea/adaptarea functionalitatii existente pentru pachete comerciale si conectarea la fluxul de oferta.</w:t>
      </w:r>
      <w:commentRangeEnd w:id="25"/>
      <w:r>
        <w:commentReference w:id="25"/>
      </w:r>
    </w:p>
    <w:p w14:paraId="76BF39E0" w14:textId="77777777" w:rsidR="00C367E2" w:rsidRDefault="00000000">
      <w:pPr>
        <w:spacing w:after="40" w:line="269" w:lineRule="auto"/>
      </w:pPr>
      <w:r>
        <w:rPr>
          <w:b/>
          <w:color w:val="1F3864"/>
        </w:rPr>
        <w:lastRenderedPageBreak/>
        <w:t>Definition of Done</w:t>
      </w:r>
    </w:p>
    <w:p w14:paraId="211C3AE4" w14:textId="77777777" w:rsidR="00C367E2" w:rsidRDefault="00000000">
      <w:pPr>
        <w:pStyle w:val="ListBullet"/>
        <w:spacing w:after="60" w:line="264" w:lineRule="auto"/>
      </w:pPr>
      <w:r>
        <w:t>Pachetul intra in oferta cu pret si discount corecte, iar liniile sunt tratate unitar.</w:t>
      </w:r>
    </w:p>
    <w:p w14:paraId="530C01B0" w14:textId="77777777" w:rsidR="00C367E2" w:rsidRDefault="00000000">
      <w:pPr>
        <w:spacing w:after="40" w:line="269" w:lineRule="auto"/>
      </w:pPr>
      <w:r>
        <w:rPr>
          <w:b/>
          <w:color w:val="1F3864"/>
        </w:rPr>
        <w:t>Nu include</w:t>
      </w:r>
    </w:p>
    <w:p w14:paraId="0EA99402" w14:textId="77777777" w:rsidR="00C367E2" w:rsidRDefault="00000000">
      <w:pPr>
        <w:pStyle w:val="ListBullet"/>
        <w:spacing w:after="60" w:line="264" w:lineRule="auto"/>
      </w:pPr>
      <w:r>
        <w:t>Configurator tehnic de proiectare sau reguli avansate de compatibilitate intre produse.</w:t>
      </w:r>
    </w:p>
    <w:p w14:paraId="1A9FC6C1" w14:textId="77777777" w:rsidR="00C367E2" w:rsidRDefault="00000000">
      <w:pPr>
        <w:spacing w:before="160" w:after="120"/>
      </w:pPr>
      <w:r>
        <w:rPr>
          <w:b/>
          <w:color w:val="EF3E42"/>
          <w:sz w:val="28"/>
        </w:rPr>
        <w:t>M11. Ofertare si acceptare (119h), nivel detaliere cerinta: Medie</w:t>
      </w:r>
    </w:p>
    <w:p w14:paraId="7E988C29" w14:textId="77777777" w:rsidR="00C367E2" w:rsidRDefault="00000000">
      <w:pPr>
        <w:spacing w:after="40" w:line="269" w:lineRule="auto"/>
      </w:pPr>
      <w:r>
        <w:rPr>
          <w:b/>
          <w:color w:val="1F3864"/>
        </w:rPr>
        <w:t>Scop</w:t>
      </w:r>
    </w:p>
    <w:p w14:paraId="3D460DFC" w14:textId="77777777" w:rsidR="00C367E2" w:rsidRDefault="00000000">
      <w:pPr>
        <w:spacing w:after="80" w:line="269" w:lineRule="auto"/>
      </w:pPr>
      <w:r>
        <w:t>Entitati oferta, linie oferta, client final, statusuri, istoric, acceptare partiala pe pagina publica si transformare in comanda.</w:t>
      </w:r>
    </w:p>
    <w:p w14:paraId="43935796" w14:textId="77777777" w:rsidR="00C367E2" w:rsidRDefault="00000000">
      <w:pPr>
        <w:spacing w:after="40" w:line="269" w:lineRule="auto"/>
      </w:pPr>
      <w:r>
        <w:rPr>
          <w:b/>
          <w:color w:val="1F3864"/>
        </w:rPr>
        <w:t>Definition of Done</w:t>
      </w:r>
    </w:p>
    <w:p w14:paraId="0693E392" w14:textId="77777777" w:rsidR="00C367E2" w:rsidRDefault="00000000">
      <w:pPr>
        <w:pStyle w:val="ListBullet"/>
        <w:spacing w:after="60" w:line="264" w:lineRule="auto"/>
      </w:pPr>
      <w:r>
        <w:t>Oferta se creeaza, trimite, urmareste si accepta partial/integral, cu recalculare pe liniile acceptate.</w:t>
      </w:r>
    </w:p>
    <w:p w14:paraId="728E15DA" w14:textId="77777777" w:rsidR="00C367E2" w:rsidRDefault="00000000">
      <w:pPr>
        <w:spacing w:after="40" w:line="269" w:lineRule="auto"/>
      </w:pPr>
      <w:r>
        <w:rPr>
          <w:b/>
          <w:color w:val="1F3864"/>
        </w:rPr>
        <w:t>Nu include</w:t>
      </w:r>
    </w:p>
    <w:p w14:paraId="4FE946C7" w14:textId="77777777" w:rsidR="00C367E2" w:rsidRDefault="00000000">
      <w:pPr>
        <w:pStyle w:val="ListBullet"/>
        <w:spacing w:after="60" w:line="264" w:lineRule="auto"/>
      </w:pPr>
      <w:r>
        <w:t>Semnatura electronica, negociere multi-runda sau campanii automate de follow-up.</w:t>
      </w:r>
    </w:p>
    <w:p w14:paraId="434D206D" w14:textId="77777777" w:rsidR="00C367E2" w:rsidRDefault="00000000">
      <w:pPr>
        <w:spacing w:before="160" w:after="120"/>
      </w:pPr>
      <w:r>
        <w:rPr>
          <w:b/>
          <w:color w:val="EF3E42"/>
          <w:sz w:val="28"/>
        </w:rPr>
        <w:t>M12. Devize comerciale catre clientul final (40h), nivel detaliere cerinta: Medie</w:t>
      </w:r>
    </w:p>
    <w:p w14:paraId="00E1D12A" w14:textId="77777777" w:rsidR="00C367E2" w:rsidRDefault="00000000">
      <w:pPr>
        <w:spacing w:after="40" w:line="269" w:lineRule="auto"/>
      </w:pPr>
      <w:r>
        <w:rPr>
          <w:b/>
          <w:color w:val="1F3864"/>
        </w:rPr>
        <w:t>Scop</w:t>
      </w:r>
    </w:p>
    <w:p w14:paraId="7221EA62" w14:textId="77777777" w:rsidR="00C367E2" w:rsidRDefault="00000000">
      <w:pPr>
        <w:spacing w:after="80" w:line="269" w:lineRule="auto"/>
      </w:pPr>
      <w:r>
        <w:t>Generarea documentelor PDF de tip deviz, cu logo si date instalator, plus filtrarea datelor sensibile.</w:t>
      </w:r>
    </w:p>
    <w:p w14:paraId="1A299F4D" w14:textId="77777777" w:rsidR="00C367E2" w:rsidRDefault="00000000">
      <w:pPr>
        <w:spacing w:after="40" w:line="269" w:lineRule="auto"/>
      </w:pPr>
      <w:r>
        <w:rPr>
          <w:b/>
          <w:color w:val="1F3864"/>
        </w:rPr>
        <w:t>Definition of Done</w:t>
      </w:r>
    </w:p>
    <w:p w14:paraId="49D108FD" w14:textId="77777777" w:rsidR="00C367E2" w:rsidRDefault="00000000">
      <w:pPr>
        <w:pStyle w:val="ListBullet"/>
        <w:spacing w:after="60" w:line="264" w:lineRule="auto"/>
      </w:pPr>
      <w:r>
        <w:t>Devizele se genereaza corect si nu expun marja sau preturi de achizitie catre clientul final.</w:t>
      </w:r>
    </w:p>
    <w:p w14:paraId="7352BEB4" w14:textId="77777777" w:rsidR="00C367E2" w:rsidRDefault="00000000">
      <w:pPr>
        <w:spacing w:after="40" w:line="269" w:lineRule="auto"/>
      </w:pPr>
      <w:r>
        <w:rPr>
          <w:b/>
          <w:color w:val="1F3864"/>
        </w:rPr>
        <w:t>Nu include</w:t>
      </w:r>
    </w:p>
    <w:p w14:paraId="486AF5B4" w14:textId="77777777" w:rsidR="00C367E2" w:rsidRDefault="00000000">
      <w:pPr>
        <w:pStyle w:val="ListBullet"/>
        <w:spacing w:after="60" w:line="264" w:lineRule="auto"/>
      </w:pPr>
      <w:r>
        <w:t>Facturi fiscale, arhivare legala sau semnatura electronica.</w:t>
      </w:r>
    </w:p>
    <w:p w14:paraId="4A60CD09" w14:textId="77777777" w:rsidR="00C367E2" w:rsidRDefault="00000000">
      <w:pPr>
        <w:spacing w:before="160" w:after="120"/>
      </w:pPr>
      <w:r>
        <w:rPr>
          <w:b/>
          <w:color w:val="EF3E42"/>
          <w:sz w:val="28"/>
        </w:rPr>
        <w:t>M13. Zona operationala instalator (32h), nivel detaliere cerinta: Medie</w:t>
      </w:r>
    </w:p>
    <w:p w14:paraId="7EA6B984" w14:textId="77777777" w:rsidR="00C367E2" w:rsidRDefault="00000000">
      <w:pPr>
        <w:spacing w:after="40" w:line="269" w:lineRule="auto"/>
      </w:pPr>
      <w:r>
        <w:rPr>
          <w:b/>
          <w:color w:val="1F3864"/>
        </w:rPr>
        <w:t>Scop</w:t>
      </w:r>
    </w:p>
    <w:p w14:paraId="5D2808B1" w14:textId="77777777" w:rsidR="00C367E2" w:rsidRDefault="00000000">
      <w:pPr>
        <w:spacing w:after="80" w:line="269" w:lineRule="auto"/>
      </w:pPr>
      <w:commentRangeStart w:id="26"/>
      <w:r>
        <w:t>Preluare facturi Radox din ERP, statusuri, notificari de scadenta si beneficii de target.</w:t>
      </w:r>
      <w:commentRangeEnd w:id="26"/>
      <w:r>
        <w:commentReference w:id="26"/>
      </w:r>
    </w:p>
    <w:p w14:paraId="63E2655C" w14:textId="77777777" w:rsidR="00C367E2" w:rsidRDefault="00000000">
      <w:pPr>
        <w:spacing w:after="40" w:line="269" w:lineRule="auto"/>
      </w:pPr>
      <w:r>
        <w:rPr>
          <w:b/>
          <w:color w:val="1F3864"/>
        </w:rPr>
        <w:t>Definition of Done</w:t>
      </w:r>
    </w:p>
    <w:p w14:paraId="7F576C4F" w14:textId="77777777" w:rsidR="00C367E2" w:rsidRDefault="00000000">
      <w:pPr>
        <w:pStyle w:val="ListBullet"/>
        <w:spacing w:after="60" w:line="264" w:lineRule="auto"/>
      </w:pPr>
      <w:r>
        <w:t>Facturile sunt vizibile in dashboard, notificarea functioneaza, beneficiul de target este afisat.</w:t>
      </w:r>
    </w:p>
    <w:p w14:paraId="57E3167F" w14:textId="77777777" w:rsidR="00C367E2" w:rsidRDefault="00000000">
      <w:pPr>
        <w:spacing w:after="40" w:line="269" w:lineRule="auto"/>
      </w:pPr>
      <w:r>
        <w:rPr>
          <w:b/>
          <w:color w:val="1F3864"/>
        </w:rPr>
        <w:t>Nu include</w:t>
      </w:r>
    </w:p>
    <w:p w14:paraId="3DE2F375" w14:textId="77777777" w:rsidR="00C367E2" w:rsidRDefault="00000000">
      <w:pPr>
        <w:pStyle w:val="ListBullet"/>
        <w:spacing w:after="60" w:line="264" w:lineRule="auto"/>
      </w:pPr>
      <w:r>
        <w:t>Reconciliere contabila, plata online facturi sau aplicare automata a discountului la target.</w:t>
      </w:r>
    </w:p>
    <w:p w14:paraId="46A2A9DE" w14:textId="77777777" w:rsidR="00C367E2" w:rsidRDefault="00000000">
      <w:pPr>
        <w:spacing w:before="160" w:after="120"/>
      </w:pPr>
      <w:r>
        <w:rPr>
          <w:b/>
          <w:color w:val="EF3E42"/>
          <w:sz w:val="28"/>
        </w:rPr>
        <w:t>M14. Logistica si cost transport (31h), nivel detaliere cerinta: Medie</w:t>
      </w:r>
    </w:p>
    <w:p w14:paraId="695B85BC" w14:textId="77777777" w:rsidR="00C367E2" w:rsidRDefault="00000000">
      <w:pPr>
        <w:spacing w:after="40" w:line="269" w:lineRule="auto"/>
      </w:pPr>
      <w:r>
        <w:rPr>
          <w:b/>
          <w:color w:val="1F3864"/>
        </w:rPr>
        <w:t>Scop</w:t>
      </w:r>
    </w:p>
    <w:p w14:paraId="77266033" w14:textId="77777777" w:rsidR="00C367E2" w:rsidRDefault="00000000">
      <w:pPr>
        <w:spacing w:after="80" w:line="269" w:lineRule="auto"/>
      </w:pPr>
      <w:commentRangeStart w:id="27"/>
      <w:r>
        <w:t>Portarea si imbunatatirea fluxului existent de curier/transport pentru contextul B2B.</w:t>
      </w:r>
      <w:commentRangeEnd w:id="27"/>
      <w:r>
        <w:commentReference w:id="27"/>
      </w:r>
    </w:p>
    <w:p w14:paraId="16457BBE" w14:textId="77777777" w:rsidR="00C367E2" w:rsidRDefault="00000000">
      <w:pPr>
        <w:spacing w:after="40" w:line="269" w:lineRule="auto"/>
      </w:pPr>
      <w:r>
        <w:rPr>
          <w:b/>
          <w:color w:val="1F3864"/>
        </w:rPr>
        <w:t>Definition of Done</w:t>
      </w:r>
    </w:p>
    <w:p w14:paraId="02A8DB34" w14:textId="77777777" w:rsidR="00C367E2" w:rsidRDefault="00000000">
      <w:pPr>
        <w:pStyle w:val="ListBullet"/>
        <w:spacing w:after="60" w:line="264" w:lineRule="auto"/>
      </w:pPr>
      <w:r>
        <w:t>Costul apare in oferta si comanda, se recalculeaza la acceptare partiala si este logat.</w:t>
      </w:r>
    </w:p>
    <w:p w14:paraId="22EE0FB1" w14:textId="77777777" w:rsidR="00C367E2" w:rsidRDefault="00000000">
      <w:pPr>
        <w:spacing w:after="40" w:line="269" w:lineRule="auto"/>
      </w:pPr>
      <w:r>
        <w:rPr>
          <w:b/>
          <w:color w:val="1F3864"/>
        </w:rPr>
        <w:t>Nu include</w:t>
      </w:r>
    </w:p>
    <w:p w14:paraId="21DCBCD1" w14:textId="77777777" w:rsidR="00C367E2" w:rsidRDefault="00000000">
      <w:pPr>
        <w:pStyle w:val="ListBullet"/>
        <w:spacing w:after="60" w:line="264" w:lineRule="auto"/>
      </w:pPr>
      <w:r>
        <w:t>Integrare noua cu firme de curierat sau optimizare rute.</w:t>
      </w:r>
    </w:p>
    <w:p w14:paraId="2C445B4B" w14:textId="77777777" w:rsidR="00C367E2" w:rsidRDefault="00000000">
      <w:pPr>
        <w:spacing w:before="160" w:after="120"/>
      </w:pPr>
      <w:r>
        <w:rPr>
          <w:b/>
          <w:color w:val="EF3E42"/>
          <w:sz w:val="28"/>
        </w:rPr>
        <w:t>M15. Quality Assurance si testare (106h), nivel detaliere cerinta: Mare</w:t>
      </w:r>
    </w:p>
    <w:p w14:paraId="556F1D05" w14:textId="77777777" w:rsidR="00C367E2" w:rsidRDefault="00000000">
      <w:pPr>
        <w:spacing w:after="40" w:line="269" w:lineRule="auto"/>
      </w:pPr>
      <w:r>
        <w:rPr>
          <w:b/>
          <w:color w:val="1F3864"/>
        </w:rPr>
        <w:t>Scop</w:t>
      </w:r>
    </w:p>
    <w:p w14:paraId="22B91B51" w14:textId="77777777" w:rsidR="00C367E2" w:rsidRDefault="00000000">
      <w:pPr>
        <w:spacing w:after="80" w:line="269" w:lineRule="auto"/>
      </w:pPr>
      <w:r>
        <w:t>Testare functionala si de regresie pe fluxurile incluse, validarea integrarii si raportare bug-uri.</w:t>
      </w:r>
    </w:p>
    <w:p w14:paraId="3259A561" w14:textId="77777777" w:rsidR="00C367E2" w:rsidRDefault="00000000">
      <w:pPr>
        <w:spacing w:after="40" w:line="269" w:lineRule="auto"/>
      </w:pPr>
      <w:r>
        <w:rPr>
          <w:b/>
          <w:color w:val="1F3864"/>
        </w:rPr>
        <w:t>Definition of Done</w:t>
      </w:r>
    </w:p>
    <w:p w14:paraId="342A417F" w14:textId="77777777" w:rsidR="00C367E2" w:rsidRDefault="00000000">
      <w:pPr>
        <w:pStyle w:val="ListBullet"/>
        <w:spacing w:after="60" w:line="264" w:lineRule="auto"/>
      </w:pPr>
      <w:commentRangeStart w:id="28"/>
      <w:r>
        <w:t>Scenariile principale sunt validate pe staging, bug-urile sunt urmarite si inchise.</w:t>
      </w:r>
      <w:commentRangeEnd w:id="28"/>
      <w:r>
        <w:commentReference w:id="28"/>
      </w:r>
    </w:p>
    <w:p w14:paraId="541F7502" w14:textId="77777777" w:rsidR="00C367E2" w:rsidRDefault="00000000">
      <w:pPr>
        <w:spacing w:after="40" w:line="269" w:lineRule="auto"/>
      </w:pPr>
      <w:r>
        <w:rPr>
          <w:b/>
          <w:color w:val="1F3864"/>
        </w:rPr>
        <w:t>Nu include</w:t>
      </w:r>
    </w:p>
    <w:p w14:paraId="55D8BFB1" w14:textId="77777777" w:rsidR="00C367E2" w:rsidRDefault="00000000">
      <w:pPr>
        <w:pStyle w:val="ListBullet"/>
        <w:spacing w:after="60" w:line="264" w:lineRule="auto"/>
      </w:pPr>
      <w:commentRangeStart w:id="29"/>
      <w:r>
        <w:t>Testare de securitate ofensiva, testare de incarcare extinsa sau executia UAT in locul Radox.</w:t>
      </w:r>
      <w:commentRangeEnd w:id="29"/>
      <w:r>
        <w:commentReference w:id="29"/>
      </w:r>
    </w:p>
    <w:p w14:paraId="773ECDB4" w14:textId="77777777" w:rsidR="00C367E2" w:rsidRDefault="00000000">
      <w:pPr>
        <w:spacing w:before="160" w:after="120"/>
      </w:pPr>
      <w:r>
        <w:rPr>
          <w:b/>
          <w:color w:val="EF3E42"/>
          <w:sz w:val="28"/>
        </w:rPr>
        <w:t>M16. Project management si coordonare (71h), nivel detaliere cerinta: Mare</w:t>
      </w:r>
    </w:p>
    <w:p w14:paraId="3F665B84" w14:textId="77777777" w:rsidR="00C367E2" w:rsidRDefault="00000000">
      <w:pPr>
        <w:spacing w:after="40" w:line="269" w:lineRule="auto"/>
      </w:pPr>
      <w:r>
        <w:rPr>
          <w:b/>
          <w:color w:val="1F3864"/>
        </w:rPr>
        <w:lastRenderedPageBreak/>
        <w:t>Scop</w:t>
      </w:r>
    </w:p>
    <w:p w14:paraId="54D1AACC" w14:textId="77777777" w:rsidR="00C367E2" w:rsidRDefault="00000000">
      <w:pPr>
        <w:spacing w:after="80" w:line="269" w:lineRule="auto"/>
      </w:pPr>
      <w:r>
        <w:t>Coordonare echipa, planificare, comunicare, management riscuri si suport in acceptanta.</w:t>
      </w:r>
    </w:p>
    <w:p w14:paraId="0A9237C5" w14:textId="77777777" w:rsidR="00C367E2" w:rsidRDefault="00000000">
      <w:pPr>
        <w:spacing w:after="40" w:line="269" w:lineRule="auto"/>
      </w:pPr>
      <w:r>
        <w:rPr>
          <w:b/>
          <w:color w:val="1F3864"/>
        </w:rPr>
        <w:t>Definition of Done</w:t>
      </w:r>
    </w:p>
    <w:p w14:paraId="26722402" w14:textId="77777777" w:rsidR="00C367E2" w:rsidRDefault="00000000">
      <w:pPr>
        <w:pStyle w:val="ListBullet"/>
        <w:spacing w:after="60" w:line="264" w:lineRule="auto"/>
      </w:pPr>
      <w:r>
        <w:t>Raportare de progres, registru de riscuri si decizii actualizat, livrabile validate.</w:t>
      </w:r>
    </w:p>
    <w:p w14:paraId="03DC3759" w14:textId="77777777" w:rsidR="00C367E2" w:rsidRDefault="00000000">
      <w:pPr>
        <w:spacing w:after="40" w:line="269" w:lineRule="auto"/>
      </w:pPr>
      <w:r>
        <w:rPr>
          <w:b/>
          <w:color w:val="1F3864"/>
        </w:rPr>
        <w:t>Nu include</w:t>
      </w:r>
    </w:p>
    <w:p w14:paraId="324403E9" w14:textId="77777777" w:rsidR="00C367E2" w:rsidRDefault="00000000">
      <w:pPr>
        <w:pStyle w:val="ListBullet"/>
        <w:spacing w:after="60" w:line="264" w:lineRule="auto"/>
      </w:pPr>
      <w:r>
        <w:t>Managementul furnizorilor terti ai Radox si schimbari de proces intern.</w:t>
      </w:r>
    </w:p>
    <w:p w14:paraId="7656CC6C" w14:textId="77777777" w:rsidR="00C367E2" w:rsidRDefault="00000000">
      <w:pPr>
        <w:spacing w:before="240" w:after="120"/>
      </w:pPr>
      <w:r>
        <w:rPr>
          <w:b/>
          <w:color w:val="1F3864"/>
          <w:sz w:val="36"/>
        </w:rPr>
        <w:t>5. Tarife, estimare de cost si licenta</w:t>
      </w:r>
    </w:p>
    <w:p w14:paraId="7AED2FB6" w14:textId="77777777" w:rsidR="00C367E2" w:rsidRDefault="00000000">
      <w:pPr>
        <w:spacing w:after="120" w:line="269" w:lineRule="auto"/>
      </w:pPr>
      <w:commentRangeStart w:id="30"/>
      <w:r>
        <w:t>Tarifele sunt exprimate in EUR/ora, fara TVA. Costul serviciilor este calculat pe baza orelor incluse in versiunea 1.1.</w:t>
      </w:r>
      <w:commentRangeEnd w:id="30"/>
      <w:r>
        <w:commentReference w:id="30"/>
      </w:r>
    </w:p>
    <w:tbl>
      <w:tblPr>
        <w:tblStyle w:val="TableGrid"/>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2507"/>
        <w:gridCol w:w="2506"/>
        <w:gridCol w:w="2507"/>
        <w:gridCol w:w="2507"/>
      </w:tblGrid>
      <w:tr w:rsidR="00C367E2" w14:paraId="78F7E9C5" w14:textId="77777777">
        <w:trPr>
          <w:jc w:val="center"/>
        </w:trPr>
        <w:tc>
          <w:tcPr>
            <w:tcW w:w="2509" w:type="dxa"/>
            <w:shd w:val="clear" w:color="auto" w:fill="1F3864"/>
            <w:tcMar>
              <w:top w:w="90" w:type="dxa"/>
              <w:left w:w="90" w:type="dxa"/>
              <w:bottom w:w="90" w:type="dxa"/>
              <w:right w:w="90" w:type="dxa"/>
            </w:tcMar>
            <w:vAlign w:val="center"/>
          </w:tcPr>
          <w:p w14:paraId="784C4948" w14:textId="77777777" w:rsidR="00C367E2" w:rsidRDefault="00000000">
            <w:pPr>
              <w:spacing w:line="252" w:lineRule="auto"/>
              <w:jc w:val="center"/>
            </w:pPr>
            <w:r>
              <w:rPr>
                <w:b/>
                <w:color w:val="FFFFFF"/>
              </w:rPr>
              <w:t>Rol</w:t>
            </w:r>
          </w:p>
        </w:tc>
        <w:tc>
          <w:tcPr>
            <w:tcW w:w="2509" w:type="dxa"/>
            <w:shd w:val="clear" w:color="auto" w:fill="1F3864"/>
            <w:tcMar>
              <w:top w:w="90" w:type="dxa"/>
              <w:left w:w="90" w:type="dxa"/>
              <w:bottom w:w="90" w:type="dxa"/>
              <w:right w:w="90" w:type="dxa"/>
            </w:tcMar>
            <w:vAlign w:val="center"/>
          </w:tcPr>
          <w:p w14:paraId="21A44C37" w14:textId="77777777" w:rsidR="00C367E2" w:rsidRDefault="00000000">
            <w:pPr>
              <w:spacing w:line="252" w:lineRule="auto"/>
              <w:jc w:val="center"/>
            </w:pPr>
            <w:r>
              <w:rPr>
                <w:b/>
                <w:color w:val="FFFFFF"/>
              </w:rPr>
              <w:t>Ore</w:t>
            </w:r>
          </w:p>
        </w:tc>
        <w:tc>
          <w:tcPr>
            <w:tcW w:w="2509" w:type="dxa"/>
            <w:shd w:val="clear" w:color="auto" w:fill="1F3864"/>
            <w:tcMar>
              <w:top w:w="90" w:type="dxa"/>
              <w:left w:w="90" w:type="dxa"/>
              <w:bottom w:w="90" w:type="dxa"/>
              <w:right w:w="90" w:type="dxa"/>
            </w:tcMar>
            <w:vAlign w:val="center"/>
          </w:tcPr>
          <w:p w14:paraId="370C939A" w14:textId="77777777" w:rsidR="00C367E2" w:rsidRDefault="00000000">
            <w:pPr>
              <w:spacing w:line="252" w:lineRule="auto"/>
              <w:jc w:val="center"/>
            </w:pPr>
            <w:r>
              <w:rPr>
                <w:b/>
                <w:color w:val="FFFFFF"/>
              </w:rPr>
              <w:t>Tarif EUR/ora</w:t>
            </w:r>
          </w:p>
        </w:tc>
        <w:tc>
          <w:tcPr>
            <w:tcW w:w="2509" w:type="dxa"/>
            <w:shd w:val="clear" w:color="auto" w:fill="1F3864"/>
            <w:tcMar>
              <w:top w:w="90" w:type="dxa"/>
              <w:left w:w="90" w:type="dxa"/>
              <w:bottom w:w="90" w:type="dxa"/>
              <w:right w:w="90" w:type="dxa"/>
            </w:tcMar>
            <w:vAlign w:val="center"/>
          </w:tcPr>
          <w:p w14:paraId="78874891" w14:textId="77777777" w:rsidR="00C367E2" w:rsidRDefault="00000000">
            <w:pPr>
              <w:spacing w:line="252" w:lineRule="auto"/>
              <w:jc w:val="center"/>
            </w:pPr>
            <w:r>
              <w:rPr>
                <w:b/>
                <w:color w:val="FFFFFF"/>
              </w:rPr>
              <w:t>Subtotal EUR</w:t>
            </w:r>
          </w:p>
        </w:tc>
      </w:tr>
      <w:tr w:rsidR="00C367E2" w14:paraId="4A116E45" w14:textId="77777777">
        <w:trPr>
          <w:jc w:val="center"/>
        </w:trPr>
        <w:tc>
          <w:tcPr>
            <w:tcW w:w="2509" w:type="dxa"/>
            <w:tcMar>
              <w:top w:w="90" w:type="dxa"/>
              <w:left w:w="90" w:type="dxa"/>
              <w:bottom w:w="90" w:type="dxa"/>
              <w:right w:w="90" w:type="dxa"/>
            </w:tcMar>
            <w:vAlign w:val="center"/>
          </w:tcPr>
          <w:p w14:paraId="59D01796" w14:textId="77777777" w:rsidR="00C367E2" w:rsidRDefault="00000000">
            <w:pPr>
              <w:spacing w:line="252" w:lineRule="auto"/>
            </w:pPr>
            <w:r>
              <w:t>Dezvoltare full-stack</w:t>
            </w:r>
          </w:p>
        </w:tc>
        <w:tc>
          <w:tcPr>
            <w:tcW w:w="2509" w:type="dxa"/>
            <w:tcMar>
              <w:top w:w="90" w:type="dxa"/>
              <w:left w:w="90" w:type="dxa"/>
              <w:bottom w:w="90" w:type="dxa"/>
              <w:right w:w="90" w:type="dxa"/>
            </w:tcMar>
            <w:vAlign w:val="center"/>
          </w:tcPr>
          <w:p w14:paraId="1F25BA6C" w14:textId="77777777" w:rsidR="00C367E2" w:rsidRDefault="00000000">
            <w:pPr>
              <w:spacing w:line="252" w:lineRule="auto"/>
              <w:jc w:val="center"/>
            </w:pPr>
            <w:r>
              <w:t>659</w:t>
            </w:r>
          </w:p>
        </w:tc>
        <w:tc>
          <w:tcPr>
            <w:tcW w:w="2509" w:type="dxa"/>
            <w:tcMar>
              <w:top w:w="90" w:type="dxa"/>
              <w:left w:w="90" w:type="dxa"/>
              <w:bottom w:w="90" w:type="dxa"/>
              <w:right w:w="90" w:type="dxa"/>
            </w:tcMar>
            <w:vAlign w:val="center"/>
          </w:tcPr>
          <w:p w14:paraId="056D8E6A" w14:textId="77777777" w:rsidR="00C367E2" w:rsidRDefault="00000000">
            <w:pPr>
              <w:spacing w:line="252" w:lineRule="auto"/>
              <w:jc w:val="center"/>
            </w:pPr>
            <w:r>
              <w:t>55</w:t>
            </w:r>
          </w:p>
        </w:tc>
        <w:tc>
          <w:tcPr>
            <w:tcW w:w="2509" w:type="dxa"/>
            <w:tcMar>
              <w:top w:w="90" w:type="dxa"/>
              <w:left w:w="90" w:type="dxa"/>
              <w:bottom w:w="90" w:type="dxa"/>
              <w:right w:w="90" w:type="dxa"/>
            </w:tcMar>
            <w:vAlign w:val="center"/>
          </w:tcPr>
          <w:p w14:paraId="56FD2F6E" w14:textId="77777777" w:rsidR="00C367E2" w:rsidRDefault="00000000">
            <w:pPr>
              <w:spacing w:line="252" w:lineRule="auto"/>
              <w:jc w:val="right"/>
            </w:pPr>
            <w:r>
              <w:t>36.245</w:t>
            </w:r>
          </w:p>
        </w:tc>
      </w:tr>
      <w:tr w:rsidR="00C367E2" w14:paraId="25F27AD5" w14:textId="77777777">
        <w:trPr>
          <w:jc w:val="center"/>
        </w:trPr>
        <w:tc>
          <w:tcPr>
            <w:tcW w:w="2509" w:type="dxa"/>
            <w:tcMar>
              <w:top w:w="90" w:type="dxa"/>
              <w:left w:w="90" w:type="dxa"/>
              <w:bottom w:w="90" w:type="dxa"/>
              <w:right w:w="90" w:type="dxa"/>
            </w:tcMar>
            <w:vAlign w:val="center"/>
          </w:tcPr>
          <w:p w14:paraId="19C028B5" w14:textId="77777777" w:rsidR="00C367E2" w:rsidRDefault="00000000">
            <w:pPr>
              <w:spacing w:line="252" w:lineRule="auto"/>
            </w:pPr>
            <w:r>
              <w:t>UX / Design</w:t>
            </w:r>
          </w:p>
        </w:tc>
        <w:tc>
          <w:tcPr>
            <w:tcW w:w="2509" w:type="dxa"/>
            <w:tcMar>
              <w:top w:w="90" w:type="dxa"/>
              <w:left w:w="90" w:type="dxa"/>
              <w:bottom w:w="90" w:type="dxa"/>
              <w:right w:w="90" w:type="dxa"/>
            </w:tcMar>
            <w:vAlign w:val="center"/>
          </w:tcPr>
          <w:p w14:paraId="7BE660D9" w14:textId="77777777" w:rsidR="00C367E2" w:rsidRDefault="00000000">
            <w:pPr>
              <w:spacing w:line="252" w:lineRule="auto"/>
              <w:jc w:val="center"/>
            </w:pPr>
            <w:r>
              <w:t>50</w:t>
            </w:r>
          </w:p>
        </w:tc>
        <w:tc>
          <w:tcPr>
            <w:tcW w:w="2509" w:type="dxa"/>
            <w:tcMar>
              <w:top w:w="90" w:type="dxa"/>
              <w:left w:w="90" w:type="dxa"/>
              <w:bottom w:w="90" w:type="dxa"/>
              <w:right w:w="90" w:type="dxa"/>
            </w:tcMar>
            <w:vAlign w:val="center"/>
          </w:tcPr>
          <w:p w14:paraId="501E4E68" w14:textId="77777777" w:rsidR="00C367E2" w:rsidRDefault="00000000">
            <w:pPr>
              <w:spacing w:line="252" w:lineRule="auto"/>
              <w:jc w:val="center"/>
            </w:pPr>
            <w:r>
              <w:t>40</w:t>
            </w:r>
          </w:p>
        </w:tc>
        <w:tc>
          <w:tcPr>
            <w:tcW w:w="2509" w:type="dxa"/>
            <w:tcMar>
              <w:top w:w="90" w:type="dxa"/>
              <w:left w:w="90" w:type="dxa"/>
              <w:bottom w:w="90" w:type="dxa"/>
              <w:right w:w="90" w:type="dxa"/>
            </w:tcMar>
            <w:vAlign w:val="center"/>
          </w:tcPr>
          <w:p w14:paraId="35B2C313" w14:textId="77777777" w:rsidR="00C367E2" w:rsidRDefault="00000000">
            <w:pPr>
              <w:spacing w:line="252" w:lineRule="auto"/>
              <w:jc w:val="right"/>
            </w:pPr>
            <w:r>
              <w:t>2.000</w:t>
            </w:r>
          </w:p>
        </w:tc>
      </w:tr>
      <w:tr w:rsidR="00C367E2" w14:paraId="31B5DF78" w14:textId="77777777">
        <w:trPr>
          <w:jc w:val="center"/>
        </w:trPr>
        <w:tc>
          <w:tcPr>
            <w:tcW w:w="2509" w:type="dxa"/>
            <w:tcMar>
              <w:top w:w="90" w:type="dxa"/>
              <w:left w:w="90" w:type="dxa"/>
              <w:bottom w:w="90" w:type="dxa"/>
              <w:right w:w="90" w:type="dxa"/>
            </w:tcMar>
            <w:vAlign w:val="center"/>
          </w:tcPr>
          <w:p w14:paraId="625F096E" w14:textId="77777777" w:rsidR="00C367E2" w:rsidRDefault="00000000">
            <w:pPr>
              <w:spacing w:line="252" w:lineRule="auto"/>
            </w:pPr>
            <w:r>
              <w:t>QA / testare</w:t>
            </w:r>
          </w:p>
        </w:tc>
        <w:tc>
          <w:tcPr>
            <w:tcW w:w="2509" w:type="dxa"/>
            <w:tcMar>
              <w:top w:w="90" w:type="dxa"/>
              <w:left w:w="90" w:type="dxa"/>
              <w:bottom w:w="90" w:type="dxa"/>
              <w:right w:w="90" w:type="dxa"/>
            </w:tcMar>
            <w:vAlign w:val="center"/>
          </w:tcPr>
          <w:p w14:paraId="72F9A8CF" w14:textId="77777777" w:rsidR="00C367E2" w:rsidRDefault="00000000">
            <w:pPr>
              <w:spacing w:line="252" w:lineRule="auto"/>
              <w:jc w:val="center"/>
            </w:pPr>
            <w:r>
              <w:t>106</w:t>
            </w:r>
          </w:p>
        </w:tc>
        <w:tc>
          <w:tcPr>
            <w:tcW w:w="2509" w:type="dxa"/>
            <w:tcMar>
              <w:top w:w="90" w:type="dxa"/>
              <w:left w:w="90" w:type="dxa"/>
              <w:bottom w:w="90" w:type="dxa"/>
              <w:right w:w="90" w:type="dxa"/>
            </w:tcMar>
            <w:vAlign w:val="center"/>
          </w:tcPr>
          <w:p w14:paraId="6ECE03F5" w14:textId="77777777" w:rsidR="00C367E2" w:rsidRDefault="00000000">
            <w:pPr>
              <w:spacing w:line="252" w:lineRule="auto"/>
              <w:jc w:val="center"/>
            </w:pPr>
            <w:r>
              <w:t>40</w:t>
            </w:r>
          </w:p>
        </w:tc>
        <w:tc>
          <w:tcPr>
            <w:tcW w:w="2509" w:type="dxa"/>
            <w:tcMar>
              <w:top w:w="90" w:type="dxa"/>
              <w:left w:w="90" w:type="dxa"/>
              <w:bottom w:w="90" w:type="dxa"/>
              <w:right w:w="90" w:type="dxa"/>
            </w:tcMar>
            <w:vAlign w:val="center"/>
          </w:tcPr>
          <w:p w14:paraId="707ACA75" w14:textId="77777777" w:rsidR="00C367E2" w:rsidRDefault="00000000">
            <w:pPr>
              <w:spacing w:line="252" w:lineRule="auto"/>
              <w:jc w:val="right"/>
            </w:pPr>
            <w:r>
              <w:t>4.240</w:t>
            </w:r>
          </w:p>
        </w:tc>
      </w:tr>
      <w:tr w:rsidR="00C367E2" w14:paraId="11DECDFA" w14:textId="77777777">
        <w:trPr>
          <w:jc w:val="center"/>
        </w:trPr>
        <w:tc>
          <w:tcPr>
            <w:tcW w:w="2509" w:type="dxa"/>
            <w:tcMar>
              <w:top w:w="90" w:type="dxa"/>
              <w:left w:w="90" w:type="dxa"/>
              <w:bottom w:w="90" w:type="dxa"/>
              <w:right w:w="90" w:type="dxa"/>
            </w:tcMar>
            <w:vAlign w:val="center"/>
          </w:tcPr>
          <w:p w14:paraId="294AC6E7" w14:textId="77777777" w:rsidR="00C367E2" w:rsidRDefault="00000000">
            <w:pPr>
              <w:spacing w:line="252" w:lineRule="auto"/>
            </w:pPr>
            <w:r>
              <w:t>Project management</w:t>
            </w:r>
          </w:p>
        </w:tc>
        <w:tc>
          <w:tcPr>
            <w:tcW w:w="2509" w:type="dxa"/>
            <w:tcMar>
              <w:top w:w="90" w:type="dxa"/>
              <w:left w:w="90" w:type="dxa"/>
              <w:bottom w:w="90" w:type="dxa"/>
              <w:right w:w="90" w:type="dxa"/>
            </w:tcMar>
            <w:vAlign w:val="center"/>
          </w:tcPr>
          <w:p w14:paraId="34BD4A42" w14:textId="77777777" w:rsidR="00C367E2" w:rsidRDefault="00000000">
            <w:pPr>
              <w:spacing w:line="252" w:lineRule="auto"/>
              <w:jc w:val="center"/>
            </w:pPr>
            <w:r>
              <w:t>71</w:t>
            </w:r>
          </w:p>
        </w:tc>
        <w:tc>
          <w:tcPr>
            <w:tcW w:w="2509" w:type="dxa"/>
            <w:tcMar>
              <w:top w:w="90" w:type="dxa"/>
              <w:left w:w="90" w:type="dxa"/>
              <w:bottom w:w="90" w:type="dxa"/>
              <w:right w:w="90" w:type="dxa"/>
            </w:tcMar>
            <w:vAlign w:val="center"/>
          </w:tcPr>
          <w:p w14:paraId="5CD6A49C" w14:textId="77777777" w:rsidR="00C367E2" w:rsidRDefault="00000000">
            <w:pPr>
              <w:spacing w:line="252" w:lineRule="auto"/>
              <w:jc w:val="center"/>
            </w:pPr>
            <w:r>
              <w:t>45</w:t>
            </w:r>
          </w:p>
        </w:tc>
        <w:tc>
          <w:tcPr>
            <w:tcW w:w="2509" w:type="dxa"/>
            <w:tcMar>
              <w:top w:w="90" w:type="dxa"/>
              <w:left w:w="90" w:type="dxa"/>
              <w:bottom w:w="90" w:type="dxa"/>
              <w:right w:w="90" w:type="dxa"/>
            </w:tcMar>
            <w:vAlign w:val="center"/>
          </w:tcPr>
          <w:p w14:paraId="3175DE52" w14:textId="77777777" w:rsidR="00C367E2" w:rsidRDefault="00000000">
            <w:pPr>
              <w:spacing w:line="252" w:lineRule="auto"/>
              <w:jc w:val="right"/>
            </w:pPr>
            <w:r>
              <w:t>3.195</w:t>
            </w:r>
          </w:p>
        </w:tc>
      </w:tr>
      <w:tr w:rsidR="00C367E2" w14:paraId="584803A1" w14:textId="77777777">
        <w:trPr>
          <w:jc w:val="center"/>
        </w:trPr>
        <w:tc>
          <w:tcPr>
            <w:tcW w:w="2509" w:type="dxa"/>
            <w:tcMar>
              <w:top w:w="90" w:type="dxa"/>
              <w:left w:w="90" w:type="dxa"/>
              <w:bottom w:w="90" w:type="dxa"/>
              <w:right w:w="90" w:type="dxa"/>
            </w:tcMar>
            <w:vAlign w:val="center"/>
          </w:tcPr>
          <w:p w14:paraId="2B90AFA9" w14:textId="77777777" w:rsidR="00C367E2" w:rsidRDefault="00000000">
            <w:pPr>
              <w:spacing w:line="252" w:lineRule="auto"/>
            </w:pPr>
            <w:r>
              <w:rPr>
                <w:b/>
                <w:color w:val="1F3864"/>
              </w:rPr>
              <w:t>Subtotal servicii</w:t>
            </w:r>
          </w:p>
        </w:tc>
        <w:tc>
          <w:tcPr>
            <w:tcW w:w="2509" w:type="dxa"/>
            <w:tcMar>
              <w:top w:w="90" w:type="dxa"/>
              <w:left w:w="90" w:type="dxa"/>
              <w:bottom w:w="90" w:type="dxa"/>
              <w:right w:w="90" w:type="dxa"/>
            </w:tcMar>
            <w:vAlign w:val="center"/>
          </w:tcPr>
          <w:p w14:paraId="68AFB6F1" w14:textId="77777777" w:rsidR="00C367E2" w:rsidRDefault="00000000">
            <w:pPr>
              <w:spacing w:line="252" w:lineRule="auto"/>
              <w:jc w:val="center"/>
            </w:pPr>
            <w:r>
              <w:rPr>
                <w:b/>
              </w:rPr>
              <w:t>886</w:t>
            </w:r>
          </w:p>
        </w:tc>
        <w:tc>
          <w:tcPr>
            <w:tcW w:w="2509" w:type="dxa"/>
            <w:tcMar>
              <w:top w:w="90" w:type="dxa"/>
              <w:left w:w="90" w:type="dxa"/>
              <w:bottom w:w="90" w:type="dxa"/>
              <w:right w:w="90" w:type="dxa"/>
            </w:tcMar>
            <w:vAlign w:val="center"/>
          </w:tcPr>
          <w:p w14:paraId="380A1F82" w14:textId="77777777" w:rsidR="00C367E2" w:rsidRDefault="00C367E2">
            <w:pPr>
              <w:spacing w:line="252" w:lineRule="auto"/>
            </w:pPr>
          </w:p>
        </w:tc>
        <w:tc>
          <w:tcPr>
            <w:tcW w:w="2509" w:type="dxa"/>
            <w:tcMar>
              <w:top w:w="90" w:type="dxa"/>
              <w:left w:w="90" w:type="dxa"/>
              <w:bottom w:w="90" w:type="dxa"/>
              <w:right w:w="90" w:type="dxa"/>
            </w:tcMar>
            <w:vAlign w:val="center"/>
          </w:tcPr>
          <w:p w14:paraId="77677D8A" w14:textId="77777777" w:rsidR="00C367E2" w:rsidRDefault="00000000">
            <w:pPr>
              <w:spacing w:line="252" w:lineRule="auto"/>
              <w:jc w:val="right"/>
            </w:pPr>
            <w:r>
              <w:rPr>
                <w:b/>
                <w:color w:val="1F3864"/>
              </w:rPr>
              <w:t>45.680</w:t>
            </w:r>
          </w:p>
        </w:tc>
      </w:tr>
    </w:tbl>
    <w:p w14:paraId="5DC011ED" w14:textId="77777777" w:rsidR="00C367E2" w:rsidRDefault="00000000">
      <w:pPr>
        <w:spacing w:after="120" w:line="269" w:lineRule="auto"/>
      </w:pPr>
      <w:r>
        <w:rPr>
          <w:b/>
          <w:color w:val="1F3864"/>
        </w:rPr>
        <w:t>Licenta suita B2B Roweb</w:t>
      </w:r>
    </w:p>
    <w:tbl>
      <w:tblPr>
        <w:tblStyle w:val="TableGrid"/>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5013"/>
        <w:gridCol w:w="5014"/>
      </w:tblGrid>
      <w:tr w:rsidR="00C367E2" w14:paraId="0B15B3DE" w14:textId="77777777">
        <w:trPr>
          <w:jc w:val="center"/>
        </w:trPr>
        <w:tc>
          <w:tcPr>
            <w:tcW w:w="5018" w:type="dxa"/>
            <w:shd w:val="clear" w:color="auto" w:fill="1F3864"/>
            <w:tcMar>
              <w:top w:w="90" w:type="dxa"/>
              <w:left w:w="90" w:type="dxa"/>
              <w:bottom w:w="90" w:type="dxa"/>
              <w:right w:w="90" w:type="dxa"/>
            </w:tcMar>
            <w:vAlign w:val="center"/>
          </w:tcPr>
          <w:p w14:paraId="2C7C9428" w14:textId="77777777" w:rsidR="00C367E2" w:rsidRDefault="00000000">
            <w:pPr>
              <w:spacing w:line="252" w:lineRule="auto"/>
            </w:pPr>
            <w:r>
              <w:rPr>
                <w:b/>
                <w:color w:val="FFFFFF"/>
              </w:rPr>
              <w:t>Componenta</w:t>
            </w:r>
          </w:p>
        </w:tc>
        <w:tc>
          <w:tcPr>
            <w:tcW w:w="5018" w:type="dxa"/>
            <w:shd w:val="clear" w:color="auto" w:fill="1F3864"/>
            <w:tcMar>
              <w:top w:w="90" w:type="dxa"/>
              <w:left w:w="90" w:type="dxa"/>
              <w:bottom w:w="90" w:type="dxa"/>
              <w:right w:w="90" w:type="dxa"/>
            </w:tcMar>
            <w:vAlign w:val="center"/>
          </w:tcPr>
          <w:p w14:paraId="424C7AF4" w14:textId="77777777" w:rsidR="00C367E2" w:rsidRDefault="00000000">
            <w:pPr>
              <w:spacing w:line="252" w:lineRule="auto"/>
              <w:jc w:val="right"/>
            </w:pPr>
            <w:r>
              <w:rPr>
                <w:b/>
                <w:color w:val="FFFFFF"/>
              </w:rPr>
              <w:t>Valoare EUR</w:t>
            </w:r>
          </w:p>
        </w:tc>
      </w:tr>
      <w:tr w:rsidR="00C367E2" w14:paraId="2AF2FAB0" w14:textId="77777777">
        <w:trPr>
          <w:jc w:val="center"/>
        </w:trPr>
        <w:tc>
          <w:tcPr>
            <w:tcW w:w="5018" w:type="dxa"/>
            <w:tcMar>
              <w:top w:w="90" w:type="dxa"/>
              <w:left w:w="90" w:type="dxa"/>
              <w:bottom w:w="90" w:type="dxa"/>
              <w:right w:w="90" w:type="dxa"/>
            </w:tcMar>
            <w:vAlign w:val="center"/>
          </w:tcPr>
          <w:p w14:paraId="5AA1FB3A" w14:textId="77777777" w:rsidR="00C367E2" w:rsidRDefault="00000000">
            <w:pPr>
              <w:spacing w:line="252" w:lineRule="auto"/>
            </w:pPr>
            <w:r>
              <w:t>Servicii dezvoltare, design, QA si PM (886h)</w:t>
            </w:r>
          </w:p>
        </w:tc>
        <w:tc>
          <w:tcPr>
            <w:tcW w:w="5018" w:type="dxa"/>
            <w:tcMar>
              <w:top w:w="90" w:type="dxa"/>
              <w:left w:w="90" w:type="dxa"/>
              <w:bottom w:w="90" w:type="dxa"/>
              <w:right w:w="90" w:type="dxa"/>
            </w:tcMar>
            <w:vAlign w:val="center"/>
          </w:tcPr>
          <w:p w14:paraId="132FC706" w14:textId="77777777" w:rsidR="00C367E2" w:rsidRDefault="00000000">
            <w:pPr>
              <w:spacing w:line="252" w:lineRule="auto"/>
              <w:jc w:val="right"/>
            </w:pPr>
            <w:r>
              <w:t>45.680</w:t>
            </w:r>
          </w:p>
        </w:tc>
      </w:tr>
      <w:tr w:rsidR="00C367E2" w14:paraId="0FAB0E7F" w14:textId="77777777">
        <w:trPr>
          <w:jc w:val="center"/>
        </w:trPr>
        <w:tc>
          <w:tcPr>
            <w:tcW w:w="5018" w:type="dxa"/>
            <w:tcMar>
              <w:top w:w="90" w:type="dxa"/>
              <w:left w:w="90" w:type="dxa"/>
              <w:bottom w:w="90" w:type="dxa"/>
              <w:right w:w="90" w:type="dxa"/>
            </w:tcMar>
            <w:vAlign w:val="center"/>
          </w:tcPr>
          <w:p w14:paraId="4687ECAE" w14:textId="77777777" w:rsidR="00C367E2" w:rsidRDefault="00000000">
            <w:pPr>
              <w:spacing w:line="252" w:lineRule="auto"/>
            </w:pPr>
            <w:r>
              <w:t>Licenta suita B2B Roweb (one-off, perpetua, neexclusiva)</w:t>
            </w:r>
          </w:p>
        </w:tc>
        <w:tc>
          <w:tcPr>
            <w:tcW w:w="5018" w:type="dxa"/>
            <w:tcMar>
              <w:top w:w="90" w:type="dxa"/>
              <w:left w:w="90" w:type="dxa"/>
              <w:bottom w:w="90" w:type="dxa"/>
              <w:right w:w="90" w:type="dxa"/>
            </w:tcMar>
            <w:vAlign w:val="center"/>
          </w:tcPr>
          <w:p w14:paraId="678FB8A2" w14:textId="77777777" w:rsidR="00C367E2" w:rsidRDefault="00000000">
            <w:pPr>
              <w:spacing w:line="252" w:lineRule="auto"/>
              <w:jc w:val="right"/>
            </w:pPr>
            <w:r>
              <w:t>10.000</w:t>
            </w:r>
          </w:p>
        </w:tc>
      </w:tr>
      <w:tr w:rsidR="00C367E2" w14:paraId="3C708A10" w14:textId="77777777">
        <w:trPr>
          <w:jc w:val="center"/>
        </w:trPr>
        <w:tc>
          <w:tcPr>
            <w:tcW w:w="5018" w:type="dxa"/>
            <w:tcMar>
              <w:top w:w="90" w:type="dxa"/>
              <w:left w:w="90" w:type="dxa"/>
              <w:bottom w:w="90" w:type="dxa"/>
              <w:right w:w="90" w:type="dxa"/>
            </w:tcMar>
            <w:vAlign w:val="center"/>
          </w:tcPr>
          <w:p w14:paraId="3057EA57" w14:textId="77777777" w:rsidR="00C367E2" w:rsidRDefault="00000000">
            <w:pPr>
              <w:spacing w:line="252" w:lineRule="auto"/>
            </w:pPr>
            <w:r>
              <w:rPr>
                <w:b/>
                <w:color w:val="1F3864"/>
              </w:rPr>
              <w:t>TOTAL oferta</w:t>
            </w:r>
          </w:p>
        </w:tc>
        <w:tc>
          <w:tcPr>
            <w:tcW w:w="5018" w:type="dxa"/>
            <w:tcMar>
              <w:top w:w="90" w:type="dxa"/>
              <w:left w:w="90" w:type="dxa"/>
              <w:bottom w:w="90" w:type="dxa"/>
              <w:right w:w="90" w:type="dxa"/>
            </w:tcMar>
            <w:vAlign w:val="center"/>
          </w:tcPr>
          <w:p w14:paraId="37C5DB08" w14:textId="77777777" w:rsidR="00C367E2" w:rsidRDefault="00000000">
            <w:pPr>
              <w:spacing w:line="252" w:lineRule="auto"/>
              <w:jc w:val="right"/>
            </w:pPr>
            <w:r>
              <w:rPr>
                <w:b/>
                <w:color w:val="1F3864"/>
              </w:rPr>
              <w:t>55.680</w:t>
            </w:r>
          </w:p>
        </w:tc>
      </w:tr>
      <w:tr w:rsidR="00C367E2" w14:paraId="46208E7A" w14:textId="77777777">
        <w:trPr>
          <w:jc w:val="center"/>
        </w:trPr>
        <w:tc>
          <w:tcPr>
            <w:tcW w:w="10037" w:type="dxa"/>
            <w:gridSpan w:val="2"/>
            <w:shd w:val="clear" w:color="auto" w:fill="F3F6F8"/>
            <w:tcMar>
              <w:top w:w="90" w:type="dxa"/>
              <w:left w:w="90" w:type="dxa"/>
              <w:bottom w:w="90" w:type="dxa"/>
              <w:right w:w="90" w:type="dxa"/>
            </w:tcMar>
            <w:vAlign w:val="center"/>
          </w:tcPr>
          <w:p w14:paraId="446D5E94" w14:textId="77777777" w:rsidR="00C367E2" w:rsidRDefault="00000000">
            <w:r>
              <w:rPr>
                <w:b/>
                <w:color w:val="1F3864"/>
                <w:sz w:val="21"/>
              </w:rPr>
              <w:t>Formulare recomandata pentru client</w:t>
            </w:r>
          </w:p>
          <w:p w14:paraId="32D23AA5" w14:textId="77777777" w:rsidR="00C367E2" w:rsidRDefault="00000000">
            <w:pPr>
              <w:spacing w:line="264" w:lineRule="auto"/>
            </w:pPr>
            <w:r>
              <w:t>Platforma se construieste peste suita de module B2B dezvoltata intern de Roweb pentru Magento/MageOS. Acesta este motivul pentru care efortul de dezvoltare este de 886 ore si nu de aproximativ 1.400. Suita se licentiaza perpetuu si neexclusiv, cu drept de utilizare nelimitata in timp pe platforma Radox.</w:t>
            </w:r>
          </w:p>
        </w:tc>
      </w:tr>
    </w:tbl>
    <w:p w14:paraId="6A06C38C" w14:textId="77777777" w:rsidR="00C367E2" w:rsidRDefault="00C367E2">
      <w:pPr>
        <w:spacing w:after="40" w:line="269" w:lineRule="auto"/>
      </w:pPr>
    </w:p>
    <w:p w14:paraId="2088BAE9" w14:textId="77777777" w:rsidR="00C367E2" w:rsidRDefault="00000000">
      <w:pPr>
        <w:spacing w:after="120" w:line="269" w:lineRule="auto"/>
      </w:pPr>
      <w:r>
        <w:rPr>
          <w:b/>
          <w:color w:val="1F3864"/>
        </w:rPr>
        <w:t>Cod sursa si drepturi de utilizare</w:t>
      </w:r>
    </w:p>
    <w:p w14:paraId="38774972" w14:textId="77777777" w:rsidR="00C367E2" w:rsidRDefault="00000000">
      <w:pPr>
        <w:pStyle w:val="ListBullet"/>
        <w:spacing w:after="60" w:line="264" w:lineRule="auto"/>
      </w:pPr>
      <w:r>
        <w:t>Radox primeste drept de utilizare nelimitata in timp pentru suita B2B Roweb in cadrul platformei Radox.</w:t>
      </w:r>
    </w:p>
    <w:p w14:paraId="53497B38" w14:textId="77777777" w:rsidR="00C367E2" w:rsidRDefault="00000000">
      <w:pPr>
        <w:pStyle w:val="ListBullet"/>
        <w:spacing w:after="60" w:line="264" w:lineRule="auto"/>
      </w:pPr>
      <w:commentRangeStart w:id="31"/>
      <w:r>
        <w:t>Accesul la codul sursa se poate acorda pentru mentenanta, audit si continuitate operationala, fara drept de redistribuire, revanzare sau utilizare in alte platforme.</w:t>
      </w:r>
      <w:commentRangeEnd w:id="31"/>
      <w:r>
        <w:commentReference w:id="31"/>
      </w:r>
    </w:p>
    <w:p w14:paraId="45090742" w14:textId="77777777" w:rsidR="00C367E2" w:rsidRDefault="00000000">
      <w:pPr>
        <w:pStyle w:val="ListBullet"/>
        <w:spacing w:after="60" w:line="264" w:lineRule="auto"/>
      </w:pPr>
      <w:commentRangeStart w:id="32"/>
      <w:r>
        <w:t>Licenta one-off nu include mentenanta evolutiva, upgrade-uri viitoare gratuite ale suitei sau adaptari pentru versiuni majore Magento/MageOS; aceste activitati se coteaza separat in functie de SLA si roadmap.</w:t>
      </w:r>
      <w:commentRangeEnd w:id="32"/>
      <w:r>
        <w:commentReference w:id="32"/>
      </w:r>
    </w:p>
    <w:p w14:paraId="066848BF" w14:textId="77777777" w:rsidR="00C367E2" w:rsidRDefault="00000000">
      <w:pPr>
        <w:spacing w:after="120" w:line="269" w:lineRule="auto"/>
      </w:pPr>
      <w:r>
        <w:rPr>
          <w:i/>
          <w:color w:val="666666"/>
        </w:rPr>
        <w:t>Costurile nu includ TVA, costuri de hosting, servicii externe, reinnoiri de licente terte sau contractul de mentenanta post-lansare.</w:t>
      </w:r>
    </w:p>
    <w:p w14:paraId="69BB6BBA" w14:textId="77777777" w:rsidR="00C367E2" w:rsidRDefault="00000000">
      <w:pPr>
        <w:spacing w:before="240" w:after="120"/>
      </w:pPr>
      <w:r>
        <w:rPr>
          <w:b/>
          <w:color w:val="1F3864"/>
          <w:sz w:val="36"/>
        </w:rPr>
        <w:t>6. Out of scope general</w:t>
      </w:r>
    </w:p>
    <w:p w14:paraId="56209C14" w14:textId="77777777" w:rsidR="00C367E2" w:rsidRDefault="00000000">
      <w:pPr>
        <w:pStyle w:val="ListBullet"/>
        <w:spacing w:after="60" w:line="264" w:lineRule="auto"/>
      </w:pPr>
      <w:commentRangeStart w:id="33"/>
      <w:r>
        <w:t>Dezvoltarea de la zero a unei integrari ERP sau CRM. Se folosesc si se adapteaza integrari/API-uri existente din ecosistemul Radox.</w:t>
      </w:r>
      <w:commentRangeEnd w:id="33"/>
      <w:r>
        <w:commentReference w:id="33"/>
      </w:r>
    </w:p>
    <w:p w14:paraId="3C109F7B" w14:textId="77777777" w:rsidR="00C367E2" w:rsidRDefault="00000000">
      <w:pPr>
        <w:pStyle w:val="ListBullet"/>
        <w:spacing w:after="60" w:line="264" w:lineRule="auto"/>
      </w:pPr>
      <w:r>
        <w:t>Modificarea proceselor operationale existente in ERP.</w:t>
      </w:r>
    </w:p>
    <w:p w14:paraId="64C300F5" w14:textId="77777777" w:rsidR="00C367E2" w:rsidRDefault="00000000">
      <w:pPr>
        <w:pStyle w:val="ListBullet"/>
        <w:spacing w:after="60" w:line="264" w:lineRule="auto"/>
      </w:pPr>
      <w:r>
        <w:t>Aplicatie mobila nativa, marketplace pentru instalatori sau functionalitati AI.</w:t>
      </w:r>
    </w:p>
    <w:p w14:paraId="28089797" w14:textId="77777777" w:rsidR="00C367E2" w:rsidRDefault="00000000">
      <w:pPr>
        <w:pStyle w:val="ListBullet"/>
        <w:spacing w:after="60" w:line="264" w:lineRule="auto"/>
      </w:pPr>
      <w:r>
        <w:t>Configurator tehnic avansat pentru proiectarea sau dimensionarea instalatiilor.</w:t>
      </w:r>
    </w:p>
    <w:p w14:paraId="6CAC3480" w14:textId="77777777" w:rsidR="00C367E2" w:rsidRDefault="00000000">
      <w:pPr>
        <w:pStyle w:val="ListBullet"/>
        <w:spacing w:after="60" w:line="264" w:lineRule="auto"/>
      </w:pPr>
      <w:r>
        <w:t>Emiterea de facturi fiscale de catre instalator din platforma si orice componenta de contabilitate/fiscalitate.</w:t>
      </w:r>
    </w:p>
    <w:p w14:paraId="2566F8A1" w14:textId="77777777" w:rsidR="00C367E2" w:rsidRDefault="00000000">
      <w:pPr>
        <w:pStyle w:val="ListBullet"/>
        <w:spacing w:after="60" w:line="264" w:lineRule="auto"/>
      </w:pPr>
      <w:r>
        <w:t>Verificare live ANAF sau VIES la inregistrare.</w:t>
      </w:r>
    </w:p>
    <w:p w14:paraId="7A5D0224" w14:textId="77777777" w:rsidR="00C367E2" w:rsidRDefault="00000000">
      <w:pPr>
        <w:pStyle w:val="ListBullet"/>
        <w:spacing w:after="60" w:line="264" w:lineRule="auto"/>
      </w:pPr>
      <w:r>
        <w:lastRenderedPageBreak/>
        <w:t>Curatarea manuala extinsa a datelor si crearea de continut.</w:t>
      </w:r>
    </w:p>
    <w:p w14:paraId="5D280E1F" w14:textId="77777777" w:rsidR="00C367E2" w:rsidRDefault="00000000">
      <w:pPr>
        <w:pStyle w:val="ListBullet"/>
        <w:spacing w:after="60" w:line="264" w:lineRule="auto"/>
      </w:pPr>
      <w:r>
        <w:t>Găzduire, mentenanta si SLA post-lansare.</w:t>
      </w:r>
    </w:p>
    <w:p w14:paraId="64B29C97" w14:textId="77777777" w:rsidR="00C367E2" w:rsidRDefault="00000000">
      <w:pPr>
        <w:spacing w:before="240" w:after="120"/>
      </w:pPr>
      <w:r>
        <w:rPr>
          <w:b/>
          <w:color w:val="1F3864"/>
          <w:sz w:val="36"/>
        </w:rPr>
        <w:t>7. Puncte ramase de clarificat cu Radox</w:t>
      </w:r>
    </w:p>
    <w:p w14:paraId="332E4B30" w14:textId="77777777" w:rsidR="00C367E2" w:rsidRDefault="00000000">
      <w:pPr>
        <w:spacing w:after="120" w:line="269" w:lineRule="auto"/>
      </w:pPr>
      <w:r>
        <w:t>Raspunsurile primite elimina majoritatea incertitudinilor majore din versiunea 1.0. Lista de mai jos ramane utila pentru inchiderea criteriilor de acceptanta si pentru pregatirea contractului de implementare.</w:t>
      </w:r>
    </w:p>
    <w:tbl>
      <w:tblPr>
        <w:tblStyle w:val="TableGrid"/>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5013"/>
        <w:gridCol w:w="5014"/>
      </w:tblGrid>
      <w:tr w:rsidR="00C367E2" w14:paraId="67319FD2" w14:textId="77777777">
        <w:trPr>
          <w:jc w:val="center"/>
        </w:trPr>
        <w:tc>
          <w:tcPr>
            <w:tcW w:w="5018" w:type="dxa"/>
            <w:shd w:val="clear" w:color="auto" w:fill="1F3864"/>
            <w:tcMar>
              <w:top w:w="90" w:type="dxa"/>
              <w:left w:w="90" w:type="dxa"/>
              <w:bottom w:w="90" w:type="dxa"/>
              <w:right w:w="90" w:type="dxa"/>
            </w:tcMar>
            <w:vAlign w:val="center"/>
          </w:tcPr>
          <w:p w14:paraId="12072D5B" w14:textId="77777777" w:rsidR="00C367E2" w:rsidRDefault="00000000">
            <w:pPr>
              <w:spacing w:line="252" w:lineRule="auto"/>
            </w:pPr>
            <w:r>
              <w:rPr>
                <w:b/>
                <w:color w:val="FFFFFF"/>
              </w:rPr>
              <w:t>Tema</w:t>
            </w:r>
          </w:p>
        </w:tc>
        <w:tc>
          <w:tcPr>
            <w:tcW w:w="5018" w:type="dxa"/>
            <w:shd w:val="clear" w:color="auto" w:fill="1F3864"/>
            <w:tcMar>
              <w:top w:w="90" w:type="dxa"/>
              <w:left w:w="90" w:type="dxa"/>
              <w:bottom w:w="90" w:type="dxa"/>
              <w:right w:w="90" w:type="dxa"/>
            </w:tcMar>
            <w:vAlign w:val="center"/>
          </w:tcPr>
          <w:p w14:paraId="3863C963" w14:textId="77777777" w:rsidR="00C367E2" w:rsidRDefault="00000000">
            <w:pPr>
              <w:spacing w:line="252" w:lineRule="auto"/>
            </w:pPr>
            <w:r>
              <w:rPr>
                <w:b/>
                <w:color w:val="FFFFFF"/>
              </w:rPr>
              <w:t>Clarificare necesara</w:t>
            </w:r>
          </w:p>
        </w:tc>
      </w:tr>
      <w:tr w:rsidR="00C367E2" w14:paraId="41B8FAED" w14:textId="77777777">
        <w:trPr>
          <w:jc w:val="center"/>
        </w:trPr>
        <w:tc>
          <w:tcPr>
            <w:tcW w:w="5018" w:type="dxa"/>
            <w:tcMar>
              <w:top w:w="90" w:type="dxa"/>
              <w:left w:w="90" w:type="dxa"/>
              <w:bottom w:w="90" w:type="dxa"/>
              <w:right w:w="90" w:type="dxa"/>
            </w:tcMar>
            <w:vAlign w:val="center"/>
          </w:tcPr>
          <w:p w14:paraId="75CD38B7" w14:textId="77777777" w:rsidR="00C367E2" w:rsidRDefault="00000000">
            <w:pPr>
              <w:spacing w:line="252" w:lineRule="auto"/>
            </w:pPr>
            <w:r>
              <w:rPr>
                <w:b/>
                <w:color w:val="1F3864"/>
              </w:rPr>
              <w:t>ERP si contract de date</w:t>
            </w:r>
          </w:p>
        </w:tc>
        <w:tc>
          <w:tcPr>
            <w:tcW w:w="5018" w:type="dxa"/>
            <w:tcMar>
              <w:top w:w="90" w:type="dxa"/>
              <w:left w:w="90" w:type="dxa"/>
              <w:bottom w:w="90" w:type="dxa"/>
              <w:right w:w="90" w:type="dxa"/>
            </w:tcMar>
            <w:vAlign w:val="center"/>
          </w:tcPr>
          <w:p w14:paraId="5D05C73B" w14:textId="77777777" w:rsidR="00C367E2" w:rsidRDefault="00000000">
            <w:pPr>
              <w:spacing w:line="252" w:lineRule="auto"/>
            </w:pPr>
            <w:commentRangeStart w:id="34"/>
            <w:r>
              <w:t>Confirmarea mediului de test, autentificarii, endpoint-urilor si formatului de date pentru facturi, stoc, disponibilitate si reguli comerciale migrate din B2C.</w:t>
            </w:r>
            <w:commentRangeEnd w:id="34"/>
            <w:r>
              <w:commentReference w:id="34"/>
            </w:r>
          </w:p>
        </w:tc>
      </w:tr>
      <w:tr w:rsidR="00C367E2" w14:paraId="1E353565" w14:textId="77777777">
        <w:trPr>
          <w:jc w:val="center"/>
        </w:trPr>
        <w:tc>
          <w:tcPr>
            <w:tcW w:w="5018" w:type="dxa"/>
            <w:tcMar>
              <w:top w:w="90" w:type="dxa"/>
              <w:left w:w="90" w:type="dxa"/>
              <w:bottom w:w="90" w:type="dxa"/>
              <w:right w:w="90" w:type="dxa"/>
            </w:tcMar>
            <w:vAlign w:val="center"/>
          </w:tcPr>
          <w:p w14:paraId="707F1D6D" w14:textId="77777777" w:rsidR="00C367E2" w:rsidRDefault="00000000">
            <w:pPr>
              <w:spacing w:line="252" w:lineRule="auto"/>
            </w:pPr>
            <w:r>
              <w:rPr>
                <w:b/>
                <w:color w:val="1F3864"/>
              </w:rPr>
              <w:t>Nivelul de migrare</w:t>
            </w:r>
          </w:p>
        </w:tc>
        <w:tc>
          <w:tcPr>
            <w:tcW w:w="5018" w:type="dxa"/>
            <w:tcMar>
              <w:top w:w="90" w:type="dxa"/>
              <w:left w:w="90" w:type="dxa"/>
              <w:bottom w:w="90" w:type="dxa"/>
              <w:right w:w="90" w:type="dxa"/>
            </w:tcMar>
            <w:vAlign w:val="center"/>
          </w:tcPr>
          <w:p w14:paraId="5798DBCD" w14:textId="77777777" w:rsidR="00C367E2" w:rsidRDefault="00000000">
            <w:pPr>
              <w:spacing w:line="252" w:lineRule="auto"/>
            </w:pPr>
            <w:r>
              <w:t>Confirmarea daca migrarea ramane la nivelul minim inclus (catalog, clienti, reguli relevante) sau daca se doreste un nivel extins de migrare.</w:t>
            </w:r>
          </w:p>
        </w:tc>
      </w:tr>
      <w:tr w:rsidR="00C367E2" w14:paraId="18115895" w14:textId="77777777">
        <w:trPr>
          <w:jc w:val="center"/>
        </w:trPr>
        <w:tc>
          <w:tcPr>
            <w:tcW w:w="5018" w:type="dxa"/>
            <w:tcMar>
              <w:top w:w="90" w:type="dxa"/>
              <w:left w:w="90" w:type="dxa"/>
              <w:bottom w:w="90" w:type="dxa"/>
              <w:right w:w="90" w:type="dxa"/>
            </w:tcMar>
            <w:vAlign w:val="center"/>
          </w:tcPr>
          <w:p w14:paraId="7A4E2912" w14:textId="77777777" w:rsidR="00C367E2" w:rsidRDefault="00000000">
            <w:pPr>
              <w:spacing w:line="252" w:lineRule="auto"/>
            </w:pPr>
            <w:r>
              <w:rPr>
                <w:b/>
                <w:color w:val="1F3864"/>
              </w:rPr>
              <w:t>Configurator pachete</w:t>
            </w:r>
          </w:p>
        </w:tc>
        <w:tc>
          <w:tcPr>
            <w:tcW w:w="5018" w:type="dxa"/>
            <w:tcMar>
              <w:top w:w="90" w:type="dxa"/>
              <w:left w:w="90" w:type="dxa"/>
              <w:bottom w:w="90" w:type="dxa"/>
              <w:right w:w="90" w:type="dxa"/>
            </w:tcMar>
            <w:vAlign w:val="center"/>
          </w:tcPr>
          <w:p w14:paraId="238A9F63" w14:textId="77777777" w:rsidR="00C367E2" w:rsidRDefault="00000000">
            <w:pPr>
              <w:spacing w:line="252" w:lineRule="auto"/>
            </w:pPr>
            <w:r>
              <w:t>Validarea in scris a fluxului explicat verbal pentru fixarea/adaptarea functionalitatii existente.</w:t>
            </w:r>
          </w:p>
        </w:tc>
      </w:tr>
      <w:tr w:rsidR="00C367E2" w14:paraId="35A9C2BB" w14:textId="77777777">
        <w:trPr>
          <w:jc w:val="center"/>
        </w:trPr>
        <w:tc>
          <w:tcPr>
            <w:tcW w:w="5018" w:type="dxa"/>
            <w:tcMar>
              <w:top w:w="90" w:type="dxa"/>
              <w:left w:w="90" w:type="dxa"/>
              <w:bottom w:w="90" w:type="dxa"/>
              <w:right w:w="90" w:type="dxa"/>
            </w:tcMar>
            <w:vAlign w:val="center"/>
          </w:tcPr>
          <w:p w14:paraId="6C8007C5" w14:textId="77777777" w:rsidR="00C367E2" w:rsidRDefault="00000000">
            <w:pPr>
              <w:spacing w:line="252" w:lineRule="auto"/>
            </w:pPr>
            <w:r>
              <w:rPr>
                <w:b/>
                <w:color w:val="1F3864"/>
              </w:rPr>
              <w:t>Documente de companie</w:t>
            </w:r>
          </w:p>
        </w:tc>
        <w:tc>
          <w:tcPr>
            <w:tcW w:w="5018" w:type="dxa"/>
            <w:tcMar>
              <w:top w:w="90" w:type="dxa"/>
              <w:left w:w="90" w:type="dxa"/>
              <w:bottom w:w="90" w:type="dxa"/>
              <w:right w:w="90" w:type="dxa"/>
            </w:tcMar>
            <w:vAlign w:val="center"/>
          </w:tcPr>
          <w:p w14:paraId="06B700E3" w14:textId="77777777" w:rsidR="00C367E2" w:rsidRDefault="00000000">
            <w:pPr>
              <w:spacing w:line="252" w:lineRule="auto"/>
            </w:pPr>
            <w:r>
              <w:t>Tipurile exacte de document uploadate de instalatori, responsabilul de validare si eventualele termene de expirare.</w:t>
            </w:r>
          </w:p>
        </w:tc>
      </w:tr>
      <w:tr w:rsidR="00C367E2" w14:paraId="3CC23882" w14:textId="77777777">
        <w:trPr>
          <w:jc w:val="center"/>
        </w:trPr>
        <w:tc>
          <w:tcPr>
            <w:tcW w:w="5018" w:type="dxa"/>
            <w:tcMar>
              <w:top w:w="90" w:type="dxa"/>
              <w:left w:w="90" w:type="dxa"/>
              <w:bottom w:w="90" w:type="dxa"/>
              <w:right w:w="90" w:type="dxa"/>
            </w:tcMar>
            <w:vAlign w:val="center"/>
          </w:tcPr>
          <w:p w14:paraId="4CA05799" w14:textId="77777777" w:rsidR="00C367E2" w:rsidRDefault="00000000">
            <w:pPr>
              <w:spacing w:line="252" w:lineRule="auto"/>
            </w:pPr>
            <w:r>
              <w:rPr>
                <w:b/>
                <w:color w:val="1F3864"/>
              </w:rPr>
              <w:t>Klaviyo si Amasty</w:t>
            </w:r>
          </w:p>
        </w:tc>
        <w:tc>
          <w:tcPr>
            <w:tcW w:w="5018" w:type="dxa"/>
            <w:tcMar>
              <w:top w:w="90" w:type="dxa"/>
              <w:left w:w="90" w:type="dxa"/>
              <w:bottom w:w="90" w:type="dxa"/>
              <w:right w:w="90" w:type="dxa"/>
            </w:tcMar>
            <w:vAlign w:val="center"/>
          </w:tcPr>
          <w:p w14:paraId="3E4D765A" w14:textId="77777777" w:rsidR="00C367E2" w:rsidRDefault="00000000">
            <w:pPr>
              <w:spacing w:line="252" w:lineRule="auto"/>
            </w:pPr>
            <w:r>
              <w:t>Validare tehnica a migrarii contului Klaviyo si a licentelor Amasty existente, inclusiv compatibilitati cu noul setup.</w:t>
            </w:r>
          </w:p>
        </w:tc>
      </w:tr>
      <w:tr w:rsidR="00C367E2" w14:paraId="26BAE507" w14:textId="77777777">
        <w:trPr>
          <w:jc w:val="center"/>
        </w:trPr>
        <w:tc>
          <w:tcPr>
            <w:tcW w:w="5018" w:type="dxa"/>
            <w:tcMar>
              <w:top w:w="90" w:type="dxa"/>
              <w:left w:w="90" w:type="dxa"/>
              <w:bottom w:w="90" w:type="dxa"/>
              <w:right w:w="90" w:type="dxa"/>
            </w:tcMar>
            <w:vAlign w:val="center"/>
          </w:tcPr>
          <w:p w14:paraId="01FE9697" w14:textId="77777777" w:rsidR="00C367E2" w:rsidRDefault="00000000">
            <w:pPr>
              <w:spacing w:line="252" w:lineRule="auto"/>
            </w:pPr>
            <w:r>
              <w:rPr>
                <w:b/>
                <w:color w:val="1F3864"/>
              </w:rPr>
              <w:t>Autentificare</w:t>
            </w:r>
          </w:p>
        </w:tc>
        <w:tc>
          <w:tcPr>
            <w:tcW w:w="5018" w:type="dxa"/>
            <w:tcMar>
              <w:top w:w="90" w:type="dxa"/>
              <w:left w:w="90" w:type="dxa"/>
              <w:bottom w:w="90" w:type="dxa"/>
              <w:right w:w="90" w:type="dxa"/>
            </w:tcMar>
            <w:vAlign w:val="center"/>
          </w:tcPr>
          <w:p w14:paraId="1EE3DDA6" w14:textId="77777777" w:rsidR="00C367E2" w:rsidRDefault="00000000">
            <w:pPr>
              <w:spacing w:line="252" w:lineRule="auto"/>
            </w:pPr>
            <w:r>
              <w:t>Confirmarea daca se porteaza functionalitatea existenta din B2C sau se alege o alternativa la cerere.</w:t>
            </w:r>
          </w:p>
        </w:tc>
      </w:tr>
    </w:tbl>
    <w:p w14:paraId="6AF0FF1A" w14:textId="77777777" w:rsidR="00C367E2" w:rsidRDefault="00000000">
      <w:pPr>
        <w:spacing w:before="240" w:after="120"/>
      </w:pPr>
      <w:r>
        <w:rPr>
          <w:b/>
          <w:color w:val="1F3864"/>
          <w:sz w:val="36"/>
        </w:rPr>
        <w:t>8. Presupuneri confirmate si baza celor 886 ore</w:t>
      </w:r>
    </w:p>
    <w:tbl>
      <w:tblPr>
        <w:tblStyle w:val="TableGrid"/>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5013"/>
        <w:gridCol w:w="5014"/>
      </w:tblGrid>
      <w:tr w:rsidR="00C367E2" w14:paraId="785D7E8E" w14:textId="77777777">
        <w:trPr>
          <w:jc w:val="center"/>
        </w:trPr>
        <w:tc>
          <w:tcPr>
            <w:tcW w:w="5018" w:type="dxa"/>
            <w:shd w:val="clear" w:color="auto" w:fill="1F3864"/>
            <w:tcMar>
              <w:top w:w="90" w:type="dxa"/>
              <w:left w:w="90" w:type="dxa"/>
              <w:bottom w:w="90" w:type="dxa"/>
              <w:right w:w="90" w:type="dxa"/>
            </w:tcMar>
            <w:vAlign w:val="center"/>
          </w:tcPr>
          <w:p w14:paraId="3A77862D" w14:textId="77777777" w:rsidR="00C367E2" w:rsidRDefault="00000000">
            <w:pPr>
              <w:spacing w:line="252" w:lineRule="auto"/>
            </w:pPr>
            <w:r>
              <w:rPr>
                <w:b/>
                <w:color w:val="FFFFFF"/>
              </w:rPr>
              <w:t>Presupunere confirmata</w:t>
            </w:r>
          </w:p>
        </w:tc>
        <w:tc>
          <w:tcPr>
            <w:tcW w:w="5018" w:type="dxa"/>
            <w:shd w:val="clear" w:color="auto" w:fill="1F3864"/>
            <w:tcMar>
              <w:top w:w="90" w:type="dxa"/>
              <w:left w:w="90" w:type="dxa"/>
              <w:bottom w:w="90" w:type="dxa"/>
              <w:right w:w="90" w:type="dxa"/>
            </w:tcMar>
            <w:vAlign w:val="center"/>
          </w:tcPr>
          <w:p w14:paraId="16633E66" w14:textId="77777777" w:rsidR="00C367E2" w:rsidRDefault="00000000">
            <w:pPr>
              <w:spacing w:line="252" w:lineRule="auto"/>
            </w:pPr>
            <w:r>
              <w:rPr>
                <w:b/>
                <w:color w:val="FFFFFF"/>
              </w:rPr>
              <w:t>Aplicare in estimare</w:t>
            </w:r>
          </w:p>
        </w:tc>
      </w:tr>
      <w:tr w:rsidR="00C367E2" w14:paraId="05494D62" w14:textId="77777777">
        <w:trPr>
          <w:jc w:val="center"/>
        </w:trPr>
        <w:tc>
          <w:tcPr>
            <w:tcW w:w="5018" w:type="dxa"/>
            <w:tcMar>
              <w:top w:w="90" w:type="dxa"/>
              <w:left w:w="90" w:type="dxa"/>
              <w:bottom w:w="90" w:type="dxa"/>
              <w:right w:w="90" w:type="dxa"/>
            </w:tcMar>
            <w:vAlign w:val="center"/>
          </w:tcPr>
          <w:p w14:paraId="35CD13EF" w14:textId="77777777" w:rsidR="00C367E2" w:rsidRDefault="00000000">
            <w:pPr>
              <w:spacing w:line="252" w:lineRule="auto"/>
            </w:pPr>
            <w:r>
              <w:rPr>
                <w:b/>
                <w:color w:val="1F3864"/>
              </w:rPr>
              <w:t>ERP existent</w:t>
            </w:r>
          </w:p>
        </w:tc>
        <w:tc>
          <w:tcPr>
            <w:tcW w:w="5018" w:type="dxa"/>
            <w:tcMar>
              <w:top w:w="90" w:type="dxa"/>
              <w:left w:w="90" w:type="dxa"/>
              <w:bottom w:w="90" w:type="dxa"/>
              <w:right w:w="90" w:type="dxa"/>
            </w:tcMar>
            <w:vAlign w:val="center"/>
          </w:tcPr>
          <w:p w14:paraId="17828587" w14:textId="77777777" w:rsidR="00C367E2" w:rsidRDefault="00000000">
            <w:pPr>
              <w:spacing w:line="252" w:lineRule="auto"/>
            </w:pPr>
            <w:r>
              <w:t>ERP-ul este deja integrat in platforma B2C si va fi migrat impreuna cu regulile existente, cu posibile ajustari punctuale.</w:t>
            </w:r>
          </w:p>
        </w:tc>
      </w:tr>
      <w:tr w:rsidR="00C367E2" w14:paraId="230056B6" w14:textId="77777777">
        <w:trPr>
          <w:jc w:val="center"/>
        </w:trPr>
        <w:tc>
          <w:tcPr>
            <w:tcW w:w="5018" w:type="dxa"/>
            <w:tcMar>
              <w:top w:w="90" w:type="dxa"/>
              <w:left w:w="90" w:type="dxa"/>
              <w:bottom w:w="90" w:type="dxa"/>
              <w:right w:w="90" w:type="dxa"/>
            </w:tcMar>
            <w:vAlign w:val="center"/>
          </w:tcPr>
          <w:p w14:paraId="682A6B10" w14:textId="77777777" w:rsidR="00C367E2" w:rsidRDefault="00000000">
            <w:pPr>
              <w:spacing w:line="252" w:lineRule="auto"/>
            </w:pPr>
            <w:r>
              <w:rPr>
                <w:b/>
                <w:color w:val="1F3864"/>
              </w:rPr>
              <w:t>Facturi vs devize</w:t>
            </w:r>
          </w:p>
        </w:tc>
        <w:tc>
          <w:tcPr>
            <w:tcW w:w="5018" w:type="dxa"/>
            <w:tcMar>
              <w:top w:w="90" w:type="dxa"/>
              <w:left w:w="90" w:type="dxa"/>
              <w:bottom w:w="90" w:type="dxa"/>
              <w:right w:w="90" w:type="dxa"/>
            </w:tcMar>
            <w:vAlign w:val="center"/>
          </w:tcPr>
          <w:p w14:paraId="3E5A2313" w14:textId="77777777" w:rsidR="00C367E2" w:rsidRDefault="00000000">
            <w:pPr>
              <w:spacing w:line="252" w:lineRule="auto"/>
            </w:pPr>
            <w:r>
              <w:t>Facturile emise de Radox vin din ERP; instalatorul emite devize comerciale, nu documente fiscale oficiale.</w:t>
            </w:r>
          </w:p>
        </w:tc>
      </w:tr>
      <w:tr w:rsidR="00C367E2" w14:paraId="21AE28D0" w14:textId="77777777">
        <w:trPr>
          <w:jc w:val="center"/>
        </w:trPr>
        <w:tc>
          <w:tcPr>
            <w:tcW w:w="5018" w:type="dxa"/>
            <w:tcMar>
              <w:top w:w="90" w:type="dxa"/>
              <w:left w:w="90" w:type="dxa"/>
              <w:bottom w:w="90" w:type="dxa"/>
              <w:right w:w="90" w:type="dxa"/>
            </w:tcMar>
            <w:vAlign w:val="center"/>
          </w:tcPr>
          <w:p w14:paraId="5F0B508B" w14:textId="77777777" w:rsidR="00C367E2" w:rsidRDefault="00000000">
            <w:pPr>
              <w:spacing w:line="252" w:lineRule="auto"/>
            </w:pPr>
            <w:r>
              <w:rPr>
                <w:b/>
                <w:color w:val="1F3864"/>
              </w:rPr>
              <w:t>Discount</w:t>
            </w:r>
          </w:p>
        </w:tc>
        <w:tc>
          <w:tcPr>
            <w:tcW w:w="5018" w:type="dxa"/>
            <w:tcMar>
              <w:top w:w="90" w:type="dxa"/>
              <w:left w:w="90" w:type="dxa"/>
              <w:bottom w:w="90" w:type="dxa"/>
              <w:right w:w="90" w:type="dxa"/>
            </w:tcMar>
            <w:vAlign w:val="center"/>
          </w:tcPr>
          <w:p w14:paraId="501DC8D3" w14:textId="77777777" w:rsidR="00C367E2" w:rsidRDefault="00000000">
            <w:pPr>
              <w:spacing w:line="252" w:lineRule="auto"/>
            </w:pPr>
            <w:r>
              <w:t>Regulile de discount sunt tratate standard, pe ierarhie liniara, fara reguli concurente complexe.</w:t>
            </w:r>
          </w:p>
        </w:tc>
      </w:tr>
      <w:tr w:rsidR="00C367E2" w14:paraId="25E71492" w14:textId="77777777">
        <w:trPr>
          <w:jc w:val="center"/>
        </w:trPr>
        <w:tc>
          <w:tcPr>
            <w:tcW w:w="5018" w:type="dxa"/>
            <w:tcMar>
              <w:top w:w="90" w:type="dxa"/>
              <w:left w:w="90" w:type="dxa"/>
              <w:bottom w:w="90" w:type="dxa"/>
              <w:right w:w="90" w:type="dxa"/>
            </w:tcMar>
            <w:vAlign w:val="center"/>
          </w:tcPr>
          <w:p w14:paraId="31606517" w14:textId="77777777" w:rsidR="00C367E2" w:rsidRDefault="00000000">
            <w:pPr>
              <w:spacing w:line="252" w:lineRule="auto"/>
            </w:pPr>
            <w:r>
              <w:rPr>
                <w:b/>
                <w:color w:val="1F3864"/>
              </w:rPr>
              <w:t>Design</w:t>
            </w:r>
          </w:p>
        </w:tc>
        <w:tc>
          <w:tcPr>
            <w:tcW w:w="5018" w:type="dxa"/>
            <w:tcMar>
              <w:top w:w="90" w:type="dxa"/>
              <w:left w:w="90" w:type="dxa"/>
              <w:bottom w:w="90" w:type="dxa"/>
              <w:right w:w="90" w:type="dxa"/>
            </w:tcMar>
            <w:vAlign w:val="center"/>
          </w:tcPr>
          <w:p w14:paraId="5A12FFAA" w14:textId="77777777" w:rsidR="00C367E2" w:rsidRDefault="00000000">
            <w:pPr>
              <w:spacing w:line="252" w:lineRule="auto"/>
            </w:pPr>
            <w:r>
              <w:t>Mockup-urile sunt livrate de Roweb si sunt incluse. Nu se mai pastreaza clauza de reducere pentru mockup-uri furnizate de Radox.</w:t>
            </w:r>
          </w:p>
        </w:tc>
      </w:tr>
      <w:tr w:rsidR="00C367E2" w14:paraId="17AFE5B3" w14:textId="77777777">
        <w:trPr>
          <w:jc w:val="center"/>
        </w:trPr>
        <w:tc>
          <w:tcPr>
            <w:tcW w:w="5018" w:type="dxa"/>
            <w:tcMar>
              <w:top w:w="90" w:type="dxa"/>
              <w:left w:w="90" w:type="dxa"/>
              <w:bottom w:w="90" w:type="dxa"/>
              <w:right w:w="90" w:type="dxa"/>
            </w:tcMar>
            <w:vAlign w:val="center"/>
          </w:tcPr>
          <w:p w14:paraId="2D0CE986" w14:textId="77777777" w:rsidR="00C367E2" w:rsidRDefault="00000000">
            <w:pPr>
              <w:spacing w:line="252" w:lineRule="auto"/>
            </w:pPr>
            <w:r>
              <w:rPr>
                <w:b/>
                <w:color w:val="1F3864"/>
              </w:rPr>
              <w:t>B2C existent</w:t>
            </w:r>
          </w:p>
        </w:tc>
        <w:tc>
          <w:tcPr>
            <w:tcW w:w="5018" w:type="dxa"/>
            <w:tcMar>
              <w:top w:w="90" w:type="dxa"/>
              <w:left w:w="90" w:type="dxa"/>
              <w:bottom w:w="90" w:type="dxa"/>
              <w:right w:w="90" w:type="dxa"/>
            </w:tcMar>
            <w:vAlign w:val="center"/>
          </w:tcPr>
          <w:p w14:paraId="63679444" w14:textId="77777777" w:rsidR="00C367E2" w:rsidRDefault="00000000">
            <w:pPr>
              <w:spacing w:line="252" w:lineRule="auto"/>
            </w:pPr>
            <w:r>
              <w:t>Exista o platforma B2C functionala, Magento, iar estimarea include minimul necesar pentru migrare.</w:t>
            </w:r>
          </w:p>
        </w:tc>
      </w:tr>
      <w:tr w:rsidR="00C367E2" w14:paraId="61A6AAF8" w14:textId="77777777">
        <w:trPr>
          <w:jc w:val="center"/>
        </w:trPr>
        <w:tc>
          <w:tcPr>
            <w:tcW w:w="5018" w:type="dxa"/>
            <w:tcMar>
              <w:top w:w="90" w:type="dxa"/>
              <w:left w:w="90" w:type="dxa"/>
              <w:bottom w:w="90" w:type="dxa"/>
              <w:right w:w="90" w:type="dxa"/>
            </w:tcMar>
            <w:vAlign w:val="center"/>
          </w:tcPr>
          <w:p w14:paraId="520BB435" w14:textId="77777777" w:rsidR="00C367E2" w:rsidRDefault="00000000">
            <w:pPr>
              <w:spacing w:line="252" w:lineRule="auto"/>
            </w:pPr>
            <w:r>
              <w:rPr>
                <w:b/>
                <w:color w:val="1F3864"/>
              </w:rPr>
              <w:t>Configurator</w:t>
            </w:r>
          </w:p>
        </w:tc>
        <w:tc>
          <w:tcPr>
            <w:tcW w:w="5018" w:type="dxa"/>
            <w:tcMar>
              <w:top w:w="90" w:type="dxa"/>
              <w:left w:w="90" w:type="dxa"/>
              <w:bottom w:w="90" w:type="dxa"/>
              <w:right w:w="90" w:type="dxa"/>
            </w:tcMar>
            <w:vAlign w:val="center"/>
          </w:tcPr>
          <w:p w14:paraId="260D273A" w14:textId="77777777" w:rsidR="00C367E2" w:rsidRDefault="00000000">
            <w:pPr>
              <w:spacing w:line="252" w:lineRule="auto"/>
            </w:pPr>
            <w:r>
              <w:t>Functionalitate existenta in ERP, momentan nefunctionala, pentru care se propune fix/adaptare.</w:t>
            </w:r>
          </w:p>
        </w:tc>
      </w:tr>
      <w:tr w:rsidR="00C367E2" w14:paraId="7612138B" w14:textId="77777777">
        <w:trPr>
          <w:jc w:val="center"/>
        </w:trPr>
        <w:tc>
          <w:tcPr>
            <w:tcW w:w="5018" w:type="dxa"/>
            <w:tcMar>
              <w:top w:w="90" w:type="dxa"/>
              <w:left w:w="90" w:type="dxa"/>
              <w:bottom w:w="90" w:type="dxa"/>
              <w:right w:w="90" w:type="dxa"/>
            </w:tcMar>
            <w:vAlign w:val="center"/>
          </w:tcPr>
          <w:p w14:paraId="51F9D032" w14:textId="77777777" w:rsidR="00C367E2" w:rsidRDefault="00000000">
            <w:pPr>
              <w:spacing w:line="252" w:lineRule="auto"/>
            </w:pPr>
            <w:r>
              <w:rPr>
                <w:b/>
                <w:color w:val="1F3864"/>
              </w:rPr>
              <w:t>Transport</w:t>
            </w:r>
          </w:p>
        </w:tc>
        <w:tc>
          <w:tcPr>
            <w:tcW w:w="5018" w:type="dxa"/>
            <w:tcMar>
              <w:top w:w="90" w:type="dxa"/>
              <w:left w:w="90" w:type="dxa"/>
              <w:bottom w:w="90" w:type="dxa"/>
              <w:right w:w="90" w:type="dxa"/>
            </w:tcMar>
            <w:vAlign w:val="center"/>
          </w:tcPr>
          <w:p w14:paraId="77B501C6" w14:textId="77777777" w:rsidR="00C367E2" w:rsidRDefault="00000000">
            <w:pPr>
              <w:spacing w:line="252" w:lineRule="auto"/>
            </w:pPr>
            <w:r>
              <w:t>Exista modul de curier/transport care se poate porta si imbunatati prin fixarea problemelor existente.</w:t>
            </w:r>
          </w:p>
        </w:tc>
      </w:tr>
      <w:tr w:rsidR="00C367E2" w14:paraId="01AF391B" w14:textId="77777777">
        <w:trPr>
          <w:jc w:val="center"/>
        </w:trPr>
        <w:tc>
          <w:tcPr>
            <w:tcW w:w="5018" w:type="dxa"/>
            <w:tcMar>
              <w:top w:w="90" w:type="dxa"/>
              <w:left w:w="90" w:type="dxa"/>
              <w:bottom w:w="90" w:type="dxa"/>
              <w:right w:w="90" w:type="dxa"/>
            </w:tcMar>
            <w:vAlign w:val="center"/>
          </w:tcPr>
          <w:p w14:paraId="2E84BD33" w14:textId="77777777" w:rsidR="00C367E2" w:rsidRDefault="00000000">
            <w:pPr>
              <w:spacing w:line="252" w:lineRule="auto"/>
            </w:pPr>
            <w:r>
              <w:rPr>
                <w:b/>
                <w:color w:val="1F3864"/>
              </w:rPr>
              <w:t>Facturi Radox</w:t>
            </w:r>
          </w:p>
        </w:tc>
        <w:tc>
          <w:tcPr>
            <w:tcW w:w="5018" w:type="dxa"/>
            <w:tcMar>
              <w:top w:w="90" w:type="dxa"/>
              <w:left w:w="90" w:type="dxa"/>
              <w:bottom w:w="90" w:type="dxa"/>
              <w:right w:w="90" w:type="dxa"/>
            </w:tcMar>
            <w:vAlign w:val="center"/>
          </w:tcPr>
          <w:p w14:paraId="355B1130" w14:textId="77777777" w:rsidR="00C367E2" w:rsidRDefault="00000000">
            <w:pPr>
              <w:spacing w:line="252" w:lineRule="auto"/>
            </w:pPr>
            <w:r>
              <w:t>Facturile emise de Radox sunt preluate automat din ERP, functionalitate existenta in B2C.</w:t>
            </w:r>
          </w:p>
        </w:tc>
      </w:tr>
      <w:tr w:rsidR="00C367E2" w14:paraId="1D5D5639" w14:textId="77777777">
        <w:trPr>
          <w:jc w:val="center"/>
        </w:trPr>
        <w:tc>
          <w:tcPr>
            <w:tcW w:w="5018" w:type="dxa"/>
            <w:tcMar>
              <w:top w:w="90" w:type="dxa"/>
              <w:left w:w="90" w:type="dxa"/>
              <w:bottom w:w="90" w:type="dxa"/>
              <w:right w:w="90" w:type="dxa"/>
            </w:tcMar>
            <w:vAlign w:val="center"/>
          </w:tcPr>
          <w:p w14:paraId="3A2E6C0B" w14:textId="77777777" w:rsidR="00C367E2" w:rsidRDefault="00000000">
            <w:pPr>
              <w:spacing w:line="252" w:lineRule="auto"/>
            </w:pPr>
            <w:r>
              <w:rPr>
                <w:b/>
                <w:color w:val="1F3864"/>
              </w:rPr>
              <w:lastRenderedPageBreak/>
              <w:t>Rol partener</w:t>
            </w:r>
          </w:p>
        </w:tc>
        <w:tc>
          <w:tcPr>
            <w:tcW w:w="5018" w:type="dxa"/>
            <w:tcMar>
              <w:top w:w="90" w:type="dxa"/>
              <w:left w:w="90" w:type="dxa"/>
              <w:bottom w:w="90" w:type="dxa"/>
              <w:right w:w="90" w:type="dxa"/>
            </w:tcMar>
            <w:vAlign w:val="center"/>
          </w:tcPr>
          <w:p w14:paraId="21F3B46C" w14:textId="77777777" w:rsidR="00C367E2" w:rsidRDefault="00000000">
            <w:pPr>
              <w:spacing w:line="252" w:lineRule="auto"/>
            </w:pPr>
            <w:r>
              <w:t>Un singur rol pe companie partenera.</w:t>
            </w:r>
          </w:p>
        </w:tc>
      </w:tr>
      <w:tr w:rsidR="00C367E2" w14:paraId="42F4A721" w14:textId="77777777">
        <w:trPr>
          <w:jc w:val="center"/>
        </w:trPr>
        <w:tc>
          <w:tcPr>
            <w:tcW w:w="5018" w:type="dxa"/>
            <w:tcMar>
              <w:top w:w="90" w:type="dxa"/>
              <w:left w:w="90" w:type="dxa"/>
              <w:bottom w:w="90" w:type="dxa"/>
              <w:right w:w="90" w:type="dxa"/>
            </w:tcMar>
            <w:vAlign w:val="center"/>
          </w:tcPr>
          <w:p w14:paraId="20C18B05" w14:textId="77777777" w:rsidR="00C367E2" w:rsidRDefault="00000000">
            <w:pPr>
              <w:spacing w:line="252" w:lineRule="auto"/>
            </w:pPr>
            <w:r>
              <w:rPr>
                <w:b/>
                <w:color w:val="1F3864"/>
              </w:rPr>
              <w:t>ANAF/VIES</w:t>
            </w:r>
          </w:p>
        </w:tc>
        <w:tc>
          <w:tcPr>
            <w:tcW w:w="5018" w:type="dxa"/>
            <w:tcMar>
              <w:top w:w="90" w:type="dxa"/>
              <w:left w:w="90" w:type="dxa"/>
              <w:bottom w:w="90" w:type="dxa"/>
              <w:right w:w="90" w:type="dxa"/>
            </w:tcMar>
            <w:vAlign w:val="center"/>
          </w:tcPr>
          <w:p w14:paraId="3BFF0F24" w14:textId="77777777" w:rsidR="00C367E2" w:rsidRDefault="00000000">
            <w:pPr>
              <w:spacing w:line="252" w:lineRule="auto"/>
            </w:pPr>
            <w:r>
              <w:t>Nu se estimeaza verificare live ANAF/VIES, deoarece platforma nu emite documente fiscale pentru clientul final.</w:t>
            </w:r>
          </w:p>
        </w:tc>
      </w:tr>
      <w:tr w:rsidR="00C367E2" w14:paraId="1DB82FFE" w14:textId="77777777">
        <w:trPr>
          <w:jc w:val="center"/>
        </w:trPr>
        <w:tc>
          <w:tcPr>
            <w:tcW w:w="5018" w:type="dxa"/>
            <w:tcMar>
              <w:top w:w="90" w:type="dxa"/>
              <w:left w:w="90" w:type="dxa"/>
              <w:bottom w:w="90" w:type="dxa"/>
              <w:right w:w="90" w:type="dxa"/>
            </w:tcMar>
            <w:vAlign w:val="center"/>
          </w:tcPr>
          <w:p w14:paraId="3EBC68AB" w14:textId="77777777" w:rsidR="00C367E2" w:rsidRDefault="00000000">
            <w:pPr>
              <w:spacing w:line="252" w:lineRule="auto"/>
            </w:pPr>
            <w:r>
              <w:rPr>
                <w:b/>
                <w:color w:val="1F3864"/>
              </w:rPr>
              <w:t>Limba</w:t>
            </w:r>
          </w:p>
        </w:tc>
        <w:tc>
          <w:tcPr>
            <w:tcW w:w="5018" w:type="dxa"/>
            <w:tcMar>
              <w:top w:w="90" w:type="dxa"/>
              <w:left w:w="90" w:type="dxa"/>
              <w:bottom w:w="90" w:type="dxa"/>
              <w:right w:w="90" w:type="dxa"/>
            </w:tcMar>
            <w:vAlign w:val="center"/>
          </w:tcPr>
          <w:p w14:paraId="5D082D21" w14:textId="77777777" w:rsidR="00C367E2" w:rsidRDefault="00000000">
            <w:pPr>
              <w:spacing w:line="252" w:lineRule="auto"/>
            </w:pPr>
            <w:r>
              <w:t>Interfata de lansare este in limba romana.</w:t>
            </w:r>
          </w:p>
        </w:tc>
      </w:tr>
    </w:tbl>
    <w:p w14:paraId="3E15F76B" w14:textId="77777777" w:rsidR="00C367E2" w:rsidRDefault="00000000">
      <w:pPr>
        <w:spacing w:after="120" w:line="269" w:lineRule="auto"/>
      </w:pPr>
      <w:commentRangeStart w:id="35"/>
      <w:r>
        <w:rPr>
          <w:i/>
          <w:color w:val="666666"/>
        </w:rPr>
        <w:t>Daca una dintre presupunerile confirmate se schimba in faza de contractare sau implementare, impactul se analizeaza punctual si se coteaza separat.</w:t>
      </w:r>
      <w:commentRangeEnd w:id="35"/>
      <w:r>
        <w:commentReference w:id="35"/>
      </w:r>
    </w:p>
    <w:p w14:paraId="6BC19D09" w14:textId="77777777" w:rsidR="00C367E2" w:rsidRDefault="00000000">
      <w:pPr>
        <w:spacing w:before="240" w:after="120"/>
      </w:pPr>
      <w:r>
        <w:rPr>
          <w:b/>
          <w:color w:val="1F3864"/>
          <w:sz w:val="36"/>
        </w:rPr>
        <w:t>9. Mod de lucru propus: de la oferta la implementare</w:t>
      </w:r>
    </w:p>
    <w:p w14:paraId="7DB241F3" w14:textId="77777777" w:rsidR="00C367E2" w:rsidRDefault="00000000">
      <w:pPr>
        <w:spacing w:after="120" w:line="269" w:lineRule="auto"/>
      </w:pPr>
      <w:commentRangeStart w:id="36"/>
      <w:r>
        <w:t>Versiunea 1.1 reduce numarul zonelor neclare fata de versiunea 1.0. Recomandarea este ca proiectul sa porneasca printr-o etapa scurta de analiza si definitivare a solutiei, astfel incat criteriile de acceptanta, datele ERP si configurarea comerciala sa fie inchise inainte de dezvoltarea intensiva.</w:t>
      </w:r>
      <w:commentRangeEnd w:id="36"/>
      <w:r>
        <w:commentReference w:id="36"/>
      </w:r>
    </w:p>
    <w:tbl>
      <w:tblPr>
        <w:tblStyle w:val="TableGrid"/>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42"/>
        <w:gridCol w:w="3343"/>
        <w:gridCol w:w="3342"/>
      </w:tblGrid>
      <w:tr w:rsidR="00C367E2" w14:paraId="1D1AFE6F" w14:textId="77777777">
        <w:trPr>
          <w:jc w:val="center"/>
        </w:trPr>
        <w:tc>
          <w:tcPr>
            <w:tcW w:w="3346" w:type="dxa"/>
            <w:shd w:val="clear" w:color="auto" w:fill="1F3864"/>
            <w:tcMar>
              <w:top w:w="90" w:type="dxa"/>
              <w:left w:w="90" w:type="dxa"/>
              <w:bottom w:w="90" w:type="dxa"/>
              <w:right w:w="90" w:type="dxa"/>
            </w:tcMar>
            <w:vAlign w:val="center"/>
          </w:tcPr>
          <w:p w14:paraId="3A9905D5" w14:textId="77777777" w:rsidR="00C367E2" w:rsidRDefault="00000000">
            <w:pPr>
              <w:spacing w:line="252" w:lineRule="auto"/>
            </w:pPr>
            <w:r>
              <w:rPr>
                <w:b/>
                <w:color w:val="FFFFFF"/>
              </w:rPr>
              <w:t>Etapa</w:t>
            </w:r>
          </w:p>
        </w:tc>
        <w:tc>
          <w:tcPr>
            <w:tcW w:w="3346" w:type="dxa"/>
            <w:shd w:val="clear" w:color="auto" w:fill="1F3864"/>
            <w:tcMar>
              <w:top w:w="90" w:type="dxa"/>
              <w:left w:w="90" w:type="dxa"/>
              <w:bottom w:w="90" w:type="dxa"/>
              <w:right w:w="90" w:type="dxa"/>
            </w:tcMar>
            <w:vAlign w:val="center"/>
          </w:tcPr>
          <w:p w14:paraId="1B818E47" w14:textId="77777777" w:rsidR="00C367E2" w:rsidRDefault="00000000">
            <w:pPr>
              <w:spacing w:line="252" w:lineRule="auto"/>
            </w:pPr>
            <w:r>
              <w:rPr>
                <w:b/>
                <w:color w:val="FFFFFF"/>
              </w:rPr>
              <w:t>Continut</w:t>
            </w:r>
          </w:p>
        </w:tc>
        <w:tc>
          <w:tcPr>
            <w:tcW w:w="3346" w:type="dxa"/>
            <w:shd w:val="clear" w:color="auto" w:fill="1F3864"/>
            <w:tcMar>
              <w:top w:w="90" w:type="dxa"/>
              <w:left w:w="90" w:type="dxa"/>
              <w:bottom w:w="90" w:type="dxa"/>
              <w:right w:w="90" w:type="dxa"/>
            </w:tcMar>
            <w:vAlign w:val="center"/>
          </w:tcPr>
          <w:p w14:paraId="543C01B9" w14:textId="77777777" w:rsidR="00C367E2" w:rsidRDefault="00000000">
            <w:pPr>
              <w:spacing w:line="252" w:lineRule="auto"/>
            </w:pPr>
            <w:r>
              <w:rPr>
                <w:b/>
                <w:color w:val="FFFFFF"/>
              </w:rPr>
              <w:t>Module</w:t>
            </w:r>
          </w:p>
        </w:tc>
      </w:tr>
      <w:tr w:rsidR="00C367E2" w14:paraId="5A08A357" w14:textId="77777777">
        <w:trPr>
          <w:jc w:val="center"/>
        </w:trPr>
        <w:tc>
          <w:tcPr>
            <w:tcW w:w="3346" w:type="dxa"/>
            <w:tcMar>
              <w:top w:w="90" w:type="dxa"/>
              <w:left w:w="90" w:type="dxa"/>
              <w:bottom w:w="90" w:type="dxa"/>
              <w:right w:w="90" w:type="dxa"/>
            </w:tcMar>
            <w:vAlign w:val="center"/>
          </w:tcPr>
          <w:p w14:paraId="2F9FB534" w14:textId="77777777" w:rsidR="00C367E2" w:rsidRDefault="00000000">
            <w:pPr>
              <w:spacing w:line="252" w:lineRule="auto"/>
            </w:pPr>
            <w:r>
              <w:rPr>
                <w:b/>
                <w:color w:val="1F3864"/>
              </w:rPr>
              <w:t>Etapa 0</w:t>
            </w:r>
          </w:p>
        </w:tc>
        <w:tc>
          <w:tcPr>
            <w:tcW w:w="3346" w:type="dxa"/>
            <w:tcMar>
              <w:top w:w="90" w:type="dxa"/>
              <w:left w:w="90" w:type="dxa"/>
              <w:bottom w:w="90" w:type="dxa"/>
              <w:right w:w="90" w:type="dxa"/>
            </w:tcMar>
            <w:vAlign w:val="center"/>
          </w:tcPr>
          <w:p w14:paraId="1CF74D4E" w14:textId="77777777" w:rsidR="00C367E2" w:rsidRDefault="00000000">
            <w:pPr>
              <w:spacing w:line="252" w:lineRule="auto"/>
            </w:pPr>
            <w:r>
              <w:t>Analiza, discovery si definitie solutie</w:t>
            </w:r>
          </w:p>
        </w:tc>
        <w:tc>
          <w:tcPr>
            <w:tcW w:w="3346" w:type="dxa"/>
            <w:tcMar>
              <w:top w:w="90" w:type="dxa"/>
              <w:left w:w="90" w:type="dxa"/>
              <w:bottom w:w="90" w:type="dxa"/>
              <w:right w:w="90" w:type="dxa"/>
            </w:tcMar>
            <w:vAlign w:val="center"/>
          </w:tcPr>
          <w:p w14:paraId="565D72C4" w14:textId="77777777" w:rsidR="00C367E2" w:rsidRDefault="00000000">
            <w:pPr>
              <w:spacing w:line="252" w:lineRule="auto"/>
              <w:jc w:val="center"/>
            </w:pPr>
            <w:r>
              <w:t>M1, M2</w:t>
            </w:r>
          </w:p>
        </w:tc>
      </w:tr>
      <w:tr w:rsidR="00C367E2" w14:paraId="245E3528" w14:textId="77777777">
        <w:trPr>
          <w:jc w:val="center"/>
        </w:trPr>
        <w:tc>
          <w:tcPr>
            <w:tcW w:w="3346" w:type="dxa"/>
            <w:tcMar>
              <w:top w:w="90" w:type="dxa"/>
              <w:left w:w="90" w:type="dxa"/>
              <w:bottom w:w="90" w:type="dxa"/>
              <w:right w:w="90" w:type="dxa"/>
            </w:tcMar>
            <w:vAlign w:val="center"/>
          </w:tcPr>
          <w:p w14:paraId="186F2E27" w14:textId="77777777" w:rsidR="00C367E2" w:rsidRDefault="00000000">
            <w:pPr>
              <w:spacing w:line="252" w:lineRule="auto"/>
            </w:pPr>
            <w:r>
              <w:rPr>
                <w:b/>
                <w:color w:val="1F3864"/>
              </w:rPr>
              <w:t>Etapa 1</w:t>
            </w:r>
          </w:p>
        </w:tc>
        <w:tc>
          <w:tcPr>
            <w:tcW w:w="3346" w:type="dxa"/>
            <w:tcMar>
              <w:top w:w="90" w:type="dxa"/>
              <w:left w:w="90" w:type="dxa"/>
              <w:bottom w:w="90" w:type="dxa"/>
              <w:right w:w="90" w:type="dxa"/>
            </w:tcMar>
            <w:vAlign w:val="center"/>
          </w:tcPr>
          <w:p w14:paraId="7C4A5712" w14:textId="77777777" w:rsidR="00C367E2" w:rsidRDefault="00000000">
            <w:pPr>
              <w:spacing w:line="252" w:lineRule="auto"/>
            </w:pPr>
            <w:r>
              <w:t>Fundație tehnica, conturi partener, design si interfata</w:t>
            </w:r>
          </w:p>
        </w:tc>
        <w:tc>
          <w:tcPr>
            <w:tcW w:w="3346" w:type="dxa"/>
            <w:tcMar>
              <w:top w:w="90" w:type="dxa"/>
              <w:left w:w="90" w:type="dxa"/>
              <w:bottom w:w="90" w:type="dxa"/>
              <w:right w:w="90" w:type="dxa"/>
            </w:tcMar>
            <w:vAlign w:val="center"/>
          </w:tcPr>
          <w:p w14:paraId="4AFB43A0" w14:textId="77777777" w:rsidR="00C367E2" w:rsidRDefault="00000000">
            <w:pPr>
              <w:spacing w:line="252" w:lineRule="auto"/>
              <w:jc w:val="center"/>
            </w:pPr>
            <w:r>
              <w:t>M3, M4, M6</w:t>
            </w:r>
          </w:p>
        </w:tc>
      </w:tr>
      <w:tr w:rsidR="00C367E2" w14:paraId="3C512D89" w14:textId="77777777">
        <w:trPr>
          <w:jc w:val="center"/>
        </w:trPr>
        <w:tc>
          <w:tcPr>
            <w:tcW w:w="3346" w:type="dxa"/>
            <w:tcMar>
              <w:top w:w="90" w:type="dxa"/>
              <w:left w:w="90" w:type="dxa"/>
              <w:bottom w:w="90" w:type="dxa"/>
              <w:right w:w="90" w:type="dxa"/>
            </w:tcMar>
            <w:vAlign w:val="center"/>
          </w:tcPr>
          <w:p w14:paraId="4D2A05D0" w14:textId="77777777" w:rsidR="00C367E2" w:rsidRDefault="00000000">
            <w:pPr>
              <w:spacing w:line="252" w:lineRule="auto"/>
            </w:pPr>
            <w:r>
              <w:rPr>
                <w:b/>
                <w:color w:val="1F3864"/>
              </w:rPr>
              <w:t>Etapa 2</w:t>
            </w:r>
          </w:p>
        </w:tc>
        <w:tc>
          <w:tcPr>
            <w:tcW w:w="3346" w:type="dxa"/>
            <w:tcMar>
              <w:top w:w="90" w:type="dxa"/>
              <w:left w:w="90" w:type="dxa"/>
              <w:bottom w:w="90" w:type="dxa"/>
              <w:right w:w="90" w:type="dxa"/>
            </w:tcMar>
            <w:vAlign w:val="center"/>
          </w:tcPr>
          <w:p w14:paraId="602DE4F0" w14:textId="77777777" w:rsidR="00C367E2" w:rsidRDefault="00000000">
            <w:pPr>
              <w:spacing w:line="252" w:lineRule="auto"/>
            </w:pPr>
            <w:r>
              <w:t>Catalog, preturi, discount, pachete comerciale</w:t>
            </w:r>
          </w:p>
        </w:tc>
        <w:tc>
          <w:tcPr>
            <w:tcW w:w="3346" w:type="dxa"/>
            <w:tcMar>
              <w:top w:w="90" w:type="dxa"/>
              <w:left w:w="90" w:type="dxa"/>
              <w:bottom w:w="90" w:type="dxa"/>
              <w:right w:w="90" w:type="dxa"/>
            </w:tcMar>
            <w:vAlign w:val="center"/>
          </w:tcPr>
          <w:p w14:paraId="5BB4A600" w14:textId="77777777" w:rsidR="00C367E2" w:rsidRDefault="00000000">
            <w:pPr>
              <w:spacing w:line="252" w:lineRule="auto"/>
              <w:jc w:val="center"/>
            </w:pPr>
            <w:r>
              <w:t>M7, M8, M9, M10</w:t>
            </w:r>
          </w:p>
        </w:tc>
      </w:tr>
      <w:tr w:rsidR="00C367E2" w14:paraId="0BBD4646" w14:textId="77777777">
        <w:trPr>
          <w:jc w:val="center"/>
        </w:trPr>
        <w:tc>
          <w:tcPr>
            <w:tcW w:w="3346" w:type="dxa"/>
            <w:tcMar>
              <w:top w:w="90" w:type="dxa"/>
              <w:left w:w="90" w:type="dxa"/>
              <w:bottom w:w="90" w:type="dxa"/>
              <w:right w:w="90" w:type="dxa"/>
            </w:tcMar>
            <w:vAlign w:val="center"/>
          </w:tcPr>
          <w:p w14:paraId="114CAAF4" w14:textId="77777777" w:rsidR="00C367E2" w:rsidRDefault="00000000">
            <w:pPr>
              <w:spacing w:line="252" w:lineRule="auto"/>
            </w:pPr>
            <w:r>
              <w:rPr>
                <w:b/>
                <w:color w:val="1F3864"/>
              </w:rPr>
              <w:t>Etapa 3</w:t>
            </w:r>
          </w:p>
        </w:tc>
        <w:tc>
          <w:tcPr>
            <w:tcW w:w="3346" w:type="dxa"/>
            <w:tcMar>
              <w:top w:w="90" w:type="dxa"/>
              <w:left w:w="90" w:type="dxa"/>
              <w:bottom w:w="90" w:type="dxa"/>
              <w:right w:w="90" w:type="dxa"/>
            </w:tcMar>
            <w:vAlign w:val="center"/>
          </w:tcPr>
          <w:p w14:paraId="4546FF5F" w14:textId="77777777" w:rsidR="00C367E2" w:rsidRDefault="00000000">
            <w:pPr>
              <w:spacing w:line="252" w:lineRule="auto"/>
            </w:pPr>
            <w:r>
              <w:t>Ofertare, acceptare, devize comerciale, transport</w:t>
            </w:r>
          </w:p>
        </w:tc>
        <w:tc>
          <w:tcPr>
            <w:tcW w:w="3346" w:type="dxa"/>
            <w:tcMar>
              <w:top w:w="90" w:type="dxa"/>
              <w:left w:w="90" w:type="dxa"/>
              <w:bottom w:w="90" w:type="dxa"/>
              <w:right w:w="90" w:type="dxa"/>
            </w:tcMar>
            <w:vAlign w:val="center"/>
          </w:tcPr>
          <w:p w14:paraId="4FBFCA35" w14:textId="77777777" w:rsidR="00C367E2" w:rsidRDefault="00000000">
            <w:pPr>
              <w:spacing w:line="252" w:lineRule="auto"/>
              <w:jc w:val="center"/>
            </w:pPr>
            <w:r>
              <w:t>M11, M12, M14</w:t>
            </w:r>
          </w:p>
        </w:tc>
      </w:tr>
      <w:tr w:rsidR="00C367E2" w14:paraId="75085324" w14:textId="77777777">
        <w:trPr>
          <w:jc w:val="center"/>
        </w:trPr>
        <w:tc>
          <w:tcPr>
            <w:tcW w:w="3346" w:type="dxa"/>
            <w:tcMar>
              <w:top w:w="90" w:type="dxa"/>
              <w:left w:w="90" w:type="dxa"/>
              <w:bottom w:w="90" w:type="dxa"/>
              <w:right w:w="90" w:type="dxa"/>
            </w:tcMar>
            <w:vAlign w:val="center"/>
          </w:tcPr>
          <w:p w14:paraId="773D97EF" w14:textId="77777777" w:rsidR="00C367E2" w:rsidRDefault="00000000">
            <w:pPr>
              <w:spacing w:line="252" w:lineRule="auto"/>
            </w:pPr>
            <w:r>
              <w:rPr>
                <w:b/>
                <w:color w:val="1F3864"/>
              </w:rPr>
              <w:t>Etapa 4</w:t>
            </w:r>
          </w:p>
        </w:tc>
        <w:tc>
          <w:tcPr>
            <w:tcW w:w="3346" w:type="dxa"/>
            <w:tcMar>
              <w:top w:w="90" w:type="dxa"/>
              <w:left w:w="90" w:type="dxa"/>
              <w:bottom w:w="90" w:type="dxa"/>
              <w:right w:w="90" w:type="dxa"/>
            </w:tcMar>
            <w:vAlign w:val="center"/>
          </w:tcPr>
          <w:p w14:paraId="10FAA7FC" w14:textId="77777777" w:rsidR="00C367E2" w:rsidRDefault="00000000">
            <w:pPr>
              <w:spacing w:line="252" w:lineRule="auto"/>
            </w:pPr>
            <w:commentRangeStart w:id="37"/>
            <w:r>
              <w:t>Migrare ecosistem existent si zona operationala</w:t>
            </w:r>
            <w:commentRangeEnd w:id="37"/>
            <w:r>
              <w:commentReference w:id="37"/>
            </w:r>
          </w:p>
        </w:tc>
        <w:tc>
          <w:tcPr>
            <w:tcW w:w="3346" w:type="dxa"/>
            <w:tcMar>
              <w:top w:w="90" w:type="dxa"/>
              <w:left w:w="90" w:type="dxa"/>
              <w:bottom w:w="90" w:type="dxa"/>
              <w:right w:w="90" w:type="dxa"/>
            </w:tcMar>
            <w:vAlign w:val="center"/>
          </w:tcPr>
          <w:p w14:paraId="7B0B2145" w14:textId="77777777" w:rsidR="00C367E2" w:rsidRDefault="00000000">
            <w:pPr>
              <w:spacing w:line="252" w:lineRule="auto"/>
              <w:jc w:val="center"/>
            </w:pPr>
            <w:r>
              <w:t>M5, M13</w:t>
            </w:r>
          </w:p>
        </w:tc>
      </w:tr>
      <w:tr w:rsidR="00C367E2" w14:paraId="3402A963" w14:textId="77777777">
        <w:trPr>
          <w:jc w:val="center"/>
        </w:trPr>
        <w:tc>
          <w:tcPr>
            <w:tcW w:w="3346" w:type="dxa"/>
            <w:tcMar>
              <w:top w:w="90" w:type="dxa"/>
              <w:left w:w="90" w:type="dxa"/>
              <w:bottom w:w="90" w:type="dxa"/>
              <w:right w:w="90" w:type="dxa"/>
            </w:tcMar>
            <w:vAlign w:val="center"/>
          </w:tcPr>
          <w:p w14:paraId="5B6A8EAD" w14:textId="77777777" w:rsidR="00C367E2" w:rsidRDefault="00000000">
            <w:pPr>
              <w:spacing w:line="252" w:lineRule="auto"/>
            </w:pPr>
            <w:r>
              <w:rPr>
                <w:b/>
                <w:color w:val="1F3864"/>
              </w:rPr>
              <w:t>Etapa 5</w:t>
            </w:r>
          </w:p>
        </w:tc>
        <w:tc>
          <w:tcPr>
            <w:tcW w:w="3346" w:type="dxa"/>
            <w:tcMar>
              <w:top w:w="90" w:type="dxa"/>
              <w:left w:w="90" w:type="dxa"/>
              <w:bottom w:w="90" w:type="dxa"/>
              <w:right w:w="90" w:type="dxa"/>
            </w:tcMar>
            <w:vAlign w:val="center"/>
          </w:tcPr>
          <w:p w14:paraId="21F073C4" w14:textId="77777777" w:rsidR="00C367E2" w:rsidRDefault="00000000">
            <w:pPr>
              <w:spacing w:line="252" w:lineRule="auto"/>
            </w:pPr>
            <w:r>
              <w:t>QA final, UAT, documentatie si predare</w:t>
            </w:r>
          </w:p>
        </w:tc>
        <w:tc>
          <w:tcPr>
            <w:tcW w:w="3346" w:type="dxa"/>
            <w:tcMar>
              <w:top w:w="90" w:type="dxa"/>
              <w:left w:w="90" w:type="dxa"/>
              <w:bottom w:w="90" w:type="dxa"/>
              <w:right w:w="90" w:type="dxa"/>
            </w:tcMar>
            <w:vAlign w:val="center"/>
          </w:tcPr>
          <w:p w14:paraId="2095F5C7" w14:textId="77777777" w:rsidR="00C367E2" w:rsidRDefault="00000000">
            <w:pPr>
              <w:spacing w:line="252" w:lineRule="auto"/>
              <w:jc w:val="center"/>
            </w:pPr>
            <w:r>
              <w:t>M15, M16</w:t>
            </w:r>
          </w:p>
        </w:tc>
      </w:tr>
      <w:tr w:rsidR="00C367E2" w14:paraId="179B8321" w14:textId="77777777">
        <w:trPr>
          <w:jc w:val="center"/>
        </w:trPr>
        <w:tc>
          <w:tcPr>
            <w:tcW w:w="10037" w:type="dxa"/>
            <w:gridSpan w:val="3"/>
            <w:shd w:val="clear" w:color="auto" w:fill="F3F6F8"/>
            <w:tcMar>
              <w:top w:w="90" w:type="dxa"/>
              <w:left w:w="90" w:type="dxa"/>
              <w:bottom w:w="90" w:type="dxa"/>
              <w:right w:w="90" w:type="dxa"/>
            </w:tcMar>
            <w:vAlign w:val="center"/>
          </w:tcPr>
          <w:p w14:paraId="6529097D" w14:textId="77777777" w:rsidR="00C367E2" w:rsidRDefault="00000000">
            <w:r>
              <w:rPr>
                <w:b/>
                <w:color w:val="1F3864"/>
                <w:sz w:val="21"/>
              </w:rPr>
              <w:t>Protectie pentru ambele parti</w:t>
            </w:r>
          </w:p>
          <w:p w14:paraId="725DE809" w14:textId="77777777" w:rsidR="00C367E2" w:rsidRDefault="00000000">
            <w:pPr>
              <w:spacing w:line="264" w:lineRule="auto"/>
            </w:pPr>
            <w:r>
              <w:t>Analiza initiala elimina riscurile care au ramas in zona ERP, migrare si documente de companie. Radox primeste o oferta clara si usor de validat, iar Roweb nu include o rezerva ascunsa in estimare.</w:t>
            </w:r>
          </w:p>
        </w:tc>
      </w:tr>
    </w:tbl>
    <w:p w14:paraId="44024528" w14:textId="77777777" w:rsidR="00C367E2" w:rsidRDefault="00C367E2">
      <w:pPr>
        <w:spacing w:after="40" w:line="269" w:lineRule="auto"/>
      </w:pPr>
    </w:p>
    <w:p w14:paraId="2623E3E7" w14:textId="77777777" w:rsidR="00C367E2" w:rsidRDefault="00000000">
      <w:pPr>
        <w:spacing w:before="240" w:after="120"/>
      </w:pPr>
      <w:r>
        <w:rPr>
          <w:b/>
          <w:color w:val="1F3864"/>
          <w:sz w:val="36"/>
        </w:rPr>
        <w:t>10. Recapitulare ore</w:t>
      </w:r>
    </w:p>
    <w:tbl>
      <w:tblPr>
        <w:tblStyle w:val="TableGrid"/>
        <w:tblW w:w="0" w:type="auto"/>
        <w:jc w:val="center"/>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Look w:val="04A0" w:firstRow="1" w:lastRow="0" w:firstColumn="1" w:lastColumn="0" w:noHBand="0" w:noVBand="1"/>
      </w:tblPr>
      <w:tblGrid>
        <w:gridCol w:w="3343"/>
        <w:gridCol w:w="3342"/>
        <w:gridCol w:w="3342"/>
      </w:tblGrid>
      <w:tr w:rsidR="00C367E2" w14:paraId="160DA453" w14:textId="77777777">
        <w:trPr>
          <w:jc w:val="center"/>
        </w:trPr>
        <w:tc>
          <w:tcPr>
            <w:tcW w:w="3346" w:type="dxa"/>
            <w:shd w:val="clear" w:color="auto" w:fill="1F3864"/>
            <w:tcMar>
              <w:top w:w="90" w:type="dxa"/>
              <w:left w:w="90" w:type="dxa"/>
              <w:bottom w:w="90" w:type="dxa"/>
              <w:right w:w="90" w:type="dxa"/>
            </w:tcMar>
            <w:vAlign w:val="center"/>
          </w:tcPr>
          <w:p w14:paraId="49EADCA0" w14:textId="77777777" w:rsidR="00C367E2" w:rsidRDefault="00000000">
            <w:pPr>
              <w:spacing w:line="252" w:lineRule="auto"/>
              <w:jc w:val="center"/>
            </w:pPr>
            <w:r>
              <w:rPr>
                <w:b/>
                <w:color w:val="FFFFFF"/>
              </w:rPr>
              <w:t>Modul</w:t>
            </w:r>
          </w:p>
        </w:tc>
        <w:tc>
          <w:tcPr>
            <w:tcW w:w="3346" w:type="dxa"/>
            <w:shd w:val="clear" w:color="auto" w:fill="1F3864"/>
            <w:tcMar>
              <w:top w:w="90" w:type="dxa"/>
              <w:left w:w="90" w:type="dxa"/>
              <w:bottom w:w="90" w:type="dxa"/>
              <w:right w:w="90" w:type="dxa"/>
            </w:tcMar>
            <w:vAlign w:val="center"/>
          </w:tcPr>
          <w:p w14:paraId="521EB972" w14:textId="77777777" w:rsidR="00C367E2" w:rsidRDefault="00000000">
            <w:pPr>
              <w:spacing w:line="252" w:lineRule="auto"/>
              <w:jc w:val="center"/>
            </w:pPr>
            <w:r>
              <w:rPr>
                <w:b/>
                <w:color w:val="FFFFFF"/>
              </w:rPr>
              <w:t>Ore</w:t>
            </w:r>
          </w:p>
        </w:tc>
        <w:tc>
          <w:tcPr>
            <w:tcW w:w="3346" w:type="dxa"/>
            <w:shd w:val="clear" w:color="auto" w:fill="1F3864"/>
            <w:tcMar>
              <w:top w:w="90" w:type="dxa"/>
              <w:left w:w="90" w:type="dxa"/>
              <w:bottom w:w="90" w:type="dxa"/>
              <w:right w:w="90" w:type="dxa"/>
            </w:tcMar>
            <w:vAlign w:val="center"/>
          </w:tcPr>
          <w:p w14:paraId="7FBD23A6" w14:textId="77777777" w:rsidR="00C367E2" w:rsidRDefault="00000000">
            <w:pPr>
              <w:spacing w:line="252" w:lineRule="auto"/>
              <w:jc w:val="center"/>
            </w:pPr>
            <w:r>
              <w:rPr>
                <w:b/>
                <w:color w:val="FFFFFF"/>
              </w:rPr>
              <w:t>Nivel detaliere cerinta</w:t>
            </w:r>
          </w:p>
        </w:tc>
      </w:tr>
      <w:tr w:rsidR="00C367E2" w14:paraId="6EAACA68" w14:textId="77777777">
        <w:trPr>
          <w:jc w:val="center"/>
        </w:trPr>
        <w:tc>
          <w:tcPr>
            <w:tcW w:w="3346" w:type="dxa"/>
            <w:tcMar>
              <w:top w:w="90" w:type="dxa"/>
              <w:left w:w="90" w:type="dxa"/>
              <w:bottom w:w="90" w:type="dxa"/>
              <w:right w:w="90" w:type="dxa"/>
            </w:tcMar>
            <w:vAlign w:val="center"/>
          </w:tcPr>
          <w:p w14:paraId="2465B1EF" w14:textId="77777777" w:rsidR="00C367E2" w:rsidRDefault="00000000">
            <w:pPr>
              <w:spacing w:line="252" w:lineRule="auto"/>
            </w:pPr>
            <w:r>
              <w:t>M1. Cadru, perimetru si principii de reutilizare</w:t>
            </w:r>
          </w:p>
        </w:tc>
        <w:tc>
          <w:tcPr>
            <w:tcW w:w="3346" w:type="dxa"/>
            <w:tcMar>
              <w:top w:w="90" w:type="dxa"/>
              <w:left w:w="90" w:type="dxa"/>
              <w:bottom w:w="90" w:type="dxa"/>
              <w:right w:w="90" w:type="dxa"/>
            </w:tcMar>
            <w:vAlign w:val="center"/>
          </w:tcPr>
          <w:p w14:paraId="6C67F6FD" w14:textId="77777777" w:rsidR="00C367E2" w:rsidRDefault="00000000">
            <w:pPr>
              <w:spacing w:line="252" w:lineRule="auto"/>
              <w:jc w:val="center"/>
            </w:pPr>
            <w:r>
              <w:t>8</w:t>
            </w:r>
          </w:p>
        </w:tc>
        <w:tc>
          <w:tcPr>
            <w:tcW w:w="3346" w:type="dxa"/>
            <w:tcMar>
              <w:top w:w="90" w:type="dxa"/>
              <w:left w:w="90" w:type="dxa"/>
              <w:bottom w:w="90" w:type="dxa"/>
              <w:right w:w="90" w:type="dxa"/>
            </w:tcMar>
            <w:vAlign w:val="center"/>
          </w:tcPr>
          <w:p w14:paraId="6B7B2797" w14:textId="77777777" w:rsidR="00C367E2" w:rsidRDefault="00000000">
            <w:pPr>
              <w:spacing w:line="252" w:lineRule="auto"/>
              <w:jc w:val="center"/>
            </w:pPr>
            <w:r>
              <w:t>Mare</w:t>
            </w:r>
          </w:p>
        </w:tc>
      </w:tr>
      <w:tr w:rsidR="00C367E2" w14:paraId="02FF27EC" w14:textId="77777777">
        <w:trPr>
          <w:jc w:val="center"/>
        </w:trPr>
        <w:tc>
          <w:tcPr>
            <w:tcW w:w="3346" w:type="dxa"/>
            <w:tcMar>
              <w:top w:w="90" w:type="dxa"/>
              <w:left w:w="90" w:type="dxa"/>
              <w:bottom w:w="90" w:type="dxa"/>
              <w:right w:w="90" w:type="dxa"/>
            </w:tcMar>
            <w:vAlign w:val="center"/>
          </w:tcPr>
          <w:p w14:paraId="2923F00B" w14:textId="77777777" w:rsidR="00C367E2" w:rsidRDefault="00000000">
            <w:pPr>
              <w:spacing w:line="252" w:lineRule="auto"/>
            </w:pPr>
            <w:r>
              <w:t>M2. Analiza, discovery si definire solutie</w:t>
            </w:r>
          </w:p>
        </w:tc>
        <w:tc>
          <w:tcPr>
            <w:tcW w:w="3346" w:type="dxa"/>
            <w:tcMar>
              <w:top w:w="90" w:type="dxa"/>
              <w:left w:w="90" w:type="dxa"/>
              <w:bottom w:w="90" w:type="dxa"/>
              <w:right w:w="90" w:type="dxa"/>
            </w:tcMar>
            <w:vAlign w:val="center"/>
          </w:tcPr>
          <w:p w14:paraId="62BC9E00" w14:textId="77777777" w:rsidR="00C367E2" w:rsidRDefault="00000000">
            <w:pPr>
              <w:spacing w:line="252" w:lineRule="auto"/>
              <w:jc w:val="center"/>
            </w:pPr>
            <w:r>
              <w:t>32</w:t>
            </w:r>
          </w:p>
        </w:tc>
        <w:tc>
          <w:tcPr>
            <w:tcW w:w="3346" w:type="dxa"/>
            <w:tcMar>
              <w:top w:w="90" w:type="dxa"/>
              <w:left w:w="90" w:type="dxa"/>
              <w:bottom w:w="90" w:type="dxa"/>
              <w:right w:w="90" w:type="dxa"/>
            </w:tcMar>
            <w:vAlign w:val="center"/>
          </w:tcPr>
          <w:p w14:paraId="79065531" w14:textId="77777777" w:rsidR="00C367E2" w:rsidRDefault="00000000">
            <w:pPr>
              <w:spacing w:line="252" w:lineRule="auto"/>
              <w:jc w:val="center"/>
            </w:pPr>
            <w:r>
              <w:t>Medie</w:t>
            </w:r>
          </w:p>
        </w:tc>
      </w:tr>
      <w:tr w:rsidR="00C367E2" w14:paraId="1AC037E3" w14:textId="77777777">
        <w:trPr>
          <w:jc w:val="center"/>
        </w:trPr>
        <w:tc>
          <w:tcPr>
            <w:tcW w:w="3346" w:type="dxa"/>
            <w:tcMar>
              <w:top w:w="90" w:type="dxa"/>
              <w:left w:w="90" w:type="dxa"/>
              <w:bottom w:w="90" w:type="dxa"/>
              <w:right w:w="90" w:type="dxa"/>
            </w:tcMar>
            <w:vAlign w:val="center"/>
          </w:tcPr>
          <w:p w14:paraId="11AB4A99" w14:textId="77777777" w:rsidR="00C367E2" w:rsidRDefault="00000000">
            <w:pPr>
              <w:spacing w:line="252" w:lineRule="auto"/>
            </w:pPr>
            <w:r>
              <w:t>M3. Design UX/UI si implementare interfata</w:t>
            </w:r>
          </w:p>
        </w:tc>
        <w:tc>
          <w:tcPr>
            <w:tcW w:w="3346" w:type="dxa"/>
            <w:tcMar>
              <w:top w:w="90" w:type="dxa"/>
              <w:left w:w="90" w:type="dxa"/>
              <w:bottom w:w="90" w:type="dxa"/>
              <w:right w:w="90" w:type="dxa"/>
            </w:tcMar>
            <w:vAlign w:val="center"/>
          </w:tcPr>
          <w:p w14:paraId="73599C75" w14:textId="77777777" w:rsidR="00C367E2" w:rsidRDefault="00000000">
            <w:pPr>
              <w:spacing w:line="252" w:lineRule="auto"/>
              <w:jc w:val="center"/>
            </w:pPr>
            <w:r>
              <w:t>150</w:t>
            </w:r>
          </w:p>
        </w:tc>
        <w:tc>
          <w:tcPr>
            <w:tcW w:w="3346" w:type="dxa"/>
            <w:tcMar>
              <w:top w:w="90" w:type="dxa"/>
              <w:left w:w="90" w:type="dxa"/>
              <w:bottom w:w="90" w:type="dxa"/>
              <w:right w:w="90" w:type="dxa"/>
            </w:tcMar>
            <w:vAlign w:val="center"/>
          </w:tcPr>
          <w:p w14:paraId="4FD43348" w14:textId="77777777" w:rsidR="00C367E2" w:rsidRDefault="00000000">
            <w:pPr>
              <w:spacing w:line="252" w:lineRule="auto"/>
              <w:jc w:val="center"/>
            </w:pPr>
            <w:r>
              <w:t>Medie</w:t>
            </w:r>
          </w:p>
        </w:tc>
      </w:tr>
      <w:tr w:rsidR="00C367E2" w14:paraId="03F4B55A" w14:textId="77777777">
        <w:trPr>
          <w:jc w:val="center"/>
        </w:trPr>
        <w:tc>
          <w:tcPr>
            <w:tcW w:w="3346" w:type="dxa"/>
            <w:tcMar>
              <w:top w:w="90" w:type="dxa"/>
              <w:left w:w="90" w:type="dxa"/>
              <w:bottom w:w="90" w:type="dxa"/>
              <w:right w:w="90" w:type="dxa"/>
            </w:tcMar>
            <w:vAlign w:val="center"/>
          </w:tcPr>
          <w:p w14:paraId="5B2CB410" w14:textId="77777777" w:rsidR="00C367E2" w:rsidRDefault="00000000">
            <w:pPr>
              <w:spacing w:line="252" w:lineRule="auto"/>
            </w:pPr>
            <w:r>
              <w:t>M4. Setup infrastructura si medii de lucru</w:t>
            </w:r>
          </w:p>
        </w:tc>
        <w:tc>
          <w:tcPr>
            <w:tcW w:w="3346" w:type="dxa"/>
            <w:tcMar>
              <w:top w:w="90" w:type="dxa"/>
              <w:left w:w="90" w:type="dxa"/>
              <w:bottom w:w="90" w:type="dxa"/>
              <w:right w:w="90" w:type="dxa"/>
            </w:tcMar>
            <w:vAlign w:val="center"/>
          </w:tcPr>
          <w:p w14:paraId="5D04B748" w14:textId="77777777" w:rsidR="00C367E2" w:rsidRDefault="00000000">
            <w:pPr>
              <w:spacing w:line="252" w:lineRule="auto"/>
              <w:jc w:val="center"/>
            </w:pPr>
            <w:r>
              <w:t>24</w:t>
            </w:r>
          </w:p>
        </w:tc>
        <w:tc>
          <w:tcPr>
            <w:tcW w:w="3346" w:type="dxa"/>
            <w:tcMar>
              <w:top w:w="90" w:type="dxa"/>
              <w:left w:w="90" w:type="dxa"/>
              <w:bottom w:w="90" w:type="dxa"/>
              <w:right w:w="90" w:type="dxa"/>
            </w:tcMar>
            <w:vAlign w:val="center"/>
          </w:tcPr>
          <w:p w14:paraId="18F82D76" w14:textId="77777777" w:rsidR="00C367E2" w:rsidRDefault="00000000">
            <w:pPr>
              <w:spacing w:line="252" w:lineRule="auto"/>
              <w:jc w:val="center"/>
            </w:pPr>
            <w:r>
              <w:t>Mare</w:t>
            </w:r>
          </w:p>
        </w:tc>
      </w:tr>
      <w:tr w:rsidR="00C367E2" w14:paraId="173E5C06" w14:textId="77777777">
        <w:trPr>
          <w:jc w:val="center"/>
        </w:trPr>
        <w:tc>
          <w:tcPr>
            <w:tcW w:w="3346" w:type="dxa"/>
            <w:tcMar>
              <w:top w:w="90" w:type="dxa"/>
              <w:left w:w="90" w:type="dxa"/>
              <w:bottom w:w="90" w:type="dxa"/>
              <w:right w:w="90" w:type="dxa"/>
            </w:tcMar>
            <w:vAlign w:val="center"/>
          </w:tcPr>
          <w:p w14:paraId="5DDDFAFC" w14:textId="77777777" w:rsidR="00C367E2" w:rsidRDefault="00000000">
            <w:pPr>
              <w:spacing w:line="252" w:lineRule="auto"/>
            </w:pPr>
            <w:r>
              <w:t>M5. Migrare si adaptare ecosistem existent</w:t>
            </w:r>
          </w:p>
        </w:tc>
        <w:tc>
          <w:tcPr>
            <w:tcW w:w="3346" w:type="dxa"/>
            <w:tcMar>
              <w:top w:w="90" w:type="dxa"/>
              <w:left w:w="90" w:type="dxa"/>
              <w:bottom w:w="90" w:type="dxa"/>
              <w:right w:w="90" w:type="dxa"/>
            </w:tcMar>
            <w:vAlign w:val="center"/>
          </w:tcPr>
          <w:p w14:paraId="27F285B7" w14:textId="77777777" w:rsidR="00C367E2" w:rsidRDefault="00000000">
            <w:pPr>
              <w:spacing w:line="252" w:lineRule="auto"/>
              <w:jc w:val="center"/>
            </w:pPr>
            <w:r>
              <w:t>84</w:t>
            </w:r>
          </w:p>
        </w:tc>
        <w:tc>
          <w:tcPr>
            <w:tcW w:w="3346" w:type="dxa"/>
            <w:tcMar>
              <w:top w:w="90" w:type="dxa"/>
              <w:left w:w="90" w:type="dxa"/>
              <w:bottom w:w="90" w:type="dxa"/>
              <w:right w:w="90" w:type="dxa"/>
            </w:tcMar>
            <w:vAlign w:val="center"/>
          </w:tcPr>
          <w:p w14:paraId="1E00941A" w14:textId="77777777" w:rsidR="00C367E2" w:rsidRDefault="00000000">
            <w:pPr>
              <w:spacing w:line="252" w:lineRule="auto"/>
              <w:jc w:val="center"/>
            </w:pPr>
            <w:r>
              <w:t>Medie</w:t>
            </w:r>
          </w:p>
        </w:tc>
      </w:tr>
      <w:tr w:rsidR="00C367E2" w14:paraId="159706F2" w14:textId="77777777">
        <w:trPr>
          <w:jc w:val="center"/>
        </w:trPr>
        <w:tc>
          <w:tcPr>
            <w:tcW w:w="3346" w:type="dxa"/>
            <w:tcMar>
              <w:top w:w="90" w:type="dxa"/>
              <w:left w:w="90" w:type="dxa"/>
              <w:bottom w:w="90" w:type="dxa"/>
              <w:right w:w="90" w:type="dxa"/>
            </w:tcMar>
            <w:vAlign w:val="center"/>
          </w:tcPr>
          <w:p w14:paraId="4E5D1CF5" w14:textId="77777777" w:rsidR="00C367E2" w:rsidRDefault="00000000">
            <w:pPr>
              <w:spacing w:line="252" w:lineRule="auto"/>
            </w:pPr>
            <w:r>
              <w:lastRenderedPageBreak/>
              <w:t>M6. Management parteneri si conturi B2B</w:t>
            </w:r>
          </w:p>
        </w:tc>
        <w:tc>
          <w:tcPr>
            <w:tcW w:w="3346" w:type="dxa"/>
            <w:tcMar>
              <w:top w:w="90" w:type="dxa"/>
              <w:left w:w="90" w:type="dxa"/>
              <w:bottom w:w="90" w:type="dxa"/>
              <w:right w:w="90" w:type="dxa"/>
            </w:tcMar>
            <w:vAlign w:val="center"/>
          </w:tcPr>
          <w:p w14:paraId="652CC77B" w14:textId="77777777" w:rsidR="00C367E2" w:rsidRDefault="00000000">
            <w:pPr>
              <w:spacing w:line="252" w:lineRule="auto"/>
              <w:jc w:val="center"/>
            </w:pPr>
            <w:r>
              <w:t>55</w:t>
            </w:r>
          </w:p>
        </w:tc>
        <w:tc>
          <w:tcPr>
            <w:tcW w:w="3346" w:type="dxa"/>
            <w:tcMar>
              <w:top w:w="90" w:type="dxa"/>
              <w:left w:w="90" w:type="dxa"/>
              <w:bottom w:w="90" w:type="dxa"/>
              <w:right w:w="90" w:type="dxa"/>
            </w:tcMar>
            <w:vAlign w:val="center"/>
          </w:tcPr>
          <w:p w14:paraId="01EDA9C8" w14:textId="77777777" w:rsidR="00C367E2" w:rsidRDefault="00000000">
            <w:pPr>
              <w:spacing w:line="252" w:lineRule="auto"/>
              <w:jc w:val="center"/>
            </w:pPr>
            <w:r>
              <w:t>Medie</w:t>
            </w:r>
          </w:p>
        </w:tc>
      </w:tr>
      <w:tr w:rsidR="00C367E2" w14:paraId="26CC8BB5" w14:textId="77777777">
        <w:trPr>
          <w:jc w:val="center"/>
        </w:trPr>
        <w:tc>
          <w:tcPr>
            <w:tcW w:w="3346" w:type="dxa"/>
            <w:tcMar>
              <w:top w:w="90" w:type="dxa"/>
              <w:left w:w="90" w:type="dxa"/>
              <w:bottom w:w="90" w:type="dxa"/>
              <w:right w:w="90" w:type="dxa"/>
            </w:tcMar>
            <w:vAlign w:val="center"/>
          </w:tcPr>
          <w:p w14:paraId="5DF2289D" w14:textId="77777777" w:rsidR="00C367E2" w:rsidRDefault="00000000">
            <w:pPr>
              <w:spacing w:line="252" w:lineRule="auto"/>
            </w:pPr>
            <w:r>
              <w:t>M7. Catalog B2B si management produse</w:t>
            </w:r>
          </w:p>
        </w:tc>
        <w:tc>
          <w:tcPr>
            <w:tcW w:w="3346" w:type="dxa"/>
            <w:tcMar>
              <w:top w:w="90" w:type="dxa"/>
              <w:left w:w="90" w:type="dxa"/>
              <w:bottom w:w="90" w:type="dxa"/>
              <w:right w:w="90" w:type="dxa"/>
            </w:tcMar>
            <w:vAlign w:val="center"/>
          </w:tcPr>
          <w:p w14:paraId="2E0CF071" w14:textId="77777777" w:rsidR="00C367E2" w:rsidRDefault="00000000">
            <w:pPr>
              <w:spacing w:line="252" w:lineRule="auto"/>
              <w:jc w:val="center"/>
            </w:pPr>
            <w:r>
              <w:t>36</w:t>
            </w:r>
          </w:p>
        </w:tc>
        <w:tc>
          <w:tcPr>
            <w:tcW w:w="3346" w:type="dxa"/>
            <w:tcMar>
              <w:top w:w="90" w:type="dxa"/>
              <w:left w:w="90" w:type="dxa"/>
              <w:bottom w:w="90" w:type="dxa"/>
              <w:right w:w="90" w:type="dxa"/>
            </w:tcMar>
            <w:vAlign w:val="center"/>
          </w:tcPr>
          <w:p w14:paraId="4170FDFC" w14:textId="77777777" w:rsidR="00C367E2" w:rsidRDefault="00000000">
            <w:pPr>
              <w:spacing w:line="252" w:lineRule="auto"/>
              <w:jc w:val="center"/>
            </w:pPr>
            <w:r>
              <w:t>Medie</w:t>
            </w:r>
          </w:p>
        </w:tc>
      </w:tr>
      <w:tr w:rsidR="00C367E2" w14:paraId="33DB95B9" w14:textId="77777777">
        <w:trPr>
          <w:jc w:val="center"/>
        </w:trPr>
        <w:tc>
          <w:tcPr>
            <w:tcW w:w="3346" w:type="dxa"/>
            <w:tcMar>
              <w:top w:w="90" w:type="dxa"/>
              <w:left w:w="90" w:type="dxa"/>
              <w:bottom w:w="90" w:type="dxa"/>
              <w:right w:w="90" w:type="dxa"/>
            </w:tcMar>
            <w:vAlign w:val="center"/>
          </w:tcPr>
          <w:p w14:paraId="10186C75" w14:textId="77777777" w:rsidR="00C367E2" w:rsidRDefault="00000000">
            <w:pPr>
              <w:spacing w:line="252" w:lineRule="auto"/>
            </w:pPr>
            <w:r>
              <w:t>M8. Conditii comerciale si preturi B2B</w:t>
            </w:r>
          </w:p>
        </w:tc>
        <w:tc>
          <w:tcPr>
            <w:tcW w:w="3346" w:type="dxa"/>
            <w:tcMar>
              <w:top w:w="90" w:type="dxa"/>
              <w:left w:w="90" w:type="dxa"/>
              <w:bottom w:w="90" w:type="dxa"/>
              <w:right w:w="90" w:type="dxa"/>
            </w:tcMar>
            <w:vAlign w:val="center"/>
          </w:tcPr>
          <w:p w14:paraId="140585D8" w14:textId="77777777" w:rsidR="00C367E2" w:rsidRDefault="00000000">
            <w:pPr>
              <w:spacing w:line="252" w:lineRule="auto"/>
              <w:jc w:val="center"/>
            </w:pPr>
            <w:r>
              <w:t>38</w:t>
            </w:r>
          </w:p>
        </w:tc>
        <w:tc>
          <w:tcPr>
            <w:tcW w:w="3346" w:type="dxa"/>
            <w:tcMar>
              <w:top w:w="90" w:type="dxa"/>
              <w:left w:w="90" w:type="dxa"/>
              <w:bottom w:w="90" w:type="dxa"/>
              <w:right w:w="90" w:type="dxa"/>
            </w:tcMar>
            <w:vAlign w:val="center"/>
          </w:tcPr>
          <w:p w14:paraId="32EC71EE" w14:textId="77777777" w:rsidR="00C367E2" w:rsidRDefault="00000000">
            <w:pPr>
              <w:spacing w:line="252" w:lineRule="auto"/>
              <w:jc w:val="center"/>
            </w:pPr>
            <w:r>
              <w:t>Medie</w:t>
            </w:r>
          </w:p>
        </w:tc>
      </w:tr>
      <w:tr w:rsidR="00C367E2" w14:paraId="5D3D8C68" w14:textId="77777777">
        <w:trPr>
          <w:jc w:val="center"/>
        </w:trPr>
        <w:tc>
          <w:tcPr>
            <w:tcW w:w="3346" w:type="dxa"/>
            <w:tcMar>
              <w:top w:w="90" w:type="dxa"/>
              <w:left w:w="90" w:type="dxa"/>
              <w:bottom w:w="90" w:type="dxa"/>
              <w:right w:w="90" w:type="dxa"/>
            </w:tcMar>
            <w:vAlign w:val="center"/>
          </w:tcPr>
          <w:p w14:paraId="0A0BA105" w14:textId="77777777" w:rsidR="00C367E2" w:rsidRDefault="00000000">
            <w:pPr>
              <w:spacing w:line="252" w:lineRule="auto"/>
            </w:pPr>
            <w:r>
              <w:t>M9. Sistem de discounturi si marja comerciala</w:t>
            </w:r>
          </w:p>
        </w:tc>
        <w:tc>
          <w:tcPr>
            <w:tcW w:w="3346" w:type="dxa"/>
            <w:tcMar>
              <w:top w:w="90" w:type="dxa"/>
              <w:left w:w="90" w:type="dxa"/>
              <w:bottom w:w="90" w:type="dxa"/>
              <w:right w:w="90" w:type="dxa"/>
            </w:tcMar>
            <w:vAlign w:val="center"/>
          </w:tcPr>
          <w:p w14:paraId="7B2CE2E0" w14:textId="77777777" w:rsidR="00C367E2" w:rsidRDefault="00000000">
            <w:pPr>
              <w:spacing w:line="252" w:lineRule="auto"/>
              <w:jc w:val="center"/>
            </w:pPr>
            <w:r>
              <w:t>36</w:t>
            </w:r>
          </w:p>
        </w:tc>
        <w:tc>
          <w:tcPr>
            <w:tcW w:w="3346" w:type="dxa"/>
            <w:tcMar>
              <w:top w:w="90" w:type="dxa"/>
              <w:left w:w="90" w:type="dxa"/>
              <w:bottom w:w="90" w:type="dxa"/>
              <w:right w:w="90" w:type="dxa"/>
            </w:tcMar>
            <w:vAlign w:val="center"/>
          </w:tcPr>
          <w:p w14:paraId="0408B612" w14:textId="77777777" w:rsidR="00C367E2" w:rsidRDefault="00000000">
            <w:pPr>
              <w:spacing w:line="252" w:lineRule="auto"/>
              <w:jc w:val="center"/>
            </w:pPr>
            <w:r>
              <w:t>Medie</w:t>
            </w:r>
          </w:p>
        </w:tc>
      </w:tr>
      <w:tr w:rsidR="00C367E2" w14:paraId="4888EB4A" w14:textId="77777777">
        <w:trPr>
          <w:jc w:val="center"/>
        </w:trPr>
        <w:tc>
          <w:tcPr>
            <w:tcW w:w="3346" w:type="dxa"/>
            <w:tcMar>
              <w:top w:w="90" w:type="dxa"/>
              <w:left w:w="90" w:type="dxa"/>
              <w:bottom w:w="90" w:type="dxa"/>
              <w:right w:w="90" w:type="dxa"/>
            </w:tcMar>
            <w:vAlign w:val="center"/>
          </w:tcPr>
          <w:p w14:paraId="1D4050A5" w14:textId="77777777" w:rsidR="00C367E2" w:rsidRDefault="00000000">
            <w:pPr>
              <w:spacing w:line="252" w:lineRule="auto"/>
            </w:pPr>
            <w:r>
              <w:t>M10. Configurator de pachete comerciale</w:t>
            </w:r>
          </w:p>
        </w:tc>
        <w:tc>
          <w:tcPr>
            <w:tcW w:w="3346" w:type="dxa"/>
            <w:tcMar>
              <w:top w:w="90" w:type="dxa"/>
              <w:left w:w="90" w:type="dxa"/>
              <w:bottom w:w="90" w:type="dxa"/>
              <w:right w:w="90" w:type="dxa"/>
            </w:tcMar>
            <w:vAlign w:val="center"/>
          </w:tcPr>
          <w:p w14:paraId="47627BC5" w14:textId="77777777" w:rsidR="00C367E2" w:rsidRDefault="00000000">
            <w:pPr>
              <w:spacing w:line="252" w:lineRule="auto"/>
              <w:jc w:val="center"/>
            </w:pPr>
            <w:r>
              <w:t>24</w:t>
            </w:r>
          </w:p>
        </w:tc>
        <w:tc>
          <w:tcPr>
            <w:tcW w:w="3346" w:type="dxa"/>
            <w:tcMar>
              <w:top w:w="90" w:type="dxa"/>
              <w:left w:w="90" w:type="dxa"/>
              <w:bottom w:w="90" w:type="dxa"/>
              <w:right w:w="90" w:type="dxa"/>
            </w:tcMar>
            <w:vAlign w:val="center"/>
          </w:tcPr>
          <w:p w14:paraId="28330664" w14:textId="77777777" w:rsidR="00C367E2" w:rsidRDefault="00000000">
            <w:pPr>
              <w:spacing w:line="252" w:lineRule="auto"/>
              <w:jc w:val="center"/>
            </w:pPr>
            <w:r>
              <w:t>Medie</w:t>
            </w:r>
          </w:p>
        </w:tc>
      </w:tr>
      <w:tr w:rsidR="00C367E2" w14:paraId="0326B44D" w14:textId="77777777">
        <w:trPr>
          <w:jc w:val="center"/>
        </w:trPr>
        <w:tc>
          <w:tcPr>
            <w:tcW w:w="3346" w:type="dxa"/>
            <w:tcMar>
              <w:top w:w="90" w:type="dxa"/>
              <w:left w:w="90" w:type="dxa"/>
              <w:bottom w:w="90" w:type="dxa"/>
              <w:right w:w="90" w:type="dxa"/>
            </w:tcMar>
            <w:vAlign w:val="center"/>
          </w:tcPr>
          <w:p w14:paraId="47B7623B" w14:textId="77777777" w:rsidR="00C367E2" w:rsidRDefault="00000000">
            <w:pPr>
              <w:spacing w:line="252" w:lineRule="auto"/>
            </w:pPr>
            <w:r>
              <w:t>M11. Ofertare si acceptare</w:t>
            </w:r>
          </w:p>
        </w:tc>
        <w:tc>
          <w:tcPr>
            <w:tcW w:w="3346" w:type="dxa"/>
            <w:tcMar>
              <w:top w:w="90" w:type="dxa"/>
              <w:left w:w="90" w:type="dxa"/>
              <w:bottom w:w="90" w:type="dxa"/>
              <w:right w:w="90" w:type="dxa"/>
            </w:tcMar>
            <w:vAlign w:val="center"/>
          </w:tcPr>
          <w:p w14:paraId="61403DEF" w14:textId="77777777" w:rsidR="00C367E2" w:rsidRDefault="00000000">
            <w:pPr>
              <w:spacing w:line="252" w:lineRule="auto"/>
              <w:jc w:val="center"/>
            </w:pPr>
            <w:r>
              <w:t>119</w:t>
            </w:r>
          </w:p>
        </w:tc>
        <w:tc>
          <w:tcPr>
            <w:tcW w:w="3346" w:type="dxa"/>
            <w:tcMar>
              <w:top w:w="90" w:type="dxa"/>
              <w:left w:w="90" w:type="dxa"/>
              <w:bottom w:w="90" w:type="dxa"/>
              <w:right w:w="90" w:type="dxa"/>
            </w:tcMar>
            <w:vAlign w:val="center"/>
          </w:tcPr>
          <w:p w14:paraId="7894E51E" w14:textId="77777777" w:rsidR="00C367E2" w:rsidRDefault="00000000">
            <w:pPr>
              <w:spacing w:line="252" w:lineRule="auto"/>
              <w:jc w:val="center"/>
            </w:pPr>
            <w:r>
              <w:t>Medie</w:t>
            </w:r>
          </w:p>
        </w:tc>
      </w:tr>
      <w:tr w:rsidR="00C367E2" w14:paraId="3DF54EF6" w14:textId="77777777">
        <w:trPr>
          <w:jc w:val="center"/>
        </w:trPr>
        <w:tc>
          <w:tcPr>
            <w:tcW w:w="3346" w:type="dxa"/>
            <w:tcMar>
              <w:top w:w="90" w:type="dxa"/>
              <w:left w:w="90" w:type="dxa"/>
              <w:bottom w:w="90" w:type="dxa"/>
              <w:right w:w="90" w:type="dxa"/>
            </w:tcMar>
            <w:vAlign w:val="center"/>
          </w:tcPr>
          <w:p w14:paraId="7EDF9FF2" w14:textId="77777777" w:rsidR="00C367E2" w:rsidRDefault="00000000">
            <w:pPr>
              <w:spacing w:line="252" w:lineRule="auto"/>
            </w:pPr>
            <w:r>
              <w:t>M12. Devize comerciale catre clientul final</w:t>
            </w:r>
          </w:p>
        </w:tc>
        <w:tc>
          <w:tcPr>
            <w:tcW w:w="3346" w:type="dxa"/>
            <w:tcMar>
              <w:top w:w="90" w:type="dxa"/>
              <w:left w:w="90" w:type="dxa"/>
              <w:bottom w:w="90" w:type="dxa"/>
              <w:right w:w="90" w:type="dxa"/>
            </w:tcMar>
            <w:vAlign w:val="center"/>
          </w:tcPr>
          <w:p w14:paraId="64080D09" w14:textId="77777777" w:rsidR="00C367E2" w:rsidRDefault="00000000">
            <w:pPr>
              <w:spacing w:line="252" w:lineRule="auto"/>
              <w:jc w:val="center"/>
            </w:pPr>
            <w:r>
              <w:t>40</w:t>
            </w:r>
          </w:p>
        </w:tc>
        <w:tc>
          <w:tcPr>
            <w:tcW w:w="3346" w:type="dxa"/>
            <w:tcMar>
              <w:top w:w="90" w:type="dxa"/>
              <w:left w:w="90" w:type="dxa"/>
              <w:bottom w:w="90" w:type="dxa"/>
              <w:right w:w="90" w:type="dxa"/>
            </w:tcMar>
            <w:vAlign w:val="center"/>
          </w:tcPr>
          <w:p w14:paraId="23E9086F" w14:textId="77777777" w:rsidR="00C367E2" w:rsidRDefault="00000000">
            <w:pPr>
              <w:spacing w:line="252" w:lineRule="auto"/>
              <w:jc w:val="center"/>
            </w:pPr>
            <w:r>
              <w:t>Medie</w:t>
            </w:r>
          </w:p>
        </w:tc>
      </w:tr>
      <w:tr w:rsidR="00C367E2" w14:paraId="2769E590" w14:textId="77777777">
        <w:trPr>
          <w:jc w:val="center"/>
        </w:trPr>
        <w:tc>
          <w:tcPr>
            <w:tcW w:w="3346" w:type="dxa"/>
            <w:tcMar>
              <w:top w:w="90" w:type="dxa"/>
              <w:left w:w="90" w:type="dxa"/>
              <w:bottom w:w="90" w:type="dxa"/>
              <w:right w:w="90" w:type="dxa"/>
            </w:tcMar>
            <w:vAlign w:val="center"/>
          </w:tcPr>
          <w:p w14:paraId="06E2F588" w14:textId="77777777" w:rsidR="00C367E2" w:rsidRDefault="00000000">
            <w:pPr>
              <w:spacing w:line="252" w:lineRule="auto"/>
            </w:pPr>
            <w:r>
              <w:t>M13. Zona operationala instalator</w:t>
            </w:r>
          </w:p>
        </w:tc>
        <w:tc>
          <w:tcPr>
            <w:tcW w:w="3346" w:type="dxa"/>
            <w:tcMar>
              <w:top w:w="90" w:type="dxa"/>
              <w:left w:w="90" w:type="dxa"/>
              <w:bottom w:w="90" w:type="dxa"/>
              <w:right w:w="90" w:type="dxa"/>
            </w:tcMar>
            <w:vAlign w:val="center"/>
          </w:tcPr>
          <w:p w14:paraId="4BF224CB" w14:textId="77777777" w:rsidR="00C367E2" w:rsidRDefault="00000000">
            <w:pPr>
              <w:spacing w:line="252" w:lineRule="auto"/>
              <w:jc w:val="center"/>
            </w:pPr>
            <w:r>
              <w:t>32</w:t>
            </w:r>
          </w:p>
        </w:tc>
        <w:tc>
          <w:tcPr>
            <w:tcW w:w="3346" w:type="dxa"/>
            <w:tcMar>
              <w:top w:w="90" w:type="dxa"/>
              <w:left w:w="90" w:type="dxa"/>
              <w:bottom w:w="90" w:type="dxa"/>
              <w:right w:w="90" w:type="dxa"/>
            </w:tcMar>
            <w:vAlign w:val="center"/>
          </w:tcPr>
          <w:p w14:paraId="237A570A" w14:textId="77777777" w:rsidR="00C367E2" w:rsidRDefault="00000000">
            <w:pPr>
              <w:spacing w:line="252" w:lineRule="auto"/>
              <w:jc w:val="center"/>
            </w:pPr>
            <w:r>
              <w:t>Medie</w:t>
            </w:r>
          </w:p>
        </w:tc>
      </w:tr>
      <w:tr w:rsidR="00C367E2" w14:paraId="6BCA2A0D" w14:textId="77777777">
        <w:trPr>
          <w:jc w:val="center"/>
        </w:trPr>
        <w:tc>
          <w:tcPr>
            <w:tcW w:w="3346" w:type="dxa"/>
            <w:tcMar>
              <w:top w:w="90" w:type="dxa"/>
              <w:left w:w="90" w:type="dxa"/>
              <w:bottom w:w="90" w:type="dxa"/>
              <w:right w:w="90" w:type="dxa"/>
            </w:tcMar>
            <w:vAlign w:val="center"/>
          </w:tcPr>
          <w:p w14:paraId="2498915E" w14:textId="77777777" w:rsidR="00C367E2" w:rsidRDefault="00000000">
            <w:pPr>
              <w:spacing w:line="252" w:lineRule="auto"/>
            </w:pPr>
            <w:r>
              <w:t>M14. Logistica si cost transport</w:t>
            </w:r>
          </w:p>
        </w:tc>
        <w:tc>
          <w:tcPr>
            <w:tcW w:w="3346" w:type="dxa"/>
            <w:tcMar>
              <w:top w:w="90" w:type="dxa"/>
              <w:left w:w="90" w:type="dxa"/>
              <w:bottom w:w="90" w:type="dxa"/>
              <w:right w:w="90" w:type="dxa"/>
            </w:tcMar>
            <w:vAlign w:val="center"/>
          </w:tcPr>
          <w:p w14:paraId="0C0D84A4" w14:textId="77777777" w:rsidR="00C367E2" w:rsidRDefault="00000000">
            <w:pPr>
              <w:spacing w:line="252" w:lineRule="auto"/>
              <w:jc w:val="center"/>
            </w:pPr>
            <w:r>
              <w:t>31</w:t>
            </w:r>
          </w:p>
        </w:tc>
        <w:tc>
          <w:tcPr>
            <w:tcW w:w="3346" w:type="dxa"/>
            <w:tcMar>
              <w:top w:w="90" w:type="dxa"/>
              <w:left w:w="90" w:type="dxa"/>
              <w:bottom w:w="90" w:type="dxa"/>
              <w:right w:w="90" w:type="dxa"/>
            </w:tcMar>
            <w:vAlign w:val="center"/>
          </w:tcPr>
          <w:p w14:paraId="7DA6319C" w14:textId="77777777" w:rsidR="00C367E2" w:rsidRDefault="00000000">
            <w:pPr>
              <w:spacing w:line="252" w:lineRule="auto"/>
              <w:jc w:val="center"/>
            </w:pPr>
            <w:r>
              <w:t>Medie</w:t>
            </w:r>
          </w:p>
        </w:tc>
      </w:tr>
      <w:tr w:rsidR="00C367E2" w14:paraId="411464A5" w14:textId="77777777">
        <w:trPr>
          <w:jc w:val="center"/>
        </w:trPr>
        <w:tc>
          <w:tcPr>
            <w:tcW w:w="3346" w:type="dxa"/>
            <w:tcMar>
              <w:top w:w="90" w:type="dxa"/>
              <w:left w:w="90" w:type="dxa"/>
              <w:bottom w:w="90" w:type="dxa"/>
              <w:right w:w="90" w:type="dxa"/>
            </w:tcMar>
            <w:vAlign w:val="center"/>
          </w:tcPr>
          <w:p w14:paraId="45BC22A4" w14:textId="77777777" w:rsidR="00C367E2" w:rsidRDefault="00000000">
            <w:pPr>
              <w:spacing w:line="252" w:lineRule="auto"/>
            </w:pPr>
            <w:r>
              <w:t>M15. Quality Assurance si testare</w:t>
            </w:r>
          </w:p>
        </w:tc>
        <w:tc>
          <w:tcPr>
            <w:tcW w:w="3346" w:type="dxa"/>
            <w:tcMar>
              <w:top w:w="90" w:type="dxa"/>
              <w:left w:w="90" w:type="dxa"/>
              <w:bottom w:w="90" w:type="dxa"/>
              <w:right w:w="90" w:type="dxa"/>
            </w:tcMar>
            <w:vAlign w:val="center"/>
          </w:tcPr>
          <w:p w14:paraId="5D89D966" w14:textId="77777777" w:rsidR="00C367E2" w:rsidRDefault="00000000">
            <w:pPr>
              <w:spacing w:line="252" w:lineRule="auto"/>
              <w:jc w:val="center"/>
            </w:pPr>
            <w:r>
              <w:t>106</w:t>
            </w:r>
          </w:p>
        </w:tc>
        <w:tc>
          <w:tcPr>
            <w:tcW w:w="3346" w:type="dxa"/>
            <w:tcMar>
              <w:top w:w="90" w:type="dxa"/>
              <w:left w:w="90" w:type="dxa"/>
              <w:bottom w:w="90" w:type="dxa"/>
              <w:right w:w="90" w:type="dxa"/>
            </w:tcMar>
            <w:vAlign w:val="center"/>
          </w:tcPr>
          <w:p w14:paraId="0C660682" w14:textId="77777777" w:rsidR="00C367E2" w:rsidRDefault="00000000">
            <w:pPr>
              <w:spacing w:line="252" w:lineRule="auto"/>
              <w:jc w:val="center"/>
            </w:pPr>
            <w:r>
              <w:t>Mare</w:t>
            </w:r>
          </w:p>
        </w:tc>
      </w:tr>
      <w:tr w:rsidR="00C367E2" w14:paraId="025996C5" w14:textId="77777777">
        <w:trPr>
          <w:jc w:val="center"/>
        </w:trPr>
        <w:tc>
          <w:tcPr>
            <w:tcW w:w="3346" w:type="dxa"/>
            <w:tcMar>
              <w:top w:w="90" w:type="dxa"/>
              <w:left w:w="90" w:type="dxa"/>
              <w:bottom w:w="90" w:type="dxa"/>
              <w:right w:w="90" w:type="dxa"/>
            </w:tcMar>
            <w:vAlign w:val="center"/>
          </w:tcPr>
          <w:p w14:paraId="4665E95B" w14:textId="77777777" w:rsidR="00C367E2" w:rsidRDefault="00000000">
            <w:pPr>
              <w:spacing w:line="252" w:lineRule="auto"/>
            </w:pPr>
            <w:r>
              <w:t>M16. Project management si coordonare</w:t>
            </w:r>
          </w:p>
        </w:tc>
        <w:tc>
          <w:tcPr>
            <w:tcW w:w="3346" w:type="dxa"/>
            <w:tcMar>
              <w:top w:w="90" w:type="dxa"/>
              <w:left w:w="90" w:type="dxa"/>
              <w:bottom w:w="90" w:type="dxa"/>
              <w:right w:w="90" w:type="dxa"/>
            </w:tcMar>
            <w:vAlign w:val="center"/>
          </w:tcPr>
          <w:p w14:paraId="4EB6129D" w14:textId="77777777" w:rsidR="00C367E2" w:rsidRDefault="00000000">
            <w:pPr>
              <w:spacing w:line="252" w:lineRule="auto"/>
              <w:jc w:val="center"/>
            </w:pPr>
            <w:r>
              <w:t>71</w:t>
            </w:r>
          </w:p>
        </w:tc>
        <w:tc>
          <w:tcPr>
            <w:tcW w:w="3346" w:type="dxa"/>
            <w:tcMar>
              <w:top w:w="90" w:type="dxa"/>
              <w:left w:w="90" w:type="dxa"/>
              <w:bottom w:w="90" w:type="dxa"/>
              <w:right w:w="90" w:type="dxa"/>
            </w:tcMar>
            <w:vAlign w:val="center"/>
          </w:tcPr>
          <w:p w14:paraId="39F4E09C" w14:textId="77777777" w:rsidR="00C367E2" w:rsidRDefault="00000000">
            <w:pPr>
              <w:spacing w:line="252" w:lineRule="auto"/>
              <w:jc w:val="center"/>
            </w:pPr>
            <w:r>
              <w:t>Mare</w:t>
            </w:r>
          </w:p>
        </w:tc>
      </w:tr>
      <w:tr w:rsidR="00C367E2" w14:paraId="2A8E907F" w14:textId="77777777">
        <w:trPr>
          <w:jc w:val="center"/>
        </w:trPr>
        <w:tc>
          <w:tcPr>
            <w:tcW w:w="3346" w:type="dxa"/>
            <w:tcMar>
              <w:top w:w="90" w:type="dxa"/>
              <w:left w:w="90" w:type="dxa"/>
              <w:bottom w:w="90" w:type="dxa"/>
              <w:right w:w="90" w:type="dxa"/>
            </w:tcMar>
            <w:vAlign w:val="center"/>
          </w:tcPr>
          <w:p w14:paraId="41F9ABBA" w14:textId="77777777" w:rsidR="00C367E2" w:rsidRDefault="00000000">
            <w:pPr>
              <w:spacing w:line="252" w:lineRule="auto"/>
            </w:pPr>
            <w:r>
              <w:rPr>
                <w:b/>
                <w:color w:val="1F3864"/>
              </w:rPr>
              <w:t>TOTAL</w:t>
            </w:r>
          </w:p>
        </w:tc>
        <w:tc>
          <w:tcPr>
            <w:tcW w:w="3346" w:type="dxa"/>
            <w:tcMar>
              <w:top w:w="90" w:type="dxa"/>
              <w:left w:w="90" w:type="dxa"/>
              <w:bottom w:w="90" w:type="dxa"/>
              <w:right w:w="90" w:type="dxa"/>
            </w:tcMar>
            <w:vAlign w:val="center"/>
          </w:tcPr>
          <w:p w14:paraId="223DE633" w14:textId="77777777" w:rsidR="00C367E2" w:rsidRDefault="00000000">
            <w:pPr>
              <w:spacing w:line="252" w:lineRule="auto"/>
              <w:jc w:val="center"/>
            </w:pPr>
            <w:r>
              <w:rPr>
                <w:b/>
                <w:color w:val="1F3864"/>
              </w:rPr>
              <w:t>886</w:t>
            </w:r>
          </w:p>
        </w:tc>
        <w:tc>
          <w:tcPr>
            <w:tcW w:w="3346" w:type="dxa"/>
            <w:tcMar>
              <w:top w:w="90" w:type="dxa"/>
              <w:left w:w="90" w:type="dxa"/>
              <w:bottom w:w="90" w:type="dxa"/>
              <w:right w:w="90" w:type="dxa"/>
            </w:tcMar>
            <w:vAlign w:val="center"/>
          </w:tcPr>
          <w:p w14:paraId="3BB50506" w14:textId="77777777" w:rsidR="00C367E2" w:rsidRDefault="00C367E2">
            <w:pPr>
              <w:spacing w:line="252" w:lineRule="auto"/>
            </w:pPr>
          </w:p>
        </w:tc>
      </w:tr>
    </w:tbl>
    <w:p w14:paraId="3A4A1F65" w14:textId="77777777" w:rsidR="00C367E2" w:rsidRDefault="00000000">
      <w:pPr>
        <w:spacing w:after="120" w:line="269" w:lineRule="auto"/>
      </w:pPr>
      <w:r>
        <w:rPr>
          <w:b/>
          <w:color w:val="1F3864"/>
        </w:rPr>
        <w:t>Din care: 709 ore de implementare si design, 106 ore QA si 71 ore project management. Rotunjirea este aplicata consecvent in tot documentul.</w:t>
      </w:r>
    </w:p>
    <w:p w14:paraId="48A33591" w14:textId="77777777" w:rsidR="00C367E2" w:rsidRDefault="00000000">
      <w:pPr>
        <w:spacing w:after="120" w:line="269" w:lineRule="auto"/>
      </w:pPr>
      <w:r>
        <w:rPr>
          <w:i/>
          <w:color w:val="666666"/>
        </w:rPr>
        <w:t>Modulele M5, M7, M9, M10 si M11 nu mai sunt prezentate ca zone imposibil de cotat ferm, deoarece raspunsurile primite au redus substantial incertitudinea. Ele raman totusi puncte care trebuie validate in analiza initiala, in special pentru contractul de date ERP si pentru comportamentul final al fluxului de ofertare.</w:t>
      </w:r>
    </w:p>
    <w:p w14:paraId="384AC747" w14:textId="77777777" w:rsidR="00C367E2" w:rsidRDefault="00000000">
      <w:pPr>
        <w:spacing w:before="240" w:after="120"/>
      </w:pPr>
      <w:r>
        <w:rPr>
          <w:b/>
          <w:color w:val="1F3864"/>
          <w:sz w:val="36"/>
        </w:rPr>
        <w:t>11. Pasi urmatori</w:t>
      </w:r>
    </w:p>
    <w:p w14:paraId="27CBD333" w14:textId="77777777" w:rsidR="00C367E2" w:rsidRDefault="00000000">
      <w:pPr>
        <w:pStyle w:val="ListNumber"/>
        <w:spacing w:after="60" w:line="264" w:lineRule="auto"/>
      </w:pPr>
      <w:r>
        <w:t>Validarea versiunii 1.1 impreuna cu echipa Radox, cu accent pe zona ERP, migrare si fluxul de ofertare.</w:t>
      </w:r>
    </w:p>
    <w:p w14:paraId="51720E4A" w14:textId="77777777" w:rsidR="00C367E2" w:rsidRDefault="00000000">
      <w:pPr>
        <w:pStyle w:val="ListNumber"/>
        <w:spacing w:after="60" w:line="264" w:lineRule="auto"/>
      </w:pPr>
      <w:r>
        <w:t>Confirmarea persoanei de contact si completarea copertii/sectiunii FAO.</w:t>
      </w:r>
    </w:p>
    <w:p w14:paraId="1F9B00A8" w14:textId="77777777" w:rsidR="00C367E2" w:rsidRDefault="00000000">
      <w:pPr>
        <w:pStyle w:val="ListNumber"/>
        <w:spacing w:after="60" w:line="264" w:lineRule="auto"/>
      </w:pPr>
      <w:r>
        <w:t>Agrearea formei comerciale: 45.680 EUR servicii + 10.000 EUR licenta suita B2B Roweb = 55.680 EUR fara TVA.</w:t>
      </w:r>
    </w:p>
    <w:p w14:paraId="1874E35B" w14:textId="77777777" w:rsidR="00C367E2" w:rsidRDefault="00000000">
      <w:pPr>
        <w:pStyle w:val="ListNumber"/>
        <w:spacing w:after="60" w:line="264" w:lineRule="auto"/>
      </w:pPr>
      <w:r>
        <w:t>Pregatirea contractului de implementare si a anexei de licenta, inclusiv drepturile asupra codului sursa si limitele de mentenanta.</w:t>
      </w:r>
    </w:p>
    <w:p w14:paraId="5742E7FC" w14:textId="77777777" w:rsidR="00C367E2" w:rsidRDefault="00000000">
      <w:pPr>
        <w:pStyle w:val="ListNumber"/>
        <w:spacing w:after="60" w:line="264" w:lineRule="auto"/>
      </w:pPr>
      <w:r>
        <w:t>Definirea calendarului de livrare si a mecanismului de UAT.</w:t>
      </w:r>
    </w:p>
    <w:p w14:paraId="3CCA84CA" w14:textId="77777777" w:rsidR="00C367E2" w:rsidRDefault="00000000">
      <w:pPr>
        <w:spacing w:after="0" w:line="269" w:lineRule="auto"/>
      </w:pPr>
      <w:r>
        <w:rPr>
          <w:i/>
          <w:color w:val="666666"/>
        </w:rPr>
        <w:t>Roweb Development SA | Platforma B2B Radox | Oferta si estimare detaliata | Versiune 1.1</w:t>
      </w:r>
    </w:p>
    <w:sectPr w:rsidR="00C367E2" w:rsidSect="00034616">
      <w:headerReference w:type="default" r:id="rId11"/>
      <w:footerReference w:type="default" r:id="rId12"/>
      <w:pgSz w:w="11909" w:h="16834"/>
      <w:pgMar w:top="792" w:right="936" w:bottom="792" w:left="93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dox" w:date="2026-10-26T11:52:08Z" w:initials="RX">
    <w:p w14:paraId="4086C368" w14:textId="77777777">
      <w:r>
        <w:rPr>
          <w:rStyle w:val="CommentReference"/>
        </w:rPr>
        <w:annotationRef/>
      </w:r>
      <w:r>
        <w:rPr>
          <w:color w:val="000000"/>
          <w:sz w:val="20"/>
          <w:szCs w:val="20"/>
        </w:rPr>
        <w:t xml:space="preserve">Pe copertă apare contact@roweb.ro, aici contact@roweb.com. De unificat.</w:t>
      </w:r>
    </w:p>
  </w:comment>
  <w:comment w:id="1" w:author="Radox" w:date="2026-10-26T11:52:08Z" w:initials="RX">
    <w:p w14:paraId="4A3F9603" w14:textId="77777777">
      <w:r>
        <w:rPr>
          <w:rStyle w:val="CommentReference"/>
        </w:rPr>
        <w:annotationRef/>
      </w:r>
      <w:r>
        <w:rPr>
          <w:color w:val="000000"/>
          <w:sz w:val="20"/>
          <w:szCs w:val="20"/>
        </w:rPr>
        <w:t xml:space="preserve">Oferta precizează că nu are rezervă de timp, deci orice element neclar devine change request plătit. Cerem preț fix pe livrabile și o anexă care leagă fiecare element din diagramele Radox de un modul din ofertă, marcat inclus sau exclus.</w:t>
      </w:r>
    </w:p>
  </w:comment>
  <w:comment w:id="2" w:author="Radox" w:date="2026-10-26T11:52:08Z" w:initials="RX">
    <w:p w14:paraId="4A72FCD8" w14:textId="77777777">
      <w:r>
        <w:rPr>
          <w:rStyle w:val="CommentReference"/>
        </w:rPr>
        <w:annotationRef/>
      </w:r>
      <w:r>
        <w:rPr>
          <w:color w:val="000000"/>
          <w:sz w:val="20"/>
          <w:szCs w:val="20"/>
        </w:rPr>
        <w:t xml:space="preserve">Dacă suita reduce efortul de la circa 1.400h la 886h, economia e deja în ore. Cerem justificarea valorii de 10.000 EUR a licenței sau o reducere.</w:t>
      </w:r>
    </w:p>
  </w:comment>
  <w:comment w:id="3" w:author="Radox" w:date="2026-10-26T11:52:08Z" w:initials="RX">
    <w:p w14:paraId="00357DEA" w14:textId="77777777">
      <w:r>
        <w:rPr>
          <w:rStyle w:val="CommentReference"/>
        </w:rPr>
        <w:annotationRef/>
      </w:r>
      <w:r>
        <w:rPr>
          <w:color w:val="000000"/>
          <w:sz w:val="20"/>
          <w:szCs w:val="20"/>
        </w:rPr>
        <w:t xml:space="preserve">Extensiile actuale (Amasty, One Step Checkout, brand-uri, marketing) sunt făcute pentru tema veche. Cine plătește modulele de compatibilitate Hyvä sau înlocuirea lor (de exemplu licența Hyvä Checkout)?</w:t>
      </w:r>
    </w:p>
  </w:comment>
  <w:comment w:id="4" w:author="Radox" w:date="2026-10-26T11:52:08Z" w:initials="RX">
    <w:p w14:paraId="7DD857C5" w14:textId="77777777">
      <w:r>
        <w:rPr>
          <w:rStyle w:val="CommentReference"/>
        </w:rPr>
        <w:annotationRef/>
      </w:r>
      <w:r>
        <w:rPr>
          <w:color w:val="000000"/>
          <w:sz w:val="20"/>
          <w:szCs w:val="20"/>
        </w:rPr>
        <w:t xml:space="preserve">Care sunt cele 5 tipuri? Diagramele Radox au instalator B2C declarat la sign-up, instalator B2B și distribuitor cu credit. Declararea ca instalator la sign-up se aprobă de Radox sau e automată?</w:t>
      </w:r>
    </w:p>
  </w:comment>
  <w:comment w:id="5" w:author="Radox" w:date="2026-10-26T11:52:08Z" w:initials="RX">
    <w:p w14:paraId="44EF029F" w14:textId="77777777">
      <w:r>
        <w:rPr>
          <w:rStyle w:val="CommentReference"/>
        </w:rPr>
        <w:annotationRef/>
      </w:r>
      <w:r>
        <w:rPr>
          <w:color w:val="000000"/>
          <w:sz w:val="20"/>
          <w:szCs w:val="20"/>
        </w:rPr>
        <w:t xml:space="preserve">Diagramele Radox cer management de utilizatori și permisiuni în contul de companie. Confirmați că o companie poate avea mai mulți utilizatori (patronul și angajații), chiar cu același rol. Dacă nu e inclus, cerem cotație.</w:t>
      </w:r>
    </w:p>
  </w:comment>
  <w:comment w:id="6" w:author="Radox" w:date="2026-10-26T11:52:09Z" w:initials="RX">
    <w:p w14:paraId="2EC9A42F" w14:textId="77777777">
      <w:r>
        <w:rPr>
          <w:rStyle w:val="CommentReference"/>
        </w:rPr>
        <w:annotationRef/>
      </w:r>
      <w:r>
        <w:rPr>
          <w:color w:val="000000"/>
          <w:sz w:val="20"/>
          <w:szCs w:val="20"/>
        </w:rPr>
        <w:t xml:space="preserve">În fluxurile Radox, facturile, statusurile, prețurile pe client, stocul și creditul vin din CRM, legat de ERP. Trebuie stabilit în scris ce sistem furnizează fiecare tip de date și prin ce API.</w:t>
      </w:r>
    </w:p>
  </w:comment>
  <w:comment w:id="7" w:author="Radox" w:date="2026-10-26T11:52:09Z" w:initials="RX">
    <w:p w14:paraId="11C450E9" w14:textId="77777777">
      <w:r>
        <w:rPr>
          <w:rStyle w:val="CommentReference"/>
        </w:rPr>
        <w:annotationRef/>
      </w:r>
      <w:r>
        <w:rPr>
          <w:color w:val="000000"/>
          <w:sz w:val="20"/>
          <w:szCs w:val="20"/>
        </w:rPr>
        <w:t xml:space="preserve">Radox va trimite toate regulile comerciale înainte de semnare. Ce nu încape în ierarhia liniară trebuie identificat acum, nu ca change request ulterior.</w:t>
      </w:r>
    </w:p>
  </w:comment>
  <w:comment w:id="8" w:author="Radox" w:date="2026-10-26T11:52:09Z" w:initials="RX">
    <w:p w14:paraId="01CD0CB5" w14:textId="77777777">
      <w:r>
        <w:rPr>
          <w:rStyle w:val="CommentReference"/>
        </w:rPr>
        <w:annotationRef/>
      </w:r>
      <w:r>
        <w:rPr>
          <w:color w:val="000000"/>
          <w:sz w:val="20"/>
          <w:szCs w:val="20"/>
        </w:rPr>
        <w:t xml:space="preserve">Cerem lista costurilor terțe estimate: Amasty, Klaviyo, eventual Hyvä Checkout, WhatsApp Business API, procesator de plăți, hosting. Avem nevoie de costul total real.</w:t>
      </w:r>
    </w:p>
  </w:comment>
  <w:comment w:id="9" w:author="Radox" w:date="2026-10-26T11:52:09Z" w:initials="RX">
    <w:p w14:paraId="1EF98D24" w14:textId="77777777">
      <w:r>
        <w:rPr>
          <w:rStyle w:val="CommentReference"/>
        </w:rPr>
        <w:annotationRef/>
      </w:r>
      <w:r>
        <w:rPr>
          <w:color w:val="000000"/>
          <w:sz w:val="20"/>
          <w:szCs w:val="20"/>
        </w:rPr>
        <w:t xml:space="preserve">Lipsesc din listă fluxuri din diagramele Radox: plăți B2B (OP, bilet la ordin la termen, plată înainte de livrare, avans doar pentru produsele disponibile), link de plată automat B2C, blocarea comenzii la depășirea creditului, campanii și account manager în dashboard, comandă rapidă, liste de favorite, e-mailuri cu logo-ul instalatorului, go-live. Cerem pentru fiecare: inclus sau cotat separat.</w:t>
      </w:r>
    </w:p>
  </w:comment>
  <w:comment w:id="10" w:author="Radox" w:date="2026-10-26T11:52:09Z" w:initials="RX">
    <w:p w14:paraId="27A6BE9F" w14:textId="77777777">
      <w:r>
        <w:rPr>
          <w:rStyle w:val="CommentReference"/>
        </w:rPr>
        <w:annotationRef/>
      </w:r>
      <w:r>
        <w:rPr>
          <w:color w:val="000000"/>
          <w:sz w:val="20"/>
          <w:szCs w:val="20"/>
        </w:rPr>
        <w:t xml:space="preserve">Diagramele Radox cer login cu Google și 2FA cu cod prin WhatsApp. Niciuna nu apare în ofertă. Sunt incluse? Dacă nu, cerem cost separat.</w:t>
      </w:r>
    </w:p>
  </w:comment>
  <w:comment w:id="11" w:author="Radox" w:date="2026-10-26T11:52:09Z" w:initials="RX">
    <w:p w14:paraId="3B3F0693" w14:textId="77777777">
      <w:r>
        <w:rPr>
          <w:rStyle w:val="CommentReference"/>
        </w:rPr>
        <w:annotationRef/>
      </w:r>
      <w:r>
        <w:rPr>
          <w:color w:val="000000"/>
          <w:sz w:val="20"/>
          <w:szCs w:val="20"/>
        </w:rPr>
        <w:t xml:space="preserve">Diagramele cer stoc real în listarea B2B și verificare în CRM înainte de coș și checkout. Verificarea e live sau din cache? Ce vede clientul dacă CRM-ul nu răspunde?</w:t>
      </w:r>
    </w:p>
  </w:comment>
  <w:comment w:id="12" w:author="Radox" w:date="2026-10-26T11:52:09Z" w:initials="RX">
    <w:p w14:paraId="35A92285" w14:textId="77777777">
      <w:r>
        <w:rPr>
          <w:rStyle w:val="CommentReference"/>
        </w:rPr>
        <w:annotationRef/>
      </w:r>
      <w:r>
        <w:rPr>
          <w:color w:val="000000"/>
          <w:sz w:val="20"/>
          <w:szCs w:val="20"/>
        </w:rPr>
        <w:t xml:space="preserve">Prețul real al clientului B2B vine din CRM printr-un sistem de cache (import nocturn și buton de refresh în admin). Acest sistem e inclus? În ce modul și cu câte ore?</w:t>
      </w:r>
    </w:p>
  </w:comment>
  <w:comment w:id="13" w:author="Radox" w:date="2026-10-26T11:52:09Z" w:initials="RX">
    <w:p w14:paraId="0D3676CA" w14:textId="77777777">
      <w:r>
        <w:rPr>
          <w:rStyle w:val="CommentReference"/>
        </w:rPr>
        <w:annotationRef/>
      </w:r>
      <w:r>
        <w:rPr>
          <w:color w:val="000000"/>
          <w:sz w:val="20"/>
          <w:szCs w:val="20"/>
        </w:rPr>
        <w:t xml:space="preserve">De precizat: cât e valabilă oferta, ce preț se aplică dacă s-a schimbat până la acceptare, cum se recalculează discountul și transportul la acceptare parțială și cum e securizat linkul public.</w:t>
      </w:r>
    </w:p>
  </w:comment>
  <w:comment w:id="14" w:author="Radox" w:date="2026-10-26T11:52:09Z" w:initials="RX">
    <w:p w14:paraId="589422ED" w14:textId="77777777">
      <w:r>
        <w:rPr>
          <w:rStyle w:val="CommentReference"/>
        </w:rPr>
        <w:annotationRef/>
      </w:r>
      <w:r>
        <w:rPr>
          <w:color w:val="000000"/>
          <w:sz w:val="20"/>
          <w:szCs w:val="20"/>
        </w:rPr>
        <w:t xml:space="preserve">Pe ce companie se face comanda și când se verifică limita de credit? Comanda trebuie să ajungă în CRM cu datele noi (companie, ofertă, termen de plată). Este inclusă adaptarea fluxului spre CRM?</w:t>
      </w:r>
    </w:p>
  </w:comment>
  <w:comment w:id="15" w:author="Radox" w:date="2026-10-26T11:52:09Z" w:initials="RX">
    <w:p w14:paraId="05ACF396" w14:textId="77777777">
      <w:r>
        <w:rPr>
          <w:rStyle w:val="CommentReference"/>
        </w:rPr>
        <w:annotationRef/>
      </w:r>
      <w:r>
        <w:rPr>
          <w:color w:val="000000"/>
          <w:sz w:val="20"/>
          <w:szCs w:val="20"/>
        </w:rPr>
        <w:t xml:space="preserve">Diagramele Radox cer o bibliotecă de documente oferite de Radox: manuale, cataloage, template-uri de certificate de garanție. Fluxul din ofertă e altul (documente încărcate de instalator). Biblioteca Radox trebuie adăugată sau cotată.</w:t>
      </w:r>
    </w:p>
  </w:comment>
  <w:comment w:id="16" w:author="Radox" w:date="2026-10-26T11:52:10Z" w:initials="RX">
    <w:p w14:paraId="15107C06" w14:textId="77777777">
      <w:r>
        <w:rPr>
          <w:rStyle w:val="CommentReference"/>
        </w:rPr>
        <w:annotationRef/>
      </w:r>
      <w:r>
        <w:rPr>
          <w:color w:val="000000"/>
          <w:sz w:val="20"/>
          <w:szCs w:val="20"/>
        </w:rPr>
        <w:t xml:space="preserve">Cerem ca Etapa 0 să se încheie cu un punct de decizie: dacă analiza arată efort mai mare, Radox poate renegocia sau opri proiectul fără penalități. Etapa 0 să producă și lista exactă a ce lipsește din API-urile CRM/ERP, cu cost.</w:t>
      </w:r>
    </w:p>
  </w:comment>
  <w:comment w:id="17" w:author="Radox" w:date="2026-10-26T11:52:10Z" w:initials="RX">
    <w:p w14:paraId="195A6D53" w14:textId="77777777">
      <w:r>
        <w:rPr>
          <w:rStyle w:val="CommentReference"/>
        </w:rPr>
        <w:annotationRef/>
      </w:r>
      <w:r>
        <w:rPr>
          <w:color w:val="000000"/>
          <w:sz w:val="20"/>
          <w:szCs w:val="20"/>
        </w:rPr>
        <w:t xml:space="preserve">50h de design pentru design system și circa 7 tipuri de pagini, mobil și desktop, plus sub-paginile My Account, pagina publică de ofertă și devizul PDF. Cerem lista exactă a ecranelor și numărul de runde de revizii.</w:t>
      </w:r>
    </w:p>
  </w:comment>
  <w:comment w:id="18" w:author="Radox" w:date="2026-10-26T11:52:10Z" w:initials="RX">
    <w:p w14:paraId="284429DA" w14:textId="77777777">
      <w:r>
        <w:rPr>
          <w:rStyle w:val="CommentReference"/>
        </w:rPr>
        <w:annotationRef/>
      </w:r>
      <w:r>
        <w:rPr>
          <w:color w:val="000000"/>
          <w:sz w:val="20"/>
          <w:szCs w:val="20"/>
        </w:rPr>
        <w:t xml:space="preserve">Nu există modul de go-live. Cine face oprirea site-ului vechi, migrarea finală a datelor apărute între timp, mutarea domeniului radox.ro și redirecturile 301 pentru SEO? Cine furnizează serverul de producție și cu ce cost lunar?</w:t>
      </w:r>
    </w:p>
  </w:comment>
  <w:comment w:id="19" w:author="Radox" w:date="2026-10-26T11:52:10Z" w:initials="RX">
    <w:p w14:paraId="7203A1A7" w14:textId="77777777">
      <w:r>
        <w:rPr>
          <w:rStyle w:val="CommentReference"/>
        </w:rPr>
        <w:annotationRef/>
      </w:r>
      <w:r>
        <w:rPr>
          <w:color w:val="000000"/>
          <w:sz w:val="20"/>
          <w:szCs w:val="20"/>
        </w:rPr>
        <w:t xml:space="preserve">84h pentru «minimul necesar» pare puțin pentru logica custom de plasare comandă către CRM, override-urile de listare, Klaviyo, One Step Checkout și extensiile de marketing. Cerem inventarul complet al componentelor migrate.</w:t>
      </w:r>
    </w:p>
  </w:comment>
  <w:comment w:id="20" w:author="Radox" w:date="2026-10-26T11:52:10Z" w:initials="RX">
    <w:p w14:paraId="4999916A" w14:textId="77777777">
      <w:r>
        <w:rPr>
          <w:rStyle w:val="CommentReference"/>
        </w:rPr>
        <w:annotationRef/>
      </w:r>
      <w:r>
        <w:rPr>
          <w:color w:val="000000"/>
          <w:sz w:val="20"/>
          <w:szCs w:val="20"/>
        </w:rPr>
        <w:t xml:space="preserve">Ce înseamnă «personalizări neinventariate»? Inventarul trebuie făcut în Etapa 0, iar ce apare acolo să fie inclus în preț. La clienți: se păstrează parolele și cum devin conturile actuale conturi de companie B2B?</w:t>
      </w:r>
    </w:p>
  </w:comment>
  <w:comment w:id="21" w:author="Radox" w:date="2026-10-26T11:52:10Z" w:initials="RX">
    <w:p w14:paraId="202D7D30" w14:textId="77777777">
      <w:r>
        <w:rPr>
          <w:rStyle w:val="CommentReference"/>
        </w:rPr>
        <w:annotationRef/>
      </w:r>
      <w:r>
        <w:rPr>
          <w:color w:val="000000"/>
          <w:sz w:val="20"/>
          <w:szCs w:val="20"/>
        </w:rPr>
        <w:t xml:space="preserve">Diagramele cer blocarea finalizării comenzii dacă distribuitorul depășește limita de credit. Este inclusă? De unde vine soldul și cât de des se actualizează?</w:t>
      </w:r>
    </w:p>
  </w:comment>
  <w:comment w:id="22" w:author="Radox" w:date="2026-10-26T11:52:10Z" w:initials="RX">
    <w:p w14:paraId="3AD3ED71" w14:textId="77777777">
      <w:r>
        <w:rPr>
          <w:rStyle w:val="CommentReference"/>
        </w:rPr>
        <w:annotationRef/>
      </w:r>
      <w:r>
        <w:rPr>
          <w:color w:val="000000"/>
          <w:sz w:val="20"/>
          <w:szCs w:val="20"/>
        </w:rPr>
        <w:t xml:space="preserve">Diagramele presupun că statusul comenzilor și adresele de billing și livrare vin înapoi din CRM. Ce sincronizare e inclusă concret și în ce direcție?</w:t>
      </w:r>
    </w:p>
  </w:comment>
  <w:comment w:id="23" w:author="Radox" w:date="2026-10-26T11:52:10Z" w:initials="RX">
    <w:p w14:paraId="1452A74F" w14:textId="77777777">
      <w:r>
        <w:rPr>
          <w:rStyle w:val="CommentReference"/>
        </w:rPr>
        <w:annotationRef/>
      </w:r>
      <w:r>
        <w:rPr>
          <w:color w:val="000000"/>
          <w:sz w:val="20"/>
          <w:szCs w:val="20"/>
        </w:rPr>
        <w:t xml:space="preserve">«Comportamentul de cache» trebuie detaliat: import nocturn din CRM, buton de refresh în admin, volum (clienți × produse), ce se întâmplă cu prețul din coș și din ofertele deja trimise după un refresh.</w:t>
      </w:r>
    </w:p>
  </w:comment>
  <w:comment w:id="24" w:author="Radox" w:date="2026-10-26T11:52:10Z" w:initials="RX">
    <w:p w14:paraId="45F3E8C0" w14:textId="77777777">
      <w:r>
        <w:rPr>
          <w:rStyle w:val="CommentReference"/>
        </w:rPr>
        <w:annotationRef/>
      </w:r>
      <w:r>
        <w:rPr>
          <w:color w:val="000000"/>
          <w:sz w:val="20"/>
          <w:szCs w:val="20"/>
        </w:rPr>
        <w:t xml:space="preserve">Formulare neclară. Dacă contractul de date nu e stabilit la timp, ce se întâmplă cu termenul și cu costul?</w:t>
      </w:r>
    </w:p>
  </w:comment>
  <w:comment w:id="25" w:author="Radox" w:date="2026-10-26T11:52:11Z" w:initials="RX">
    <w:p w14:paraId="77C2A15B" w14:textId="77777777">
      <w:r>
        <w:rPr>
          <w:rStyle w:val="CommentReference"/>
        </w:rPr>
        <w:annotationRef/>
      </w:r>
      <w:r>
        <w:rPr>
          <w:color w:val="000000"/>
          <w:sz w:val="20"/>
          <w:szCs w:val="20"/>
        </w:rPr>
        <w:t xml:space="preserve">Diagramele Radox vorbesc de configuratorul de pachete standard Magento, azi nefuncțional. Oferta spune funcționalitate existentă în ERP. Fluxul trebuie descris în scris înainte de semnare.</w:t>
      </w:r>
    </w:p>
  </w:comment>
  <w:comment w:id="26" w:author="Radox" w:date="2026-10-26T11:52:11Z" w:initials="RX">
    <w:p w14:paraId="7466433D" w14:textId="77777777">
      <w:r>
        <w:rPr>
          <w:rStyle w:val="CommentReference"/>
        </w:rPr>
        <w:annotationRef/>
      </w:r>
      <w:r>
        <w:rPr>
          <w:color w:val="000000"/>
          <w:sz w:val="20"/>
          <w:szCs w:val="20"/>
        </w:rPr>
        <w:t xml:space="preserve">Beneficiul de target se aplică manual de Radox? Diagramele mai cer în dashboard campaniile, persoana de contact din Radox (account manager) și comenzile recente din CRM. Acestea nu apar în ofertă.</w:t>
      </w:r>
    </w:p>
  </w:comment>
  <w:comment w:id="27" w:author="Radox" w:date="2026-10-26T11:52:11Z" w:initials="RX">
    <w:p w14:paraId="5D01EEF9" w14:textId="77777777">
      <w:r>
        <w:rPr>
          <w:rStyle w:val="CommentReference"/>
        </w:rPr>
        <w:annotationRef/>
      </w:r>
      <w:r>
        <w:rPr>
          <w:color w:val="000000"/>
          <w:sz w:val="20"/>
          <w:szCs w:val="20"/>
        </w:rPr>
        <w:t xml:space="preserve">Modulul existent acoperă livrările B2B: paleți, comenzi mari, livrare la șantier?</w:t>
      </w:r>
    </w:p>
  </w:comment>
  <w:comment w:id="28" w:author="Radox" w:date="2026-10-26T11:52:11Z" w:initials="RX">
    <w:p w14:paraId="5C1810DE" w14:textId="77777777">
      <w:r>
        <w:rPr>
          <w:rStyle w:val="CommentReference"/>
        </w:rPr>
        <w:annotationRef/>
      </w:r>
      <w:r>
        <w:rPr>
          <w:color w:val="000000"/>
          <w:sz w:val="20"/>
          <w:szCs w:val="20"/>
        </w:rPr>
        <w:t xml:space="preserve">Cerem garanție gratuită pentru bug-uri 3–6 luni după lansare. Oferta nu o menționează.</w:t>
      </w:r>
    </w:p>
  </w:comment>
  <w:comment w:id="29" w:author="Radox" w:date="2026-10-26T11:52:11Z" w:initials="RX">
    <w:p w14:paraId="5A63AAF0" w14:textId="77777777">
      <w:r>
        <w:rPr>
          <w:rStyle w:val="CommentReference"/>
        </w:rPr>
        <w:annotationRef/>
      </w:r>
      <w:r>
        <w:rPr>
          <w:color w:val="000000"/>
          <w:sz w:val="20"/>
          <w:szCs w:val="20"/>
        </w:rPr>
        <w:t xml:space="preserve">Radox va aloca oameni pentru UAT. Cerem estimarea efortului de UAT din partea Radox pentru fiecare etapă.</w:t>
      </w:r>
    </w:p>
  </w:comment>
  <w:comment w:id="30" w:author="Radox" w:date="2026-10-26T11:52:11Z" w:initials="RX">
    <w:p w14:paraId="3C2B03D9" w14:textId="77777777">
      <w:r>
        <w:rPr>
          <w:rStyle w:val="CommentReference"/>
        </w:rPr>
        <w:annotationRef/>
      </w:r>
      <w:r>
        <w:rPr>
          <w:color w:val="000000"/>
          <w:sz w:val="20"/>
          <w:szCs w:val="20"/>
        </w:rPr>
        <w:t xml:space="preserve">Este preț fix sau facturare pe ore? Cerem preț fix pe livrabile, plăți legate de UAT acceptat pe fiecare etapă și tarif fix plafonat pentru change request-uri.</w:t>
      </w:r>
    </w:p>
  </w:comment>
  <w:comment w:id="31" w:author="Radox" w:date="2026-10-26T11:52:11Z" w:initials="RX">
    <w:p w14:paraId="5DACFAF5" w14:textId="77777777">
      <w:r>
        <w:rPr>
          <w:rStyle w:val="CommentReference"/>
        </w:rPr>
        <w:annotationRef/>
      </w:r>
      <w:r>
        <w:rPr>
          <w:color w:val="000000"/>
          <w:sz w:val="20"/>
          <w:szCs w:val="20"/>
        </w:rPr>
        <w:t xml:space="preserve">«Se poate acorda» nu e suficient. Cerem acces garantat la codul sursă (predare la final sau escrow) și dreptul de a lucra cu alt furnizor pentru mentenanță.</w:t>
      </w:r>
    </w:p>
  </w:comment>
  <w:comment w:id="32" w:author="Radox" w:date="2026-10-26T11:52:11Z" w:initials="RX">
    <w:p w14:paraId="5BC1DBFB" w14:textId="77777777">
      <w:r>
        <w:rPr>
          <w:rStyle w:val="CommentReference"/>
        </w:rPr>
        <w:annotationRef/>
      </w:r>
      <w:r>
        <w:rPr>
          <w:color w:val="000000"/>
          <w:sz w:val="20"/>
          <w:szCs w:val="20"/>
        </w:rPr>
        <w:t xml:space="preserve">Cerem acum oferta de mentenanță și upgrade Magento/PHP, ca să cunoaștem costul după lansare.</w:t>
      </w:r>
    </w:p>
  </w:comment>
  <w:comment w:id="33" w:author="Radox" w:date="2026-10-26T11:52:11Z" w:initials="RX">
    <w:p w14:paraId="7C57426F" w14:textId="77777777">
      <w:r>
        <w:rPr>
          <w:rStyle w:val="CommentReference"/>
        </w:rPr>
        <w:annotationRef/>
      </w:r>
      <w:r>
        <w:rPr>
          <w:color w:val="000000"/>
          <w:sz w:val="20"/>
          <w:szCs w:val="20"/>
        </w:rPr>
        <w:t xml:space="preserve">Excluderea e riscantă: dacă API-urile existente nu expun stocul real, prețul pe client, creditul, account managerul sau statusurile, diferența se plătește separat. Cerem acces la API și la un mediu de test înainte de semnare.</w:t>
      </w:r>
    </w:p>
  </w:comment>
  <w:comment w:id="34" w:author="Radox" w:date="2026-10-26T11:52:12Z" w:initials="RX">
    <w:p w14:paraId="4F14731D" w14:textId="77777777">
      <w:r>
        <w:rPr>
          <w:rStyle w:val="CommentReference"/>
        </w:rPr>
        <w:annotationRef/>
      </w:r>
      <w:r>
        <w:rPr>
          <w:color w:val="000000"/>
          <w:sz w:val="20"/>
          <w:szCs w:val="20"/>
        </w:rPr>
        <w:t xml:space="preserve">În diagramele Radox CRM-ul e central, iar ERP-ul stă în spatele lui. Contractul de date trebuie să includă și CRM-ul.</w:t>
      </w:r>
    </w:p>
  </w:comment>
  <w:comment w:id="35" w:author="Radox" w:date="2026-10-26T11:52:12Z" w:initials="RX">
    <w:p w14:paraId="23E5C45B" w14:textId="77777777">
      <w:r>
        <w:rPr>
          <w:rStyle w:val="CommentReference"/>
        </w:rPr>
        <w:annotationRef/>
      </w:r>
      <w:r>
        <w:rPr>
          <w:color w:val="000000"/>
          <w:sz w:val="20"/>
          <w:szCs w:val="20"/>
        </w:rPr>
        <w:t xml:space="preserve">Cine decide dacă o presupunere s-a schimbat? Cerem procedură de change request cu tarif fix și plafon.</w:t>
      </w:r>
    </w:p>
  </w:comment>
  <w:comment w:id="36" w:author="Radox" w:date="2026-10-26T11:52:12Z" w:initials="RX">
    <w:p w14:paraId="530407CB" w14:textId="77777777">
      <w:r>
        <w:rPr>
          <w:rStyle w:val="CommentReference"/>
        </w:rPr>
        <w:annotationRef/>
      </w:r>
      <w:r>
        <w:rPr>
          <w:color w:val="000000"/>
          <w:sz w:val="20"/>
          <w:szCs w:val="20"/>
        </w:rPr>
        <w:t xml:space="preserve">Cerem UAT după fiecare etapă, ca în planul Radox, nu doar în Etapa 5, plus un calendar cu termene. Oferta nu are calendar.</w:t>
      </w:r>
    </w:p>
  </w:comment>
  <w:comment w:id="37" w:author="Radox" w:date="2026-10-26T11:52:12Z" w:initials="RX">
    <w:p w14:paraId="495378B6" w14:textId="77777777">
      <w:r>
        <w:rPr>
          <w:rStyle w:val="CommentReference"/>
        </w:rPr>
        <w:annotationRef/>
      </w:r>
      <w:r>
        <w:rPr>
          <w:color w:val="000000"/>
          <w:sz w:val="20"/>
          <w:szCs w:val="20"/>
        </w:rPr>
        <w:t xml:space="preserve">Migrarea la final e riscantă: problemele de compatibilitate apar târziu. În planul Radox migrarea vine înaintea funcționalităților custom.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86C368" w15:done="0"/>
  <w15:commentEx w15:paraId="4A3F9603" w15:done="0"/>
  <w15:commentEx w15:paraId="4A72FCD8" w15:done="0"/>
  <w15:commentEx w15:paraId="00357DEA" w15:done="0"/>
  <w15:commentEx w15:paraId="7DD857C5" w15:done="0"/>
  <w15:commentEx w15:paraId="44EF029F" w15:done="0"/>
  <w15:commentEx w15:paraId="2EC9A42F" w15:done="0"/>
  <w15:commentEx w15:paraId="11C450E9" w15:done="0"/>
  <w15:commentEx w15:paraId="01CD0CB5" w15:done="0"/>
  <w15:commentEx w15:paraId="1EF98D24" w15:done="0"/>
  <w15:commentEx w15:paraId="27A6BE9F" w15:done="0"/>
  <w15:commentEx w15:paraId="3B3F0693" w15:done="0"/>
  <w15:commentEx w15:paraId="35A92285" w15:done="0"/>
  <w15:commentEx w15:paraId="0D3676CA" w15:done="0"/>
  <w15:commentEx w15:paraId="589422ED" w15:done="0"/>
  <w15:commentEx w15:paraId="05ACF396" w15:done="0"/>
  <w15:commentEx w15:paraId="15107C06" w15:done="0"/>
  <w15:commentEx w15:paraId="195A6D53" w15:done="0"/>
  <w15:commentEx w15:paraId="284429DA" w15:done="0"/>
  <w15:commentEx w15:paraId="7203A1A7" w15:done="0"/>
  <w15:commentEx w15:paraId="4999916A" w15:done="0"/>
  <w15:commentEx w15:paraId="202D7D30" w15:done="0"/>
  <w15:commentEx w15:paraId="3AD3ED71" w15:done="0"/>
  <w15:commentEx w15:paraId="1452A74F" w15:done="0"/>
  <w15:commentEx w15:paraId="45F3E8C0" w15:done="0"/>
  <w15:commentEx w15:paraId="77C2A15B" w15:done="0"/>
  <w15:commentEx w15:paraId="7466433D" w15:done="0"/>
  <w15:commentEx w15:paraId="5D01EEF9" w15:done="0"/>
  <w15:commentEx w15:paraId="5C1810DE" w15:done="0"/>
  <w15:commentEx w15:paraId="5A63AAF0" w15:done="0"/>
  <w15:commentEx w15:paraId="3C2B03D9" w15:done="0"/>
  <w15:commentEx w15:paraId="5DACFAF5" w15:done="0"/>
  <w15:commentEx w15:paraId="5BC1DBFB" w15:done="0"/>
  <w15:commentEx w15:paraId="7C57426F" w15:done="0"/>
  <w15:commentEx w15:paraId="4F14731D" w15:done="0"/>
  <w15:commentEx w15:paraId="23E5C45B" w15:done="0"/>
  <w15:commentEx w15:paraId="530407CB" w15:done="0"/>
  <w15:commentEx w15:paraId="495378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4F76FD7" w16cex:dateUtc="2026-10-26T11:52:08Z"/>
  <w16cex:commentExtensible w16cex:durableId="12F1B8EA" w16cex:dateUtc="2026-10-26T11:52:08Z"/>
  <w16cex:commentExtensible w16cex:durableId="269A63EA" w16cex:dateUtc="2026-10-26T11:52:08Z"/>
  <w16cex:commentExtensible w16cex:durableId="67C781F1" w16cex:dateUtc="2026-10-26T11:52:08Z"/>
  <w16cex:commentExtensible w16cex:durableId="287313AC" w16cex:dateUtc="2026-10-26T11:52:08Z"/>
  <w16cex:commentExtensible w16cex:durableId="1C93890A" w16cex:dateUtc="2026-10-26T11:52:08Z"/>
  <w16cex:commentExtensible w16cex:durableId="602BE77D" w16cex:dateUtc="2026-10-26T11:52:09Z"/>
  <w16cex:commentExtensible w16cex:durableId="550EA40D" w16cex:dateUtc="2026-10-26T11:52:09Z"/>
  <w16cex:commentExtensible w16cex:durableId="2AACE43D" w16cex:dateUtc="2026-10-26T11:52:09Z"/>
  <w16cex:commentExtensible w16cex:durableId="7B31B3AF" w16cex:dateUtc="2026-10-26T11:52:09Z"/>
  <w16cex:commentExtensible w16cex:durableId="6AC0ADC8" w16cex:dateUtc="2026-10-26T11:52:09Z"/>
  <w16cex:commentExtensible w16cex:durableId="36B1A6A9" w16cex:dateUtc="2026-10-26T11:52:09Z"/>
  <w16cex:commentExtensible w16cex:durableId="1B9E971D" w16cex:dateUtc="2026-10-26T11:52:09Z"/>
  <w16cex:commentExtensible w16cex:durableId="38384B2A" w16cex:dateUtc="2026-10-26T11:52:09Z"/>
  <w16cex:commentExtensible w16cex:durableId="29EB3778" w16cex:dateUtc="2026-10-26T11:52:09Z"/>
  <w16cex:commentExtensible w16cex:durableId="48A45AAE" w16cex:dateUtc="2026-10-26T11:52:09Z"/>
  <w16cex:commentExtensible w16cex:durableId="64D3EF8B" w16cex:dateUtc="2026-10-26T11:52:10Z"/>
  <w16cex:commentExtensible w16cex:durableId="07EA6E01" w16cex:dateUtc="2026-10-26T11:52:10Z"/>
  <w16cex:commentExtensible w16cex:durableId="69BCB47D" w16cex:dateUtc="2026-10-26T11:52:10Z"/>
  <w16cex:commentExtensible w16cex:durableId="231AE000" w16cex:dateUtc="2026-10-26T11:52:10Z"/>
  <w16cex:commentExtensible w16cex:durableId="4F2DFAF3" w16cex:dateUtc="2026-10-26T11:52:10Z"/>
  <w16cex:commentExtensible w16cex:durableId="2F9FDC60" w16cex:dateUtc="2026-10-26T11:52:10Z"/>
  <w16cex:commentExtensible w16cex:durableId="50A138BE" w16cex:dateUtc="2026-10-26T11:52:10Z"/>
  <w16cex:commentExtensible w16cex:durableId="1C53F6A7" w16cex:dateUtc="2026-10-26T11:52:10Z"/>
  <w16cex:commentExtensible w16cex:durableId="35F2B82F" w16cex:dateUtc="2026-10-26T11:52:10Z"/>
  <w16cex:commentExtensible w16cex:durableId="2CEC5347" w16cex:dateUtc="2026-10-26T11:52:11Z"/>
  <w16cex:commentExtensible w16cex:durableId="45B44343" w16cex:dateUtc="2026-10-26T11:52:11Z"/>
  <w16cex:commentExtensible w16cex:durableId="1F5DC20F" w16cex:dateUtc="2026-10-26T11:52:11Z"/>
  <w16cex:commentExtensible w16cex:durableId="41E694A1" w16cex:dateUtc="2026-10-26T11:52:11Z"/>
  <w16cex:commentExtensible w16cex:durableId="08EE6A40" w16cex:dateUtc="2026-10-26T11:52:11Z"/>
  <w16cex:commentExtensible w16cex:durableId="47F1A5D5" w16cex:dateUtc="2026-10-26T11:52:11Z"/>
  <w16cex:commentExtensible w16cex:durableId="59A00F51" w16cex:dateUtc="2026-10-26T11:52:11Z"/>
  <w16cex:commentExtensible w16cex:durableId="285A5087" w16cex:dateUtc="2026-10-26T11:52:11Z"/>
  <w16cex:commentExtensible w16cex:durableId="50D9C2E8" w16cex:dateUtc="2026-10-26T11:52:11Z"/>
  <w16cex:commentExtensible w16cex:durableId="48701CE6" w16cex:dateUtc="2026-10-26T11:52:12Z"/>
  <w16cex:commentExtensible w16cex:durableId="64E36130" w16cex:dateUtc="2026-10-26T11:52:12Z"/>
  <w16cex:commentExtensible w16cex:durableId="5B31A91E" w16cex:dateUtc="2026-10-26T11:52:12Z"/>
  <w16cex:commentExtensible w16cex:durableId="48A6885A" w16cex:dateUtc="2026-10-26T11:52:1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86C368" w16cid:durableId="44F76FD7"/>
  <w16cid:commentId w16cid:paraId="4A3F9603" w16cid:durableId="12F1B8EA"/>
  <w16cid:commentId w16cid:paraId="4A72FCD8" w16cid:durableId="269A63EA"/>
  <w16cid:commentId w16cid:paraId="00357DEA" w16cid:durableId="67C781F1"/>
  <w16cid:commentId w16cid:paraId="7DD857C5" w16cid:durableId="287313AC"/>
  <w16cid:commentId w16cid:paraId="44EF029F" w16cid:durableId="1C93890A"/>
  <w16cid:commentId w16cid:paraId="2EC9A42F" w16cid:durableId="602BE77D"/>
  <w16cid:commentId w16cid:paraId="11C450E9" w16cid:durableId="550EA40D"/>
  <w16cid:commentId w16cid:paraId="01CD0CB5" w16cid:durableId="2AACE43D"/>
  <w16cid:commentId w16cid:paraId="1EF98D24" w16cid:durableId="7B31B3AF"/>
  <w16cid:commentId w16cid:paraId="27A6BE9F" w16cid:durableId="6AC0ADC8"/>
  <w16cid:commentId w16cid:paraId="3B3F0693" w16cid:durableId="36B1A6A9"/>
  <w16cid:commentId w16cid:paraId="35A92285" w16cid:durableId="1B9E971D"/>
  <w16cid:commentId w16cid:paraId="0D3676CA" w16cid:durableId="38384B2A"/>
  <w16cid:commentId w16cid:paraId="589422ED" w16cid:durableId="29EB3778"/>
  <w16cid:commentId w16cid:paraId="05ACF396" w16cid:durableId="48A45AAE"/>
  <w16cid:commentId w16cid:paraId="15107C06" w16cid:durableId="64D3EF8B"/>
  <w16cid:commentId w16cid:paraId="195A6D53" w16cid:durableId="07EA6E01"/>
  <w16cid:commentId w16cid:paraId="284429DA" w16cid:durableId="69BCB47D"/>
  <w16cid:commentId w16cid:paraId="7203A1A7" w16cid:durableId="231AE000"/>
  <w16cid:commentId w16cid:paraId="4999916A" w16cid:durableId="4F2DFAF3"/>
  <w16cid:commentId w16cid:paraId="202D7D30" w16cid:durableId="2F9FDC60"/>
  <w16cid:commentId w16cid:paraId="3AD3ED71" w16cid:durableId="50A138BE"/>
  <w16cid:commentId w16cid:paraId="1452A74F" w16cid:durableId="1C53F6A7"/>
  <w16cid:commentId w16cid:paraId="45F3E8C0" w16cid:durableId="35F2B82F"/>
  <w16cid:commentId w16cid:paraId="77C2A15B" w16cid:durableId="2CEC5347"/>
  <w16cid:commentId w16cid:paraId="7466433D" w16cid:durableId="45B44343"/>
  <w16cid:commentId w16cid:paraId="5D01EEF9" w16cid:durableId="1F5DC20F"/>
  <w16cid:commentId w16cid:paraId="5C1810DE" w16cid:durableId="41E694A1"/>
  <w16cid:commentId w16cid:paraId="5A63AAF0" w16cid:durableId="08EE6A40"/>
  <w16cid:commentId w16cid:paraId="3C2B03D9" w16cid:durableId="47F1A5D5"/>
  <w16cid:commentId w16cid:paraId="5DACFAF5" w16cid:durableId="59A00F51"/>
  <w16cid:commentId w16cid:paraId="5BC1DBFB" w16cid:durableId="285A5087"/>
  <w16cid:commentId w16cid:paraId="7C57426F" w16cid:durableId="50D9C2E8"/>
  <w16cid:commentId w16cid:paraId="4F14731D" w16cid:durableId="48701CE6"/>
  <w16cid:commentId w16cid:paraId="23E5C45B" w16cid:durableId="64E36130"/>
  <w16cid:commentId w16cid:paraId="530407CB" w16cid:durableId="5B31A91E"/>
  <w16cid:commentId w16cid:paraId="495378B6" w16cid:durableId="48A688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F44EB" w14:textId="77777777" w:rsidR="001032A0" w:rsidRDefault="001032A0">
      <w:pPr>
        <w:spacing w:after="0" w:line="240" w:lineRule="auto"/>
      </w:pPr>
      <w:r>
        <w:separator/>
      </w:r>
    </w:p>
  </w:endnote>
  <w:endnote w:type="continuationSeparator" w:id="0">
    <w:p w14:paraId="73FE498C" w14:textId="77777777" w:rsidR="001032A0" w:rsidRDefault="00103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115756"/>
      <w:docPartObj>
        <w:docPartGallery w:val="Page Numbers (Bottom of Page)"/>
        <w:docPartUnique/>
      </w:docPartObj>
    </w:sdtPr>
    <w:sdtEndPr>
      <w:rPr>
        <w:noProof/>
      </w:rPr>
    </w:sdtEndPr>
    <w:sdtContent>
      <w:p w14:paraId="60546787" w14:textId="0F851B39" w:rsidR="00E96E4C" w:rsidRDefault="00E96E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1732C6" w14:textId="09AA2B86" w:rsidR="00C367E2" w:rsidRDefault="00C36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3ACEB" w14:textId="77777777" w:rsidR="001032A0" w:rsidRDefault="001032A0">
      <w:pPr>
        <w:spacing w:after="0" w:line="240" w:lineRule="auto"/>
      </w:pPr>
      <w:r>
        <w:separator/>
      </w:r>
    </w:p>
  </w:footnote>
  <w:footnote w:type="continuationSeparator" w:id="0">
    <w:p w14:paraId="18FC934A" w14:textId="77777777" w:rsidR="001032A0" w:rsidRDefault="00103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1B8B" w14:textId="77777777" w:rsidR="00C367E2" w:rsidRDefault="00000000">
    <w:pPr>
      <w:pStyle w:val="Header"/>
      <w:jc w:val="right"/>
    </w:pPr>
    <w:r>
      <w:rPr>
        <w:noProof/>
      </w:rPr>
      <w:drawing>
        <wp:inline distT="0" distB="0" distL="0" distR="0" wp14:anchorId="3FA2C509" wp14:editId="626DD20B">
          <wp:extent cx="1143000" cy="261056"/>
          <wp:effectExtent l="0" t="0" r="0" b="0"/>
          <wp:docPr id="1580906748" name="Picture 158090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
                  <a:stretch>
                    <a:fillRect/>
                  </a:stretch>
                </pic:blipFill>
                <pic:spPr>
                  <a:xfrm>
                    <a:off x="0" y="0"/>
                    <a:ext cx="1143000" cy="2610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038543">
    <w:abstractNumId w:val="8"/>
  </w:num>
  <w:num w:numId="2" w16cid:durableId="1125570">
    <w:abstractNumId w:val="6"/>
  </w:num>
  <w:num w:numId="3" w16cid:durableId="1554658308">
    <w:abstractNumId w:val="5"/>
  </w:num>
  <w:num w:numId="4" w16cid:durableId="2121996921">
    <w:abstractNumId w:val="4"/>
  </w:num>
  <w:num w:numId="5" w16cid:durableId="1565407827">
    <w:abstractNumId w:val="7"/>
  </w:num>
  <w:num w:numId="6" w16cid:durableId="1192299030">
    <w:abstractNumId w:val="3"/>
  </w:num>
  <w:num w:numId="7" w16cid:durableId="1432355880">
    <w:abstractNumId w:val="2"/>
  </w:num>
  <w:num w:numId="8" w16cid:durableId="624704087">
    <w:abstractNumId w:val="1"/>
  </w:num>
  <w:num w:numId="9" w16cid:durableId="396973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2A0"/>
    <w:rsid w:val="0015074B"/>
    <w:rsid w:val="0029639D"/>
    <w:rsid w:val="00326F90"/>
    <w:rsid w:val="005463FE"/>
    <w:rsid w:val="007B5D08"/>
    <w:rsid w:val="00AA1D8D"/>
    <w:rsid w:val="00B47730"/>
    <w:rsid w:val="00C367E2"/>
    <w:rsid w:val="00CB0664"/>
    <w:rsid w:val="00E96E4C"/>
    <w:rsid w:val="00F47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92286"/>
  <w14:defaultImageDpi w14:val="300"/>
  <w15:docId w15:val="{4E4FF992-2760-42DA-9309-516FAD7EB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ameContents">
    <w:name w:val="Frame Contents"/>
    <w:basedOn w:val="Normal"/>
    <w:qFormat/>
    <w:rsid w:val="00E96E4C"/>
    <w:pPr>
      <w:suppressAutoHyphens/>
      <w:spacing w:after="40" w:line="264" w:lineRule="auto"/>
    </w:pPr>
    <w:rPr>
      <w:rFonts w:ascii="Calibri" w:eastAsiaTheme="minorEastAsia" w:hAnsi="Calibri"/>
      <w:color w:val="405067"/>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comments" Target="comments.xml"/><Relationship Id="rId16" Type="http://schemas.microsoft.com/office/2011/relationships/commentsExtended" Target="commentsExtended.xml"/><Relationship Id="rId17" Type="http://schemas.microsoft.com/office/2016/09/relationships/commentsIds" Target="commentsIds.xml"/><Relationship Id="rId18"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2722</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Sandulescu</dc:creator>
  <cp:keywords/>
  <dc:description>generated by python-docx</dc:description>
  <cp:lastModifiedBy>Valentin  Necsuleu</cp:lastModifiedBy>
  <cp:revision>3</cp:revision>
  <cp:lastPrinted>2026-08-05T13:37:00Z</cp:lastPrinted>
  <dcterms:created xsi:type="dcterms:W3CDTF">2026-08-05T13:35:00Z</dcterms:created>
  <dcterms:modified xsi:type="dcterms:W3CDTF">2026-08-05T13:38:00Z</dcterms:modified>
  <cp:category/>
</cp:coreProperties>
</file>