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ro-RO" w:eastAsia="en-US"/>
        </w:rPr>
        <w:id w:val="-1005584376"/>
        <w:docPartObj>
          <w:docPartGallery w:val="Table of Contents"/>
          <w:docPartUnique/>
        </w:docPartObj>
      </w:sdtPr>
      <w:sdtEndPr>
        <w:rPr>
          <w:noProof/>
        </w:rPr>
      </w:sdtEndPr>
      <w:sdtContent>
        <w:p w:rsidR="008E5EF5" w:rsidRPr="003D1EC7" w:rsidRDefault="00AC7206">
          <w:pPr>
            <w:pStyle w:val="TOCHeading"/>
            <w:rPr>
              <w:lang w:val="ro-RO"/>
            </w:rPr>
          </w:pPr>
          <w:r w:rsidRPr="003D1EC7">
            <w:rPr>
              <w:lang w:val="ro-RO"/>
            </w:rPr>
            <w:t>Cuprins</w:t>
          </w:r>
        </w:p>
        <w:p w:rsidR="00B07CC2" w:rsidRDefault="008E5EF5">
          <w:pPr>
            <w:pStyle w:val="TOC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345768038" w:history="1">
            <w:r w:rsidR="00B07CC2" w:rsidRPr="00EA0EC0">
              <w:rPr>
                <w:rStyle w:val="Hyperlink"/>
                <w:noProof/>
              </w:rPr>
              <w:t>1.</w:t>
            </w:r>
            <w:r w:rsidR="00B07CC2">
              <w:rPr>
                <w:rFonts w:eastAsiaTheme="minorEastAsia"/>
                <w:noProof/>
                <w:lang w:eastAsia="ro-RO"/>
              </w:rPr>
              <w:tab/>
            </w:r>
            <w:r w:rsidR="00B07CC2" w:rsidRPr="00EA0EC0">
              <w:rPr>
                <w:rStyle w:val="Hyperlink"/>
                <w:noProof/>
              </w:rPr>
              <w:t>Scopul aplicației</w:t>
            </w:r>
            <w:r w:rsidR="00B07CC2">
              <w:rPr>
                <w:noProof/>
                <w:webHidden/>
              </w:rPr>
              <w:tab/>
            </w:r>
            <w:r w:rsidR="00B07CC2">
              <w:rPr>
                <w:noProof/>
                <w:webHidden/>
              </w:rPr>
              <w:fldChar w:fldCharType="begin"/>
            </w:r>
            <w:r w:rsidR="00B07CC2">
              <w:rPr>
                <w:noProof/>
                <w:webHidden/>
              </w:rPr>
              <w:instrText xml:space="preserve"> PAGEREF _Toc345768038 \h </w:instrText>
            </w:r>
            <w:r w:rsidR="00B07CC2">
              <w:rPr>
                <w:noProof/>
                <w:webHidden/>
              </w:rPr>
            </w:r>
            <w:r w:rsidR="00B07CC2">
              <w:rPr>
                <w:noProof/>
                <w:webHidden/>
              </w:rPr>
              <w:fldChar w:fldCharType="separate"/>
            </w:r>
            <w:r w:rsidR="00B07CC2">
              <w:rPr>
                <w:noProof/>
                <w:webHidden/>
              </w:rPr>
              <w:t>2</w:t>
            </w:r>
            <w:r w:rsidR="00B07CC2">
              <w:rPr>
                <w:noProof/>
                <w:webHidden/>
              </w:rPr>
              <w:fldChar w:fldCharType="end"/>
            </w:r>
          </w:hyperlink>
        </w:p>
        <w:p w:rsidR="00B07CC2" w:rsidRDefault="00B07CC2">
          <w:pPr>
            <w:pStyle w:val="TOC1"/>
            <w:tabs>
              <w:tab w:val="left" w:pos="440"/>
              <w:tab w:val="right" w:leader="dot" w:pos="9062"/>
            </w:tabs>
            <w:rPr>
              <w:rFonts w:eastAsiaTheme="minorEastAsia"/>
              <w:noProof/>
              <w:lang w:eastAsia="ro-RO"/>
            </w:rPr>
          </w:pPr>
          <w:hyperlink w:anchor="_Toc345768039" w:history="1">
            <w:r w:rsidRPr="00EA0EC0">
              <w:rPr>
                <w:rStyle w:val="Hyperlink"/>
                <w:noProof/>
              </w:rPr>
              <w:t>2.</w:t>
            </w:r>
            <w:r>
              <w:rPr>
                <w:rFonts w:eastAsiaTheme="minorEastAsia"/>
                <w:noProof/>
                <w:lang w:eastAsia="ro-RO"/>
              </w:rPr>
              <w:tab/>
            </w:r>
            <w:r w:rsidRPr="00EA0EC0">
              <w:rPr>
                <w:rStyle w:val="Hyperlink"/>
                <w:noProof/>
              </w:rPr>
              <w:t>Structura aplicației</w:t>
            </w:r>
            <w:r>
              <w:rPr>
                <w:noProof/>
                <w:webHidden/>
              </w:rPr>
              <w:tab/>
            </w:r>
            <w:r>
              <w:rPr>
                <w:noProof/>
                <w:webHidden/>
              </w:rPr>
              <w:fldChar w:fldCharType="begin"/>
            </w:r>
            <w:r>
              <w:rPr>
                <w:noProof/>
                <w:webHidden/>
              </w:rPr>
              <w:instrText xml:space="preserve"> PAGEREF _Toc345768039 \h </w:instrText>
            </w:r>
            <w:r>
              <w:rPr>
                <w:noProof/>
                <w:webHidden/>
              </w:rPr>
            </w:r>
            <w:r>
              <w:rPr>
                <w:noProof/>
                <w:webHidden/>
              </w:rPr>
              <w:fldChar w:fldCharType="separate"/>
            </w:r>
            <w:r>
              <w:rPr>
                <w:noProof/>
                <w:webHidden/>
              </w:rPr>
              <w:t>2</w:t>
            </w:r>
            <w:r>
              <w:rPr>
                <w:noProof/>
                <w:webHidden/>
              </w:rPr>
              <w:fldChar w:fldCharType="end"/>
            </w:r>
          </w:hyperlink>
        </w:p>
        <w:p w:rsidR="00B07CC2" w:rsidRDefault="00B07CC2">
          <w:pPr>
            <w:pStyle w:val="TOC2"/>
            <w:tabs>
              <w:tab w:val="left" w:pos="880"/>
              <w:tab w:val="right" w:leader="dot" w:pos="9062"/>
            </w:tabs>
            <w:rPr>
              <w:rFonts w:eastAsiaTheme="minorEastAsia"/>
              <w:noProof/>
              <w:lang w:eastAsia="ro-RO"/>
            </w:rPr>
          </w:pPr>
          <w:hyperlink w:anchor="_Toc345768040" w:history="1">
            <w:r w:rsidRPr="00EA0EC0">
              <w:rPr>
                <w:rStyle w:val="Hyperlink"/>
                <w:noProof/>
              </w:rPr>
              <w:t>2.1</w:t>
            </w:r>
            <w:r>
              <w:rPr>
                <w:rFonts w:eastAsiaTheme="minorEastAsia"/>
                <w:noProof/>
                <w:lang w:eastAsia="ro-RO"/>
              </w:rPr>
              <w:tab/>
            </w:r>
            <w:r w:rsidRPr="00EA0EC0">
              <w:rPr>
                <w:rStyle w:val="Hyperlink"/>
                <w:noProof/>
              </w:rPr>
              <w:t>Module ale aplicației</w:t>
            </w:r>
            <w:r>
              <w:rPr>
                <w:noProof/>
                <w:webHidden/>
              </w:rPr>
              <w:tab/>
            </w:r>
            <w:r>
              <w:rPr>
                <w:noProof/>
                <w:webHidden/>
              </w:rPr>
              <w:fldChar w:fldCharType="begin"/>
            </w:r>
            <w:r>
              <w:rPr>
                <w:noProof/>
                <w:webHidden/>
              </w:rPr>
              <w:instrText xml:space="preserve"> PAGEREF _Toc345768040 \h </w:instrText>
            </w:r>
            <w:r>
              <w:rPr>
                <w:noProof/>
                <w:webHidden/>
              </w:rPr>
            </w:r>
            <w:r>
              <w:rPr>
                <w:noProof/>
                <w:webHidden/>
              </w:rPr>
              <w:fldChar w:fldCharType="separate"/>
            </w:r>
            <w:r>
              <w:rPr>
                <w:noProof/>
                <w:webHidden/>
              </w:rPr>
              <w:t>2</w:t>
            </w:r>
            <w:r>
              <w:rPr>
                <w:noProof/>
                <w:webHidden/>
              </w:rPr>
              <w:fldChar w:fldCharType="end"/>
            </w:r>
          </w:hyperlink>
        </w:p>
        <w:p w:rsidR="00B07CC2" w:rsidRDefault="00B07CC2">
          <w:pPr>
            <w:pStyle w:val="TOC2"/>
            <w:tabs>
              <w:tab w:val="left" w:pos="1100"/>
              <w:tab w:val="right" w:leader="dot" w:pos="9062"/>
            </w:tabs>
            <w:rPr>
              <w:rFonts w:eastAsiaTheme="minorEastAsia"/>
              <w:noProof/>
              <w:lang w:eastAsia="ro-RO"/>
            </w:rPr>
          </w:pPr>
          <w:hyperlink w:anchor="_Toc345768041" w:history="1">
            <w:r w:rsidRPr="00EA0EC0">
              <w:rPr>
                <w:rStyle w:val="Hyperlink"/>
                <w:b/>
                <w:noProof/>
              </w:rPr>
              <w:t>2.1.1</w:t>
            </w:r>
            <w:r>
              <w:rPr>
                <w:rFonts w:eastAsiaTheme="minorEastAsia"/>
                <w:noProof/>
                <w:lang w:eastAsia="ro-RO"/>
              </w:rPr>
              <w:tab/>
            </w:r>
            <w:r w:rsidRPr="00EA0EC0">
              <w:rPr>
                <w:rStyle w:val="Hyperlink"/>
                <w:b/>
                <w:noProof/>
              </w:rPr>
              <w:t>Modul de administrare utilizatori</w:t>
            </w:r>
            <w:r>
              <w:rPr>
                <w:noProof/>
                <w:webHidden/>
              </w:rPr>
              <w:tab/>
            </w:r>
            <w:r>
              <w:rPr>
                <w:noProof/>
                <w:webHidden/>
              </w:rPr>
              <w:fldChar w:fldCharType="begin"/>
            </w:r>
            <w:r>
              <w:rPr>
                <w:noProof/>
                <w:webHidden/>
              </w:rPr>
              <w:instrText xml:space="preserve"> PAGEREF _Toc345768041 \h </w:instrText>
            </w:r>
            <w:r>
              <w:rPr>
                <w:noProof/>
                <w:webHidden/>
              </w:rPr>
            </w:r>
            <w:r>
              <w:rPr>
                <w:noProof/>
                <w:webHidden/>
              </w:rPr>
              <w:fldChar w:fldCharType="separate"/>
            </w:r>
            <w:r>
              <w:rPr>
                <w:noProof/>
                <w:webHidden/>
              </w:rPr>
              <w:t>2</w:t>
            </w:r>
            <w:r>
              <w:rPr>
                <w:noProof/>
                <w:webHidden/>
              </w:rPr>
              <w:fldChar w:fldCharType="end"/>
            </w:r>
          </w:hyperlink>
        </w:p>
        <w:p w:rsidR="00B07CC2" w:rsidRDefault="00B07CC2">
          <w:pPr>
            <w:pStyle w:val="TOC2"/>
            <w:tabs>
              <w:tab w:val="left" w:pos="1100"/>
              <w:tab w:val="right" w:leader="dot" w:pos="9062"/>
            </w:tabs>
            <w:rPr>
              <w:rFonts w:eastAsiaTheme="minorEastAsia"/>
              <w:noProof/>
              <w:lang w:eastAsia="ro-RO"/>
            </w:rPr>
          </w:pPr>
          <w:hyperlink w:anchor="_Toc345768042" w:history="1">
            <w:r w:rsidRPr="00EA0EC0">
              <w:rPr>
                <w:rStyle w:val="Hyperlink"/>
                <w:b/>
                <w:noProof/>
              </w:rPr>
              <w:t>2.1.2</w:t>
            </w:r>
            <w:r>
              <w:rPr>
                <w:rFonts w:eastAsiaTheme="minorEastAsia"/>
                <w:noProof/>
                <w:lang w:eastAsia="ro-RO"/>
              </w:rPr>
              <w:tab/>
            </w:r>
            <w:r w:rsidRPr="00EA0EC0">
              <w:rPr>
                <w:rStyle w:val="Hyperlink"/>
                <w:b/>
                <w:noProof/>
              </w:rPr>
              <w:t>Modul de administrare nomenclatoare</w:t>
            </w:r>
            <w:r>
              <w:rPr>
                <w:noProof/>
                <w:webHidden/>
              </w:rPr>
              <w:tab/>
            </w:r>
            <w:r>
              <w:rPr>
                <w:noProof/>
                <w:webHidden/>
              </w:rPr>
              <w:fldChar w:fldCharType="begin"/>
            </w:r>
            <w:r>
              <w:rPr>
                <w:noProof/>
                <w:webHidden/>
              </w:rPr>
              <w:instrText xml:space="preserve"> PAGEREF _Toc345768042 \h </w:instrText>
            </w:r>
            <w:r>
              <w:rPr>
                <w:noProof/>
                <w:webHidden/>
              </w:rPr>
            </w:r>
            <w:r>
              <w:rPr>
                <w:noProof/>
                <w:webHidden/>
              </w:rPr>
              <w:fldChar w:fldCharType="separate"/>
            </w:r>
            <w:r>
              <w:rPr>
                <w:noProof/>
                <w:webHidden/>
              </w:rPr>
              <w:t>2</w:t>
            </w:r>
            <w:r>
              <w:rPr>
                <w:noProof/>
                <w:webHidden/>
              </w:rPr>
              <w:fldChar w:fldCharType="end"/>
            </w:r>
          </w:hyperlink>
        </w:p>
        <w:p w:rsidR="00B07CC2" w:rsidRDefault="00B07CC2">
          <w:pPr>
            <w:pStyle w:val="TOC2"/>
            <w:tabs>
              <w:tab w:val="left" w:pos="1100"/>
              <w:tab w:val="right" w:leader="dot" w:pos="9062"/>
            </w:tabs>
            <w:rPr>
              <w:rFonts w:eastAsiaTheme="minorEastAsia"/>
              <w:noProof/>
              <w:lang w:eastAsia="ro-RO"/>
            </w:rPr>
          </w:pPr>
          <w:hyperlink w:anchor="_Toc345768043" w:history="1">
            <w:r w:rsidRPr="00EA0EC0">
              <w:rPr>
                <w:rStyle w:val="Hyperlink"/>
                <w:b/>
                <w:noProof/>
              </w:rPr>
              <w:t>2.1.3</w:t>
            </w:r>
            <w:r>
              <w:rPr>
                <w:rFonts w:eastAsiaTheme="minorEastAsia"/>
                <w:noProof/>
                <w:lang w:eastAsia="ro-RO"/>
              </w:rPr>
              <w:tab/>
            </w:r>
            <w:r w:rsidRPr="00EA0EC0">
              <w:rPr>
                <w:rStyle w:val="Hyperlink"/>
                <w:b/>
                <w:noProof/>
              </w:rPr>
              <w:t>Modul de administrare resurse (aplicații)</w:t>
            </w:r>
            <w:r>
              <w:rPr>
                <w:noProof/>
                <w:webHidden/>
              </w:rPr>
              <w:tab/>
            </w:r>
            <w:r>
              <w:rPr>
                <w:noProof/>
                <w:webHidden/>
              </w:rPr>
              <w:fldChar w:fldCharType="begin"/>
            </w:r>
            <w:r>
              <w:rPr>
                <w:noProof/>
                <w:webHidden/>
              </w:rPr>
              <w:instrText xml:space="preserve"> PAGEREF _Toc345768043 \h </w:instrText>
            </w:r>
            <w:r>
              <w:rPr>
                <w:noProof/>
                <w:webHidden/>
              </w:rPr>
            </w:r>
            <w:r>
              <w:rPr>
                <w:noProof/>
                <w:webHidden/>
              </w:rPr>
              <w:fldChar w:fldCharType="separate"/>
            </w:r>
            <w:r>
              <w:rPr>
                <w:noProof/>
                <w:webHidden/>
              </w:rPr>
              <w:t>2</w:t>
            </w:r>
            <w:r>
              <w:rPr>
                <w:noProof/>
                <w:webHidden/>
              </w:rPr>
              <w:fldChar w:fldCharType="end"/>
            </w:r>
          </w:hyperlink>
        </w:p>
        <w:p w:rsidR="00B07CC2" w:rsidRDefault="00B07CC2">
          <w:pPr>
            <w:pStyle w:val="TOC2"/>
            <w:tabs>
              <w:tab w:val="left" w:pos="1100"/>
              <w:tab w:val="right" w:leader="dot" w:pos="9062"/>
            </w:tabs>
            <w:rPr>
              <w:rFonts w:eastAsiaTheme="minorEastAsia"/>
              <w:noProof/>
              <w:lang w:eastAsia="ro-RO"/>
            </w:rPr>
          </w:pPr>
          <w:hyperlink w:anchor="_Toc345768044" w:history="1">
            <w:r w:rsidRPr="00EA0EC0">
              <w:rPr>
                <w:rStyle w:val="Hyperlink"/>
                <w:b/>
                <w:noProof/>
              </w:rPr>
              <w:t>2.1.4</w:t>
            </w:r>
            <w:r>
              <w:rPr>
                <w:rFonts w:eastAsiaTheme="minorEastAsia"/>
                <w:noProof/>
                <w:lang w:eastAsia="ro-RO"/>
              </w:rPr>
              <w:tab/>
            </w:r>
            <w:r w:rsidRPr="00EA0EC0">
              <w:rPr>
                <w:rStyle w:val="Hyperlink"/>
                <w:b/>
                <w:noProof/>
              </w:rPr>
              <w:t>Modul auditare evenimente</w:t>
            </w:r>
            <w:r>
              <w:rPr>
                <w:noProof/>
                <w:webHidden/>
              </w:rPr>
              <w:tab/>
            </w:r>
            <w:r>
              <w:rPr>
                <w:noProof/>
                <w:webHidden/>
              </w:rPr>
              <w:fldChar w:fldCharType="begin"/>
            </w:r>
            <w:r>
              <w:rPr>
                <w:noProof/>
                <w:webHidden/>
              </w:rPr>
              <w:instrText xml:space="preserve"> PAGEREF _Toc345768044 \h </w:instrText>
            </w:r>
            <w:r>
              <w:rPr>
                <w:noProof/>
                <w:webHidden/>
              </w:rPr>
            </w:r>
            <w:r>
              <w:rPr>
                <w:noProof/>
                <w:webHidden/>
              </w:rPr>
              <w:fldChar w:fldCharType="separate"/>
            </w:r>
            <w:r>
              <w:rPr>
                <w:noProof/>
                <w:webHidden/>
              </w:rPr>
              <w:t>2</w:t>
            </w:r>
            <w:r>
              <w:rPr>
                <w:noProof/>
                <w:webHidden/>
              </w:rPr>
              <w:fldChar w:fldCharType="end"/>
            </w:r>
          </w:hyperlink>
        </w:p>
        <w:p w:rsidR="00B07CC2" w:rsidRDefault="00B07CC2">
          <w:pPr>
            <w:pStyle w:val="TOC2"/>
            <w:tabs>
              <w:tab w:val="left" w:pos="1100"/>
              <w:tab w:val="right" w:leader="dot" w:pos="9062"/>
            </w:tabs>
            <w:rPr>
              <w:rFonts w:eastAsiaTheme="minorEastAsia"/>
              <w:noProof/>
              <w:lang w:eastAsia="ro-RO"/>
            </w:rPr>
          </w:pPr>
          <w:hyperlink w:anchor="_Toc345768045" w:history="1">
            <w:r w:rsidRPr="00EA0EC0">
              <w:rPr>
                <w:rStyle w:val="Hyperlink"/>
                <w:b/>
                <w:noProof/>
              </w:rPr>
              <w:t>2.1.5</w:t>
            </w:r>
            <w:r>
              <w:rPr>
                <w:rFonts w:eastAsiaTheme="minorEastAsia"/>
                <w:noProof/>
                <w:lang w:eastAsia="ro-RO"/>
              </w:rPr>
              <w:tab/>
            </w:r>
            <w:r w:rsidRPr="00EA0EC0">
              <w:rPr>
                <w:rStyle w:val="Hyperlink"/>
                <w:b/>
                <w:noProof/>
              </w:rPr>
              <w:t>Modul acordare de drepturi utilizatorilor asupra resurselor</w:t>
            </w:r>
            <w:r>
              <w:rPr>
                <w:noProof/>
                <w:webHidden/>
              </w:rPr>
              <w:tab/>
            </w:r>
            <w:r>
              <w:rPr>
                <w:noProof/>
                <w:webHidden/>
              </w:rPr>
              <w:fldChar w:fldCharType="begin"/>
            </w:r>
            <w:r>
              <w:rPr>
                <w:noProof/>
                <w:webHidden/>
              </w:rPr>
              <w:instrText xml:space="preserve"> PAGEREF _Toc345768045 \h </w:instrText>
            </w:r>
            <w:r>
              <w:rPr>
                <w:noProof/>
                <w:webHidden/>
              </w:rPr>
            </w:r>
            <w:r>
              <w:rPr>
                <w:noProof/>
                <w:webHidden/>
              </w:rPr>
              <w:fldChar w:fldCharType="separate"/>
            </w:r>
            <w:r>
              <w:rPr>
                <w:noProof/>
                <w:webHidden/>
              </w:rPr>
              <w:t>2</w:t>
            </w:r>
            <w:r>
              <w:rPr>
                <w:noProof/>
                <w:webHidden/>
              </w:rPr>
              <w:fldChar w:fldCharType="end"/>
            </w:r>
          </w:hyperlink>
        </w:p>
        <w:p w:rsidR="00B07CC2" w:rsidRDefault="00B07CC2">
          <w:pPr>
            <w:pStyle w:val="TOC2"/>
            <w:tabs>
              <w:tab w:val="left" w:pos="1100"/>
              <w:tab w:val="right" w:leader="dot" w:pos="9062"/>
            </w:tabs>
            <w:rPr>
              <w:rFonts w:eastAsiaTheme="minorEastAsia"/>
              <w:noProof/>
              <w:lang w:eastAsia="ro-RO"/>
            </w:rPr>
          </w:pPr>
          <w:hyperlink w:anchor="_Toc345768046" w:history="1">
            <w:r w:rsidRPr="00EA0EC0">
              <w:rPr>
                <w:rStyle w:val="Hyperlink"/>
                <w:b/>
                <w:noProof/>
              </w:rPr>
              <w:t>2.1.6</w:t>
            </w:r>
            <w:r>
              <w:rPr>
                <w:rFonts w:eastAsiaTheme="minorEastAsia"/>
                <w:noProof/>
                <w:lang w:eastAsia="ro-RO"/>
              </w:rPr>
              <w:tab/>
            </w:r>
            <w:r w:rsidRPr="00EA0EC0">
              <w:rPr>
                <w:rStyle w:val="Hyperlink"/>
                <w:b/>
                <w:noProof/>
              </w:rPr>
              <w:t>Modul acordare a accesului la resurse pentru utilizatori</w:t>
            </w:r>
            <w:r>
              <w:rPr>
                <w:noProof/>
                <w:webHidden/>
              </w:rPr>
              <w:tab/>
            </w:r>
            <w:r>
              <w:rPr>
                <w:noProof/>
                <w:webHidden/>
              </w:rPr>
              <w:fldChar w:fldCharType="begin"/>
            </w:r>
            <w:r>
              <w:rPr>
                <w:noProof/>
                <w:webHidden/>
              </w:rPr>
              <w:instrText xml:space="preserve"> PAGEREF _Toc345768046 \h </w:instrText>
            </w:r>
            <w:r>
              <w:rPr>
                <w:noProof/>
                <w:webHidden/>
              </w:rPr>
            </w:r>
            <w:r>
              <w:rPr>
                <w:noProof/>
                <w:webHidden/>
              </w:rPr>
              <w:fldChar w:fldCharType="separate"/>
            </w:r>
            <w:r>
              <w:rPr>
                <w:noProof/>
                <w:webHidden/>
              </w:rPr>
              <w:t>3</w:t>
            </w:r>
            <w:r>
              <w:rPr>
                <w:noProof/>
                <w:webHidden/>
              </w:rPr>
              <w:fldChar w:fldCharType="end"/>
            </w:r>
          </w:hyperlink>
        </w:p>
        <w:p w:rsidR="00B07CC2" w:rsidRDefault="00B07CC2">
          <w:pPr>
            <w:pStyle w:val="TOC2"/>
            <w:tabs>
              <w:tab w:val="left" w:pos="880"/>
              <w:tab w:val="right" w:leader="dot" w:pos="9062"/>
            </w:tabs>
            <w:rPr>
              <w:rFonts w:eastAsiaTheme="minorEastAsia"/>
              <w:noProof/>
              <w:lang w:eastAsia="ro-RO"/>
            </w:rPr>
          </w:pPr>
          <w:hyperlink w:anchor="_Toc345768047" w:history="1">
            <w:r w:rsidRPr="00EA0EC0">
              <w:rPr>
                <w:rStyle w:val="Hyperlink"/>
                <w:noProof/>
              </w:rPr>
              <w:t>2.2</w:t>
            </w:r>
            <w:r>
              <w:rPr>
                <w:rFonts w:eastAsiaTheme="minorEastAsia"/>
                <w:noProof/>
                <w:lang w:eastAsia="ro-RO"/>
              </w:rPr>
              <w:tab/>
            </w:r>
            <w:r w:rsidRPr="00EA0EC0">
              <w:rPr>
                <w:rStyle w:val="Hyperlink"/>
                <w:noProof/>
              </w:rPr>
              <w:t>Baza de Date</w:t>
            </w:r>
            <w:r>
              <w:rPr>
                <w:noProof/>
                <w:webHidden/>
              </w:rPr>
              <w:tab/>
            </w:r>
            <w:r>
              <w:rPr>
                <w:noProof/>
                <w:webHidden/>
              </w:rPr>
              <w:fldChar w:fldCharType="begin"/>
            </w:r>
            <w:r>
              <w:rPr>
                <w:noProof/>
                <w:webHidden/>
              </w:rPr>
              <w:instrText xml:space="preserve"> PAGEREF _Toc345768047 \h </w:instrText>
            </w:r>
            <w:r>
              <w:rPr>
                <w:noProof/>
                <w:webHidden/>
              </w:rPr>
            </w:r>
            <w:r>
              <w:rPr>
                <w:noProof/>
                <w:webHidden/>
              </w:rPr>
              <w:fldChar w:fldCharType="separate"/>
            </w:r>
            <w:r>
              <w:rPr>
                <w:noProof/>
                <w:webHidden/>
              </w:rPr>
              <w:t>3</w:t>
            </w:r>
            <w:r>
              <w:rPr>
                <w:noProof/>
                <w:webHidden/>
              </w:rPr>
              <w:fldChar w:fldCharType="end"/>
            </w:r>
          </w:hyperlink>
        </w:p>
        <w:p w:rsidR="00B07CC2" w:rsidRDefault="00B07CC2">
          <w:pPr>
            <w:pStyle w:val="TOC2"/>
            <w:tabs>
              <w:tab w:val="left" w:pos="1100"/>
              <w:tab w:val="right" w:leader="dot" w:pos="9062"/>
            </w:tabs>
            <w:rPr>
              <w:rFonts w:eastAsiaTheme="minorEastAsia"/>
              <w:noProof/>
              <w:lang w:eastAsia="ro-RO"/>
            </w:rPr>
          </w:pPr>
          <w:hyperlink w:anchor="_Toc345768048" w:history="1">
            <w:r w:rsidRPr="00EA0EC0">
              <w:rPr>
                <w:rStyle w:val="Hyperlink"/>
                <w:b/>
                <w:noProof/>
              </w:rPr>
              <w:t>2.2.1</w:t>
            </w:r>
            <w:r>
              <w:rPr>
                <w:rFonts w:eastAsiaTheme="minorEastAsia"/>
                <w:noProof/>
                <w:lang w:eastAsia="ro-RO"/>
              </w:rPr>
              <w:tab/>
            </w:r>
            <w:r w:rsidRPr="00EA0EC0">
              <w:rPr>
                <w:rStyle w:val="Hyperlink"/>
                <w:b/>
                <w:noProof/>
              </w:rPr>
              <w:t>Structura</w:t>
            </w:r>
            <w:r>
              <w:rPr>
                <w:noProof/>
                <w:webHidden/>
              </w:rPr>
              <w:tab/>
            </w:r>
            <w:r>
              <w:rPr>
                <w:noProof/>
                <w:webHidden/>
              </w:rPr>
              <w:fldChar w:fldCharType="begin"/>
            </w:r>
            <w:r>
              <w:rPr>
                <w:noProof/>
                <w:webHidden/>
              </w:rPr>
              <w:instrText xml:space="preserve"> PAGEREF _Toc345768048 \h </w:instrText>
            </w:r>
            <w:r>
              <w:rPr>
                <w:noProof/>
                <w:webHidden/>
              </w:rPr>
            </w:r>
            <w:r>
              <w:rPr>
                <w:noProof/>
                <w:webHidden/>
              </w:rPr>
              <w:fldChar w:fldCharType="separate"/>
            </w:r>
            <w:r>
              <w:rPr>
                <w:noProof/>
                <w:webHidden/>
              </w:rPr>
              <w:t>3</w:t>
            </w:r>
            <w:r>
              <w:rPr>
                <w:noProof/>
                <w:webHidden/>
              </w:rPr>
              <w:fldChar w:fldCharType="end"/>
            </w:r>
          </w:hyperlink>
        </w:p>
        <w:p w:rsidR="00B07CC2" w:rsidRDefault="00B07CC2">
          <w:pPr>
            <w:pStyle w:val="TOC2"/>
            <w:tabs>
              <w:tab w:val="left" w:pos="1100"/>
              <w:tab w:val="right" w:leader="dot" w:pos="9062"/>
            </w:tabs>
            <w:rPr>
              <w:rFonts w:eastAsiaTheme="minorEastAsia"/>
              <w:noProof/>
              <w:lang w:eastAsia="ro-RO"/>
            </w:rPr>
          </w:pPr>
          <w:hyperlink w:anchor="_Toc345768049" w:history="1">
            <w:r w:rsidRPr="00EA0EC0">
              <w:rPr>
                <w:rStyle w:val="Hyperlink"/>
                <w:b/>
                <w:noProof/>
              </w:rPr>
              <w:t>2.2.2</w:t>
            </w:r>
            <w:r>
              <w:rPr>
                <w:rFonts w:eastAsiaTheme="minorEastAsia"/>
                <w:noProof/>
                <w:lang w:eastAsia="ro-RO"/>
              </w:rPr>
              <w:tab/>
            </w:r>
            <w:r w:rsidRPr="00EA0EC0">
              <w:rPr>
                <w:rStyle w:val="Hyperlink"/>
                <w:b/>
                <w:noProof/>
              </w:rPr>
              <w:t>Diagrama</w:t>
            </w:r>
            <w:r>
              <w:rPr>
                <w:noProof/>
                <w:webHidden/>
              </w:rPr>
              <w:tab/>
            </w:r>
            <w:r>
              <w:rPr>
                <w:noProof/>
                <w:webHidden/>
              </w:rPr>
              <w:fldChar w:fldCharType="begin"/>
            </w:r>
            <w:r>
              <w:rPr>
                <w:noProof/>
                <w:webHidden/>
              </w:rPr>
              <w:instrText xml:space="preserve"> PAGEREF _Toc345768049 \h </w:instrText>
            </w:r>
            <w:r>
              <w:rPr>
                <w:noProof/>
                <w:webHidden/>
              </w:rPr>
            </w:r>
            <w:r>
              <w:rPr>
                <w:noProof/>
                <w:webHidden/>
              </w:rPr>
              <w:fldChar w:fldCharType="separate"/>
            </w:r>
            <w:r>
              <w:rPr>
                <w:noProof/>
                <w:webHidden/>
              </w:rPr>
              <w:t>3</w:t>
            </w:r>
            <w:r>
              <w:rPr>
                <w:noProof/>
                <w:webHidden/>
              </w:rPr>
              <w:fldChar w:fldCharType="end"/>
            </w:r>
          </w:hyperlink>
        </w:p>
        <w:p w:rsidR="00B07CC2" w:rsidRDefault="00B07CC2">
          <w:pPr>
            <w:pStyle w:val="TOC2"/>
            <w:tabs>
              <w:tab w:val="left" w:pos="880"/>
              <w:tab w:val="right" w:leader="dot" w:pos="9062"/>
            </w:tabs>
            <w:rPr>
              <w:rFonts w:eastAsiaTheme="minorEastAsia"/>
              <w:noProof/>
              <w:lang w:eastAsia="ro-RO"/>
            </w:rPr>
          </w:pPr>
          <w:hyperlink w:anchor="_Toc345768050" w:history="1">
            <w:r w:rsidRPr="00EA0EC0">
              <w:rPr>
                <w:rStyle w:val="Hyperlink"/>
                <w:noProof/>
              </w:rPr>
              <w:t>2.3</w:t>
            </w:r>
            <w:r>
              <w:rPr>
                <w:rFonts w:eastAsiaTheme="minorEastAsia"/>
                <w:noProof/>
                <w:lang w:eastAsia="ro-RO"/>
              </w:rPr>
              <w:tab/>
            </w:r>
            <w:r w:rsidRPr="00EA0EC0">
              <w:rPr>
                <w:rStyle w:val="Hyperlink"/>
                <w:noProof/>
              </w:rPr>
              <w:t>Fluxuri de lucru în cadrul aplicației</w:t>
            </w:r>
            <w:r>
              <w:rPr>
                <w:noProof/>
                <w:webHidden/>
              </w:rPr>
              <w:tab/>
            </w:r>
            <w:r>
              <w:rPr>
                <w:noProof/>
                <w:webHidden/>
              </w:rPr>
              <w:fldChar w:fldCharType="begin"/>
            </w:r>
            <w:r>
              <w:rPr>
                <w:noProof/>
                <w:webHidden/>
              </w:rPr>
              <w:instrText xml:space="preserve"> PAGEREF _Toc345768050 \h </w:instrText>
            </w:r>
            <w:r>
              <w:rPr>
                <w:noProof/>
                <w:webHidden/>
              </w:rPr>
            </w:r>
            <w:r>
              <w:rPr>
                <w:noProof/>
                <w:webHidden/>
              </w:rPr>
              <w:fldChar w:fldCharType="separate"/>
            </w:r>
            <w:r>
              <w:rPr>
                <w:noProof/>
                <w:webHidden/>
              </w:rPr>
              <w:t>3</w:t>
            </w:r>
            <w:r>
              <w:rPr>
                <w:noProof/>
                <w:webHidden/>
              </w:rPr>
              <w:fldChar w:fldCharType="end"/>
            </w:r>
          </w:hyperlink>
        </w:p>
        <w:p w:rsidR="008E5EF5" w:rsidRDefault="008E5EF5">
          <w:r>
            <w:rPr>
              <w:b/>
              <w:bCs/>
              <w:noProof/>
            </w:rPr>
            <w:fldChar w:fldCharType="end"/>
          </w:r>
        </w:p>
      </w:sdtContent>
    </w:sdt>
    <w:p w:rsidR="008E5EF5" w:rsidRDefault="008E5EF5" w:rsidP="008E5EF5"/>
    <w:p w:rsidR="008E5EF5" w:rsidRDefault="008E5EF5" w:rsidP="008E5EF5">
      <w:pPr>
        <w:pStyle w:val="ListParagraph"/>
      </w:pPr>
    </w:p>
    <w:p w:rsidR="008E5EF5" w:rsidRDefault="008E5EF5" w:rsidP="008E5EF5">
      <w:pPr>
        <w:pStyle w:val="ListParagraph"/>
      </w:pPr>
    </w:p>
    <w:p w:rsidR="008E5EF5" w:rsidRDefault="008E5EF5" w:rsidP="008E5EF5">
      <w:pPr>
        <w:pStyle w:val="ListParagraph"/>
      </w:pPr>
    </w:p>
    <w:p w:rsidR="008E5EF5" w:rsidRDefault="008E5EF5"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116634" w:rsidRDefault="00116634" w:rsidP="008E5EF5">
      <w:pPr>
        <w:pStyle w:val="ListParagraph"/>
      </w:pPr>
    </w:p>
    <w:p w:rsidR="003D0F95" w:rsidRDefault="008E5EF5" w:rsidP="0007707A">
      <w:pPr>
        <w:pStyle w:val="Heading1"/>
        <w:numPr>
          <w:ilvl w:val="0"/>
          <w:numId w:val="1"/>
        </w:numPr>
      </w:pPr>
      <w:bookmarkStart w:id="0" w:name="_Toc345768038"/>
      <w:r w:rsidRPr="0007707A">
        <w:lastRenderedPageBreak/>
        <w:t>Scopul</w:t>
      </w:r>
      <w:r w:rsidR="006E56D3" w:rsidRPr="0007707A">
        <w:t xml:space="preserve"> aplicației</w:t>
      </w:r>
      <w:bookmarkEnd w:id="0"/>
    </w:p>
    <w:p w:rsidR="0097480D" w:rsidRPr="0097480D" w:rsidRDefault="0097480D" w:rsidP="0097480D">
      <w:r>
        <w:tab/>
        <w:t xml:space="preserve">Scopul aplicației este de asigura gestionarea într-un singur punct a accesului la </w:t>
      </w:r>
      <w:r w:rsidR="00791F72">
        <w:t xml:space="preserve">multiple </w:t>
      </w:r>
      <w:r>
        <w:t>aplicații (module / funcționalități) cât și a identității utilizatorilor.</w:t>
      </w:r>
      <w:r w:rsidR="00791F72">
        <w:t xml:space="preserve"> Astfel se va operaționaliza conceptul de single-sign-on, respectiv autentificarea unică și accesul la resursele pentru care există delegate drepturi.</w:t>
      </w:r>
    </w:p>
    <w:p w:rsidR="008E5EF5" w:rsidRDefault="008E5EF5" w:rsidP="0007707A">
      <w:pPr>
        <w:pStyle w:val="Heading1"/>
        <w:numPr>
          <w:ilvl w:val="0"/>
          <w:numId w:val="1"/>
        </w:numPr>
      </w:pPr>
      <w:bookmarkStart w:id="1" w:name="_Toc345768039"/>
      <w:r>
        <w:t>Structura</w:t>
      </w:r>
      <w:r w:rsidR="006E56D3">
        <w:t xml:space="preserve"> aplicației</w:t>
      </w:r>
      <w:bookmarkEnd w:id="1"/>
    </w:p>
    <w:p w:rsidR="0007707A" w:rsidRPr="0007707A" w:rsidRDefault="008E5EF5" w:rsidP="0007707A">
      <w:pPr>
        <w:pStyle w:val="Heading2"/>
        <w:numPr>
          <w:ilvl w:val="1"/>
          <w:numId w:val="1"/>
        </w:numPr>
      </w:pPr>
      <w:bookmarkStart w:id="2" w:name="_Toc345768040"/>
      <w:r>
        <w:t>Module ale aplicației</w:t>
      </w:r>
      <w:bookmarkEnd w:id="2"/>
    </w:p>
    <w:p w:rsidR="0049112D" w:rsidRPr="00DF1043" w:rsidRDefault="00D36CD5" w:rsidP="0049112D">
      <w:pPr>
        <w:pStyle w:val="ListParagraph"/>
        <w:numPr>
          <w:ilvl w:val="2"/>
          <w:numId w:val="1"/>
        </w:numPr>
        <w:outlineLvl w:val="1"/>
        <w:rPr>
          <w:b/>
          <w:sz w:val="24"/>
          <w:szCs w:val="24"/>
        </w:rPr>
      </w:pPr>
      <w:bookmarkStart w:id="3" w:name="_Toc345768041"/>
      <w:r w:rsidRPr="00DF1043">
        <w:rPr>
          <w:b/>
          <w:sz w:val="24"/>
          <w:szCs w:val="24"/>
        </w:rPr>
        <w:t>Modul de administrare utilizatori</w:t>
      </w:r>
      <w:bookmarkEnd w:id="3"/>
    </w:p>
    <w:p w:rsidR="0085452E" w:rsidRDefault="0085452E" w:rsidP="0049112D">
      <w:pPr>
        <w:pStyle w:val="ListParagraph"/>
        <w:ind w:left="708"/>
      </w:pPr>
      <w:r>
        <w:t>Scopul modului este de a oferi o interfață flexibilă de administrare a utilizatorilo</w:t>
      </w:r>
      <w:r w:rsidR="0049112D">
        <w:t>r.</w:t>
      </w:r>
    </w:p>
    <w:p w:rsidR="0049112D" w:rsidRDefault="0049112D" w:rsidP="0049112D">
      <w:pPr>
        <w:pStyle w:val="ListParagraph"/>
        <w:ind w:left="708"/>
      </w:pPr>
      <w:r>
        <w:t>Funcționalități</w:t>
      </w:r>
      <w:r>
        <w:rPr>
          <w:lang w:val="en-US"/>
        </w:rPr>
        <w:t>:</w:t>
      </w:r>
    </w:p>
    <w:p w:rsidR="0049112D" w:rsidRDefault="0049112D" w:rsidP="0049112D">
      <w:pPr>
        <w:pStyle w:val="ListParagraph"/>
        <w:ind w:left="708"/>
      </w:pPr>
      <w:r>
        <w:rPr>
          <w:b/>
        </w:rPr>
        <w:t>Citire / Adăugare / Editare / Ștergere</w:t>
      </w:r>
      <w:r>
        <w:t xml:space="preserve"> de utilizatori.</w:t>
      </w:r>
    </w:p>
    <w:p w:rsidR="0049112D" w:rsidRDefault="0049112D" w:rsidP="0049112D">
      <w:pPr>
        <w:pStyle w:val="ListParagraph"/>
        <w:ind w:left="708"/>
      </w:pPr>
      <w:r>
        <w:t>Citirea – afișarea listei complete de utilizatori existenți în aplicație.</w:t>
      </w:r>
    </w:p>
    <w:p w:rsidR="0049112D" w:rsidRDefault="0049112D" w:rsidP="0049112D">
      <w:pPr>
        <w:pStyle w:val="ListParagraph"/>
        <w:ind w:left="708"/>
      </w:pPr>
      <w:r>
        <w:t>Adăugare – se vor adăga utilizatori noi în aplicație.</w:t>
      </w:r>
    </w:p>
    <w:p w:rsidR="0049112D" w:rsidRDefault="0049112D" w:rsidP="0049112D">
      <w:pPr>
        <w:pStyle w:val="ListParagraph"/>
        <w:ind w:left="0"/>
      </w:pPr>
      <w:r>
        <w:tab/>
        <w:t>Editare – se vor modifica detaliile aferente utilizatorului, păstrându-se un istoric pentru acțiunile petrecute.</w:t>
      </w:r>
    </w:p>
    <w:p w:rsidR="0049112D" w:rsidRDefault="0049112D" w:rsidP="0049112D">
      <w:pPr>
        <w:pStyle w:val="ListParagraph"/>
        <w:ind w:left="0"/>
      </w:pPr>
      <w:r>
        <w:tab/>
        <w:t>Ștergere – se va șterge (dezactiva contul, fiind vizibil într-o secțiune separată) utilizatorul.</w:t>
      </w:r>
    </w:p>
    <w:p w:rsidR="00095907" w:rsidRPr="0049112D" w:rsidRDefault="00095907" w:rsidP="0049112D">
      <w:pPr>
        <w:pStyle w:val="ListParagraph"/>
        <w:ind w:left="0"/>
      </w:pPr>
      <w:r>
        <w:tab/>
        <w:t>Utilizatorii vor face parte din grupuri (servicii).</w:t>
      </w:r>
    </w:p>
    <w:p w:rsidR="0049112D" w:rsidRPr="00DF1043" w:rsidRDefault="00D36CD5" w:rsidP="0049112D">
      <w:pPr>
        <w:pStyle w:val="ListParagraph"/>
        <w:numPr>
          <w:ilvl w:val="2"/>
          <w:numId w:val="1"/>
        </w:numPr>
        <w:outlineLvl w:val="1"/>
        <w:rPr>
          <w:b/>
          <w:sz w:val="24"/>
          <w:szCs w:val="24"/>
        </w:rPr>
      </w:pPr>
      <w:bookmarkStart w:id="4" w:name="_Toc345768042"/>
      <w:r w:rsidRPr="00DF1043">
        <w:rPr>
          <w:b/>
          <w:sz w:val="24"/>
          <w:szCs w:val="24"/>
        </w:rPr>
        <w:t>Modul de administrare nomenclatoare</w:t>
      </w:r>
      <w:bookmarkEnd w:id="4"/>
    </w:p>
    <w:p w:rsidR="0049112D" w:rsidRDefault="0049112D" w:rsidP="0049112D">
      <w:pPr>
        <w:pStyle w:val="ListParagraph"/>
        <w:ind w:left="708"/>
      </w:pPr>
      <w:r>
        <w:t>Scopul modului este de a oferi o interfață flexibilă de administrare a nomenclatoarelor.</w:t>
      </w:r>
    </w:p>
    <w:p w:rsidR="0049112D" w:rsidRDefault="0049112D" w:rsidP="0049112D">
      <w:pPr>
        <w:pStyle w:val="ListParagraph"/>
        <w:ind w:left="708"/>
      </w:pPr>
      <w:r>
        <w:t>Pentru fiecare dintre nomenclatoare se vor asigura următoarele funcționalități</w:t>
      </w:r>
      <w:r>
        <w:rPr>
          <w:lang w:val="en-US"/>
        </w:rPr>
        <w:t>:</w:t>
      </w:r>
    </w:p>
    <w:p w:rsidR="0049112D" w:rsidRDefault="0049112D" w:rsidP="0049112D">
      <w:pPr>
        <w:pStyle w:val="ListParagraph"/>
        <w:ind w:left="708"/>
      </w:pPr>
      <w:r>
        <w:rPr>
          <w:b/>
        </w:rPr>
        <w:t>Citire / Adăugare / Editare / Ștergere</w:t>
      </w:r>
      <w:r>
        <w:t xml:space="preserve"> a informațiilor din nomenclatoare.</w:t>
      </w:r>
    </w:p>
    <w:p w:rsidR="0049112D" w:rsidRDefault="0049112D" w:rsidP="0049112D">
      <w:pPr>
        <w:pStyle w:val="ListParagraph"/>
        <w:ind w:left="708"/>
      </w:pPr>
      <w:r>
        <w:t>Citirea – afișarea listei complete de informații existente în nomenclator.</w:t>
      </w:r>
    </w:p>
    <w:p w:rsidR="0049112D" w:rsidRDefault="0049112D" w:rsidP="0049112D">
      <w:pPr>
        <w:pStyle w:val="ListParagraph"/>
        <w:ind w:left="708"/>
      </w:pPr>
      <w:r>
        <w:t xml:space="preserve">Adăugare – se vor adăga </w:t>
      </w:r>
      <w:r w:rsidR="00B64D07">
        <w:t xml:space="preserve">informații </w:t>
      </w:r>
      <w:r>
        <w:t xml:space="preserve">noi în </w:t>
      </w:r>
      <w:r w:rsidR="00B64D07">
        <w:t>nomenclator</w:t>
      </w:r>
      <w:r>
        <w:t>.</w:t>
      </w:r>
    </w:p>
    <w:p w:rsidR="0049112D" w:rsidRDefault="0049112D" w:rsidP="0049112D">
      <w:pPr>
        <w:pStyle w:val="ListParagraph"/>
        <w:ind w:left="0"/>
      </w:pPr>
      <w:r>
        <w:tab/>
        <w:t xml:space="preserve">Editare – se vor modifica detaliile aferente </w:t>
      </w:r>
      <w:r w:rsidR="00B64D07">
        <w:t>înregistrării din nomenclator</w:t>
      </w:r>
      <w:r>
        <w:t>, păstrându-se un istoric.</w:t>
      </w:r>
    </w:p>
    <w:p w:rsidR="0049112D" w:rsidRPr="0049112D" w:rsidRDefault="0049112D" w:rsidP="0049112D">
      <w:pPr>
        <w:pStyle w:val="ListParagraph"/>
        <w:ind w:left="0"/>
      </w:pPr>
      <w:r>
        <w:tab/>
        <w:t xml:space="preserve">Ștergere – se va șterge (dezactiva </w:t>
      </w:r>
      <w:r w:rsidR="00B64D07">
        <w:t>înregistrarea</w:t>
      </w:r>
      <w:r>
        <w:t>, fiind vizibil</w:t>
      </w:r>
      <w:r w:rsidR="00B64D07">
        <w:t>ă</w:t>
      </w:r>
      <w:r>
        <w:t xml:space="preserve"> într-o secțiune separată) </w:t>
      </w:r>
      <w:r w:rsidR="00B64D07">
        <w:t>înregistrarea din nomenclator</w:t>
      </w:r>
      <w:r>
        <w:t>.</w:t>
      </w:r>
    </w:p>
    <w:p w:rsidR="0049112D" w:rsidRDefault="0049112D" w:rsidP="0049112D">
      <w:pPr>
        <w:pStyle w:val="ListParagraph"/>
        <w:ind w:left="1800"/>
        <w:outlineLvl w:val="1"/>
      </w:pPr>
    </w:p>
    <w:p w:rsidR="00D03089" w:rsidRDefault="00D36CD5" w:rsidP="00D03089">
      <w:pPr>
        <w:pStyle w:val="ListParagraph"/>
        <w:numPr>
          <w:ilvl w:val="2"/>
          <w:numId w:val="1"/>
        </w:numPr>
        <w:outlineLvl w:val="1"/>
        <w:rPr>
          <w:b/>
          <w:sz w:val="24"/>
          <w:szCs w:val="24"/>
        </w:rPr>
      </w:pPr>
      <w:bookmarkStart w:id="5" w:name="_Toc345768043"/>
      <w:r w:rsidRPr="00DF1043">
        <w:rPr>
          <w:b/>
          <w:sz w:val="24"/>
          <w:szCs w:val="24"/>
        </w:rPr>
        <w:t>Modul de administrare resurse</w:t>
      </w:r>
      <w:r w:rsidR="00FD40E0" w:rsidRPr="00DF1043">
        <w:rPr>
          <w:b/>
          <w:sz w:val="24"/>
          <w:szCs w:val="24"/>
        </w:rPr>
        <w:t xml:space="preserve"> (aplicații)</w:t>
      </w:r>
      <w:bookmarkEnd w:id="5"/>
    </w:p>
    <w:p w:rsidR="00D03089" w:rsidRDefault="00D03089" w:rsidP="00D03089">
      <w:pPr>
        <w:pStyle w:val="ListParagraph"/>
      </w:pPr>
      <w:r>
        <w:t>Scopul modului este de a oferi o interfață flexibilă de administrare a resurselor.</w:t>
      </w:r>
    </w:p>
    <w:p w:rsidR="00D03089" w:rsidRDefault="00D03089" w:rsidP="00D03089">
      <w:pPr>
        <w:pStyle w:val="ListParagraph"/>
      </w:pPr>
      <w:r>
        <w:t>Resursele se vor împărți în 3 categorii:</w:t>
      </w:r>
    </w:p>
    <w:p w:rsidR="00D03089" w:rsidRDefault="00D03089" w:rsidP="00D03089">
      <w:pPr>
        <w:pStyle w:val="ListParagraph"/>
        <w:numPr>
          <w:ilvl w:val="0"/>
          <w:numId w:val="4"/>
        </w:numPr>
      </w:pPr>
      <w:r>
        <w:t>Resurse de tip aplicații</w:t>
      </w:r>
    </w:p>
    <w:p w:rsidR="00D03089" w:rsidRDefault="00D03089" w:rsidP="00D03089">
      <w:pPr>
        <w:pStyle w:val="ListParagraph"/>
        <w:numPr>
          <w:ilvl w:val="0"/>
          <w:numId w:val="4"/>
        </w:numPr>
      </w:pPr>
      <w:r>
        <w:t>Resurse de tip module ale aplicațiilor</w:t>
      </w:r>
    </w:p>
    <w:p w:rsidR="00D03089" w:rsidRDefault="00D03089" w:rsidP="00D03089">
      <w:pPr>
        <w:pStyle w:val="ListParagraph"/>
        <w:numPr>
          <w:ilvl w:val="0"/>
          <w:numId w:val="4"/>
        </w:numPr>
      </w:pPr>
      <w:r>
        <w:t>Resurse de tip funcționalități ale modulelor din cadrul aplicațiilor</w:t>
      </w:r>
    </w:p>
    <w:p w:rsidR="00D03089" w:rsidRDefault="00B6586B" w:rsidP="00103F35">
      <w:pPr>
        <w:pStyle w:val="ListParagraph"/>
        <w:rPr>
          <w:b/>
          <w:sz w:val="24"/>
          <w:szCs w:val="24"/>
        </w:rPr>
      </w:pPr>
      <w:r>
        <w:t>Administrarea resurselor se va face pe modelul CRUD (Create / Read / Update / Delete)</w:t>
      </w:r>
      <w:r w:rsidR="00103F35">
        <w:t>.</w:t>
      </w:r>
    </w:p>
    <w:p w:rsidR="00F10B05" w:rsidRDefault="00F10B05" w:rsidP="00EC7F38">
      <w:pPr>
        <w:pStyle w:val="ListParagraph"/>
        <w:numPr>
          <w:ilvl w:val="2"/>
          <w:numId w:val="1"/>
        </w:numPr>
        <w:outlineLvl w:val="1"/>
        <w:rPr>
          <w:b/>
          <w:sz w:val="24"/>
          <w:szCs w:val="24"/>
        </w:rPr>
      </w:pPr>
      <w:bookmarkStart w:id="6" w:name="_Toc345768044"/>
      <w:r w:rsidRPr="00DF1043">
        <w:rPr>
          <w:b/>
          <w:sz w:val="24"/>
          <w:szCs w:val="24"/>
        </w:rPr>
        <w:t>Modul auditare evenimente</w:t>
      </w:r>
      <w:bookmarkEnd w:id="6"/>
    </w:p>
    <w:p w:rsidR="00103F35" w:rsidRPr="00103F35" w:rsidRDefault="00103F35" w:rsidP="00103F35">
      <w:pPr>
        <w:pStyle w:val="ListParagraph"/>
        <w:ind w:left="708"/>
        <w:rPr>
          <w:sz w:val="24"/>
          <w:szCs w:val="24"/>
        </w:rPr>
      </w:pPr>
      <w:r>
        <w:rPr>
          <w:sz w:val="24"/>
          <w:szCs w:val="24"/>
        </w:rPr>
        <w:t>Modulul va asigura auditarea tuturor evenimentelor la nivel de adminstrare de aplicație cât și evenimentele privind accesul cu succes sau nu al utilizatorilor la funcționalitățile aplicațiilor.</w:t>
      </w:r>
    </w:p>
    <w:p w:rsidR="00D36CD5" w:rsidRDefault="00D36CD5" w:rsidP="00EC7F38">
      <w:pPr>
        <w:pStyle w:val="ListParagraph"/>
        <w:numPr>
          <w:ilvl w:val="2"/>
          <w:numId w:val="1"/>
        </w:numPr>
        <w:outlineLvl w:val="1"/>
        <w:rPr>
          <w:b/>
          <w:sz w:val="24"/>
          <w:szCs w:val="24"/>
        </w:rPr>
      </w:pPr>
      <w:bookmarkStart w:id="7" w:name="_Toc345768045"/>
      <w:r w:rsidRPr="00DF1043">
        <w:rPr>
          <w:b/>
          <w:sz w:val="24"/>
          <w:szCs w:val="24"/>
        </w:rPr>
        <w:t xml:space="preserve">Modul acordare de drepturi </w:t>
      </w:r>
      <w:r w:rsidR="005C2F68" w:rsidRPr="00DF1043">
        <w:rPr>
          <w:b/>
          <w:sz w:val="24"/>
          <w:szCs w:val="24"/>
        </w:rPr>
        <w:t xml:space="preserve">utilizatorilor </w:t>
      </w:r>
      <w:r w:rsidRPr="00DF1043">
        <w:rPr>
          <w:b/>
          <w:sz w:val="24"/>
          <w:szCs w:val="24"/>
        </w:rPr>
        <w:t>asupra resurselor</w:t>
      </w:r>
      <w:bookmarkEnd w:id="7"/>
    </w:p>
    <w:p w:rsidR="00932F0F" w:rsidRPr="00932F0F" w:rsidRDefault="00932F0F" w:rsidP="00932F0F">
      <w:pPr>
        <w:pStyle w:val="ListParagraph"/>
        <w:rPr>
          <w:sz w:val="24"/>
          <w:szCs w:val="24"/>
        </w:rPr>
      </w:pPr>
      <w:r>
        <w:rPr>
          <w:sz w:val="24"/>
          <w:szCs w:val="24"/>
        </w:rPr>
        <w:lastRenderedPageBreak/>
        <w:t>Modulul are ca obiectiv acordarea de drepturi utilizatorilor pe diverse funcționalități ale aplicațiilor înregistrare în aplicație. Se vor putea defini roluri pentru grupuri sau utilizatori. Se va menține un istoric al acestor delegări de drepturi către utilizatori / grupuri de utilizatori.</w:t>
      </w:r>
    </w:p>
    <w:p w:rsidR="004A49E9" w:rsidRDefault="00D36CD5" w:rsidP="004A49E9">
      <w:pPr>
        <w:pStyle w:val="ListParagraph"/>
        <w:numPr>
          <w:ilvl w:val="2"/>
          <w:numId w:val="1"/>
        </w:numPr>
        <w:outlineLvl w:val="1"/>
        <w:rPr>
          <w:b/>
          <w:sz w:val="24"/>
          <w:szCs w:val="24"/>
        </w:rPr>
      </w:pPr>
      <w:bookmarkStart w:id="8" w:name="_Toc345768046"/>
      <w:r w:rsidRPr="00DF1043">
        <w:rPr>
          <w:b/>
          <w:sz w:val="24"/>
          <w:szCs w:val="24"/>
        </w:rPr>
        <w:t>Modul acordare a accesului la resurse pentru utilizatori</w:t>
      </w:r>
      <w:bookmarkEnd w:id="8"/>
    </w:p>
    <w:p w:rsidR="004A49E9" w:rsidRDefault="004A49E9" w:rsidP="004A49E9">
      <w:pPr>
        <w:pStyle w:val="ListParagraph"/>
        <w:rPr>
          <w:sz w:val="24"/>
          <w:szCs w:val="24"/>
        </w:rPr>
      </w:pPr>
      <w:r>
        <w:rPr>
          <w:sz w:val="24"/>
          <w:szCs w:val="24"/>
        </w:rPr>
        <w:t>Modulul va verifica daca utilizatorul are acces la resursa pe care dorește sa o acceseze și va permite sau nu accesul în funcție de informațiile privind accesul din baza de date.</w:t>
      </w:r>
    </w:p>
    <w:p w:rsidR="00540148" w:rsidRPr="00103F35" w:rsidRDefault="00540148" w:rsidP="004A49E9">
      <w:pPr>
        <w:pStyle w:val="ListParagraph"/>
        <w:rPr>
          <w:sz w:val="24"/>
          <w:szCs w:val="24"/>
        </w:rPr>
      </w:pPr>
      <w:r>
        <w:rPr>
          <w:sz w:val="24"/>
          <w:szCs w:val="24"/>
        </w:rPr>
        <w:t>Modulul va ține cont de apartenența unui utilizator la un grup (serviciu).</w:t>
      </w:r>
    </w:p>
    <w:p w:rsidR="004A49E9" w:rsidRPr="004A49E9" w:rsidRDefault="004A49E9" w:rsidP="004A49E9">
      <w:pPr>
        <w:pStyle w:val="ListParagraph"/>
        <w:ind w:left="1800"/>
        <w:outlineLvl w:val="1"/>
        <w:rPr>
          <w:b/>
          <w:sz w:val="24"/>
          <w:szCs w:val="24"/>
        </w:rPr>
      </w:pPr>
    </w:p>
    <w:p w:rsidR="008E5EF5" w:rsidRDefault="008E5EF5" w:rsidP="0007707A">
      <w:pPr>
        <w:pStyle w:val="Heading2"/>
        <w:numPr>
          <w:ilvl w:val="1"/>
          <w:numId w:val="1"/>
        </w:numPr>
      </w:pPr>
      <w:bookmarkStart w:id="9" w:name="_Toc345768047"/>
      <w:r>
        <w:t>B</w:t>
      </w:r>
      <w:r w:rsidR="00C97ACC">
        <w:t>aza</w:t>
      </w:r>
      <w:r w:rsidR="007214A5">
        <w:t xml:space="preserve"> de </w:t>
      </w:r>
      <w:r>
        <w:t>D</w:t>
      </w:r>
      <w:r w:rsidR="007214A5">
        <w:t>ate</w:t>
      </w:r>
      <w:bookmarkStart w:id="10" w:name="_GoBack"/>
      <w:bookmarkEnd w:id="9"/>
      <w:bookmarkEnd w:id="10"/>
    </w:p>
    <w:p w:rsidR="00C97ACC" w:rsidRPr="006533FF" w:rsidRDefault="00C97ACC" w:rsidP="00C97ACC">
      <w:pPr>
        <w:pStyle w:val="ListParagraph"/>
        <w:numPr>
          <w:ilvl w:val="2"/>
          <w:numId w:val="1"/>
        </w:numPr>
        <w:outlineLvl w:val="1"/>
        <w:rPr>
          <w:b/>
          <w:sz w:val="24"/>
          <w:szCs w:val="24"/>
        </w:rPr>
      </w:pPr>
      <w:bookmarkStart w:id="11" w:name="_Toc345768048"/>
      <w:r w:rsidRPr="006533FF">
        <w:rPr>
          <w:b/>
          <w:sz w:val="24"/>
          <w:szCs w:val="24"/>
        </w:rPr>
        <w:t>Structura</w:t>
      </w:r>
      <w:bookmarkEnd w:id="11"/>
    </w:p>
    <w:p w:rsidR="00C97ACC" w:rsidRPr="006533FF" w:rsidRDefault="00C97ACC" w:rsidP="00C97ACC">
      <w:pPr>
        <w:pStyle w:val="ListParagraph"/>
        <w:numPr>
          <w:ilvl w:val="2"/>
          <w:numId w:val="1"/>
        </w:numPr>
        <w:outlineLvl w:val="1"/>
        <w:rPr>
          <w:b/>
          <w:sz w:val="24"/>
          <w:szCs w:val="24"/>
        </w:rPr>
      </w:pPr>
      <w:bookmarkStart w:id="12" w:name="_Toc345768049"/>
      <w:r w:rsidRPr="006533FF">
        <w:rPr>
          <w:b/>
          <w:sz w:val="24"/>
          <w:szCs w:val="24"/>
        </w:rPr>
        <w:t>Diagrama</w:t>
      </w:r>
      <w:bookmarkEnd w:id="12"/>
    </w:p>
    <w:p w:rsidR="008E5EF5" w:rsidRPr="008E5EF5" w:rsidRDefault="008E5EF5" w:rsidP="0007707A">
      <w:pPr>
        <w:pStyle w:val="Heading2"/>
        <w:numPr>
          <w:ilvl w:val="1"/>
          <w:numId w:val="1"/>
        </w:numPr>
      </w:pPr>
      <w:bookmarkStart w:id="13" w:name="_Toc345768050"/>
      <w:r>
        <w:t>Fluxuri de lucru</w:t>
      </w:r>
      <w:r w:rsidR="007214A5">
        <w:t xml:space="preserve"> în cadrul aplicației</w:t>
      </w:r>
      <w:bookmarkEnd w:id="13"/>
    </w:p>
    <w:sectPr w:rsidR="008E5EF5" w:rsidRPr="008E5E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8AB" w:rsidRDefault="003548AB" w:rsidP="008E5EF5">
      <w:pPr>
        <w:spacing w:after="0" w:line="240" w:lineRule="auto"/>
      </w:pPr>
      <w:r>
        <w:separator/>
      </w:r>
    </w:p>
  </w:endnote>
  <w:endnote w:type="continuationSeparator" w:id="0">
    <w:p w:rsidR="003548AB" w:rsidRDefault="003548AB" w:rsidP="008E5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8AB" w:rsidRDefault="003548AB" w:rsidP="008E5EF5">
      <w:pPr>
        <w:spacing w:after="0" w:line="240" w:lineRule="auto"/>
      </w:pPr>
      <w:r>
        <w:separator/>
      </w:r>
    </w:p>
  </w:footnote>
  <w:footnote w:type="continuationSeparator" w:id="0">
    <w:p w:rsidR="003548AB" w:rsidRDefault="003548AB" w:rsidP="008E5E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27AE6"/>
    <w:multiLevelType w:val="hybridMultilevel"/>
    <w:tmpl w:val="0B040EA2"/>
    <w:lvl w:ilvl="0" w:tplc="95A8FD4C">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nsid w:val="426277E8"/>
    <w:multiLevelType w:val="hybridMultilevel"/>
    <w:tmpl w:val="0F384E5A"/>
    <w:lvl w:ilvl="0" w:tplc="50845F04">
      <w:start w:val="1"/>
      <w:numFmt w:val="lowerLetter"/>
      <w:lvlText w:val="%1."/>
      <w:lvlJc w:val="left"/>
      <w:pPr>
        <w:ind w:left="1800" w:hanging="720"/>
      </w:pPr>
      <w:rPr>
        <w:rFonts w:asciiTheme="minorHAnsi" w:eastAsiaTheme="minorHAnsi" w:hAnsiTheme="minorHAnsi" w:cstheme="minorBidi"/>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
    <w:nsid w:val="745E1E70"/>
    <w:multiLevelType w:val="multilevel"/>
    <w:tmpl w:val="FE5A8C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74F239EE"/>
    <w:multiLevelType w:val="hybridMultilevel"/>
    <w:tmpl w:val="ABB23A2A"/>
    <w:lvl w:ilvl="0" w:tplc="FC5285E2">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96"/>
    <w:rsid w:val="0007707A"/>
    <w:rsid w:val="000866A3"/>
    <w:rsid w:val="00095907"/>
    <w:rsid w:val="00103F35"/>
    <w:rsid w:val="00116634"/>
    <w:rsid w:val="003548AB"/>
    <w:rsid w:val="003D0F95"/>
    <w:rsid w:val="003D1EC7"/>
    <w:rsid w:val="00405BA1"/>
    <w:rsid w:val="00441770"/>
    <w:rsid w:val="0049112D"/>
    <w:rsid w:val="004A49E9"/>
    <w:rsid w:val="00540148"/>
    <w:rsid w:val="005C2F68"/>
    <w:rsid w:val="006533FF"/>
    <w:rsid w:val="006E56D3"/>
    <w:rsid w:val="007214A5"/>
    <w:rsid w:val="00791F72"/>
    <w:rsid w:val="007A57D9"/>
    <w:rsid w:val="00804F44"/>
    <w:rsid w:val="0085452E"/>
    <w:rsid w:val="008D110C"/>
    <w:rsid w:val="008E5EF5"/>
    <w:rsid w:val="00932F0F"/>
    <w:rsid w:val="0097480D"/>
    <w:rsid w:val="009A2AFA"/>
    <w:rsid w:val="00AC7206"/>
    <w:rsid w:val="00B07CC2"/>
    <w:rsid w:val="00B64D07"/>
    <w:rsid w:val="00B6586B"/>
    <w:rsid w:val="00C97ACC"/>
    <w:rsid w:val="00D03089"/>
    <w:rsid w:val="00D23A96"/>
    <w:rsid w:val="00D36CD5"/>
    <w:rsid w:val="00D71C76"/>
    <w:rsid w:val="00DF1043"/>
    <w:rsid w:val="00EC7F38"/>
    <w:rsid w:val="00F10B05"/>
    <w:rsid w:val="00FB10F1"/>
    <w:rsid w:val="00FD40E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0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EF5"/>
    <w:pPr>
      <w:ind w:left="720"/>
      <w:contextualSpacing/>
    </w:pPr>
  </w:style>
  <w:style w:type="character" w:customStyle="1" w:styleId="Heading1Char">
    <w:name w:val="Heading 1 Char"/>
    <w:basedOn w:val="DefaultParagraphFont"/>
    <w:link w:val="Heading1"/>
    <w:uiPriority w:val="9"/>
    <w:rsid w:val="008E5E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5EF5"/>
    <w:pPr>
      <w:outlineLvl w:val="9"/>
    </w:pPr>
    <w:rPr>
      <w:lang w:val="en-US" w:eastAsia="ja-JP"/>
    </w:rPr>
  </w:style>
  <w:style w:type="paragraph" w:styleId="BalloonText">
    <w:name w:val="Balloon Text"/>
    <w:basedOn w:val="Normal"/>
    <w:link w:val="BalloonTextChar"/>
    <w:uiPriority w:val="99"/>
    <w:semiHidden/>
    <w:unhideWhenUsed/>
    <w:rsid w:val="008E5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EF5"/>
    <w:rPr>
      <w:rFonts w:ascii="Tahoma" w:hAnsi="Tahoma" w:cs="Tahoma"/>
      <w:sz w:val="16"/>
      <w:szCs w:val="16"/>
    </w:rPr>
  </w:style>
  <w:style w:type="paragraph" w:styleId="Header">
    <w:name w:val="header"/>
    <w:basedOn w:val="Normal"/>
    <w:link w:val="HeaderChar"/>
    <w:uiPriority w:val="99"/>
    <w:unhideWhenUsed/>
    <w:rsid w:val="008E5E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5EF5"/>
  </w:style>
  <w:style w:type="paragraph" w:styleId="Footer">
    <w:name w:val="footer"/>
    <w:basedOn w:val="Normal"/>
    <w:link w:val="FooterChar"/>
    <w:uiPriority w:val="99"/>
    <w:unhideWhenUsed/>
    <w:rsid w:val="008E5E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5EF5"/>
  </w:style>
  <w:style w:type="paragraph" w:styleId="TOC1">
    <w:name w:val="toc 1"/>
    <w:basedOn w:val="Normal"/>
    <w:next w:val="Normal"/>
    <w:autoRedefine/>
    <w:uiPriority w:val="39"/>
    <w:unhideWhenUsed/>
    <w:rsid w:val="008E5EF5"/>
    <w:pPr>
      <w:spacing w:after="100"/>
    </w:pPr>
  </w:style>
  <w:style w:type="character" w:styleId="Hyperlink">
    <w:name w:val="Hyperlink"/>
    <w:basedOn w:val="DefaultParagraphFont"/>
    <w:uiPriority w:val="99"/>
    <w:unhideWhenUsed/>
    <w:rsid w:val="008E5EF5"/>
    <w:rPr>
      <w:color w:val="0000FF" w:themeColor="hyperlink"/>
      <w:u w:val="single"/>
    </w:rPr>
  </w:style>
  <w:style w:type="paragraph" w:styleId="TOC2">
    <w:name w:val="toc 2"/>
    <w:basedOn w:val="Normal"/>
    <w:next w:val="Normal"/>
    <w:autoRedefine/>
    <w:uiPriority w:val="39"/>
    <w:unhideWhenUsed/>
    <w:rsid w:val="008E5EF5"/>
    <w:pPr>
      <w:spacing w:after="100"/>
      <w:ind w:left="220"/>
    </w:pPr>
  </w:style>
  <w:style w:type="character" w:customStyle="1" w:styleId="Heading2Char">
    <w:name w:val="Heading 2 Char"/>
    <w:basedOn w:val="DefaultParagraphFont"/>
    <w:link w:val="Heading2"/>
    <w:uiPriority w:val="9"/>
    <w:rsid w:val="0007707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0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EF5"/>
    <w:pPr>
      <w:ind w:left="720"/>
      <w:contextualSpacing/>
    </w:pPr>
  </w:style>
  <w:style w:type="character" w:customStyle="1" w:styleId="Heading1Char">
    <w:name w:val="Heading 1 Char"/>
    <w:basedOn w:val="DefaultParagraphFont"/>
    <w:link w:val="Heading1"/>
    <w:uiPriority w:val="9"/>
    <w:rsid w:val="008E5E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5EF5"/>
    <w:pPr>
      <w:outlineLvl w:val="9"/>
    </w:pPr>
    <w:rPr>
      <w:lang w:val="en-US" w:eastAsia="ja-JP"/>
    </w:rPr>
  </w:style>
  <w:style w:type="paragraph" w:styleId="BalloonText">
    <w:name w:val="Balloon Text"/>
    <w:basedOn w:val="Normal"/>
    <w:link w:val="BalloonTextChar"/>
    <w:uiPriority w:val="99"/>
    <w:semiHidden/>
    <w:unhideWhenUsed/>
    <w:rsid w:val="008E5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EF5"/>
    <w:rPr>
      <w:rFonts w:ascii="Tahoma" w:hAnsi="Tahoma" w:cs="Tahoma"/>
      <w:sz w:val="16"/>
      <w:szCs w:val="16"/>
    </w:rPr>
  </w:style>
  <w:style w:type="paragraph" w:styleId="Header">
    <w:name w:val="header"/>
    <w:basedOn w:val="Normal"/>
    <w:link w:val="HeaderChar"/>
    <w:uiPriority w:val="99"/>
    <w:unhideWhenUsed/>
    <w:rsid w:val="008E5E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5EF5"/>
  </w:style>
  <w:style w:type="paragraph" w:styleId="Footer">
    <w:name w:val="footer"/>
    <w:basedOn w:val="Normal"/>
    <w:link w:val="FooterChar"/>
    <w:uiPriority w:val="99"/>
    <w:unhideWhenUsed/>
    <w:rsid w:val="008E5E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5EF5"/>
  </w:style>
  <w:style w:type="paragraph" w:styleId="TOC1">
    <w:name w:val="toc 1"/>
    <w:basedOn w:val="Normal"/>
    <w:next w:val="Normal"/>
    <w:autoRedefine/>
    <w:uiPriority w:val="39"/>
    <w:unhideWhenUsed/>
    <w:rsid w:val="008E5EF5"/>
    <w:pPr>
      <w:spacing w:after="100"/>
    </w:pPr>
  </w:style>
  <w:style w:type="character" w:styleId="Hyperlink">
    <w:name w:val="Hyperlink"/>
    <w:basedOn w:val="DefaultParagraphFont"/>
    <w:uiPriority w:val="99"/>
    <w:unhideWhenUsed/>
    <w:rsid w:val="008E5EF5"/>
    <w:rPr>
      <w:color w:val="0000FF" w:themeColor="hyperlink"/>
      <w:u w:val="single"/>
    </w:rPr>
  </w:style>
  <w:style w:type="paragraph" w:styleId="TOC2">
    <w:name w:val="toc 2"/>
    <w:basedOn w:val="Normal"/>
    <w:next w:val="Normal"/>
    <w:autoRedefine/>
    <w:uiPriority w:val="39"/>
    <w:unhideWhenUsed/>
    <w:rsid w:val="008E5EF5"/>
    <w:pPr>
      <w:spacing w:after="100"/>
      <w:ind w:left="220"/>
    </w:pPr>
  </w:style>
  <w:style w:type="character" w:customStyle="1" w:styleId="Heading2Char">
    <w:name w:val="Heading 2 Char"/>
    <w:basedOn w:val="DefaultParagraphFont"/>
    <w:link w:val="Heading2"/>
    <w:uiPriority w:val="9"/>
    <w:rsid w:val="0007707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19F94-94A3-41DB-BFDA-6CB8467CE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633</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39</cp:revision>
  <dcterms:created xsi:type="dcterms:W3CDTF">2013-01-12T11:37:00Z</dcterms:created>
  <dcterms:modified xsi:type="dcterms:W3CDTF">2013-01-12T13:31:00Z</dcterms:modified>
</cp:coreProperties>
</file>