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480" w:after="120" w:line="276"/>
        <w:ind w:right="0" w:left="0" w:firstLine="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Implementatieplan Vision</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Calibri" w:hAnsi="Calibri" w:cs="Calibri" w:eastAsia="Calibri"/>
          <w:color w:val="auto"/>
          <w:spacing w:val="0"/>
          <w:position w:val="0"/>
          <w:sz w:val="22"/>
          <w:shd w:fill="auto" w:val="clear"/>
        </w:rPr>
        <w:t xml:space="preserve">Door Stefan Dijkman &amp; Floris Rijker</w:t>
        <w:tab/>
        <w:tab/>
        <w:tab/>
        <w:tab/>
        <w:tab/>
        <w:tab/>
        <w:t xml:space="preserve">12-06-17</w:t>
      </w:r>
      <w:r>
        <w:rPr>
          <w:rFonts w:ascii="Quicksand Book" w:hAnsi="Quicksand Book" w:cs="Quicksand Book" w:eastAsia="Quicksand Book"/>
          <w:b/>
          <w:color w:val="F00000"/>
          <w:spacing w:val="0"/>
          <w:position w:val="0"/>
          <w:sz w:val="26"/>
          <w:shd w:fill="auto" w:val="clear"/>
        </w:rPr>
        <w:br/>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is om een RGB image </w:t>
      </w:r>
      <w:r>
        <w:rPr>
          <w:rFonts w:ascii="Quicksand Book" w:hAnsi="Quicksand Book" w:cs="Quicksand Book" w:eastAsia="Quicksand Book"/>
          <w:color w:val="auto"/>
          <w:spacing w:val="0"/>
          <w:position w:val="0"/>
          <w:sz w:val="20"/>
          <w:shd w:fill="auto" w:val="clear"/>
        </w:rPr>
        <w:t xml:space="preserve">om te zetten</w:t>
      </w:r>
      <w:r>
        <w:rPr>
          <w:rFonts w:ascii="Quicksand Book" w:hAnsi="Quicksand Book" w:cs="Quicksand Book" w:eastAsia="Quicksand Book"/>
          <w:color w:val="auto"/>
          <w:spacing w:val="0"/>
          <w:position w:val="0"/>
          <w:sz w:val="20"/>
          <w:shd w:fill="auto" w:val="clear"/>
        </w:rPr>
        <w:t xml:space="preserve"> naar een Intensity image. </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Methoden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hebben meerdere formules gevonden waarmee we de RGB waardes naar grijswaardes kunnen converteren.</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Keuze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 geeft een onderbouwing over waarom een bepaalde methode is gekozen, en/of waarom bepaalde settings zijn gebruikt.</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Implementatie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 geeft aan hoe deze keuze is geimplementeerd in de code</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 geeft aan welke experimenten er gedaan zullen worden om de implementatie te testen en te ‘bewijzen’ dat de implementatie daadwerkelijk correct werkt. Dit geeft direct informatie over de meetrapporten die er zullen worden gemaakt.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