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C8D" w:rsidRDefault="009C5C8D" w:rsidP="00D7644C">
      <w:pPr>
        <w:spacing w:after="0" w:line="240" w:lineRule="auto"/>
        <w:rPr>
          <w:rFonts w:ascii="Arial" w:hAnsi="Arial" w:cs="Arial"/>
          <w:b/>
          <w:bCs/>
          <w:color w:val="FF0000"/>
          <w:sz w:val="32"/>
          <w:szCs w:val="20"/>
        </w:rPr>
      </w:pPr>
      <w:r w:rsidRPr="009C5C8D">
        <w:rPr>
          <w:rFonts w:ascii="Arial" w:hAnsi="Arial" w:cs="Arial"/>
          <w:b/>
          <w:bCs/>
          <w:color w:val="FF0000"/>
          <w:sz w:val="32"/>
          <w:szCs w:val="20"/>
        </w:rPr>
        <w:t xml:space="preserve">Chapter </w:t>
      </w:r>
      <w:r w:rsidR="00266785">
        <w:rPr>
          <w:rFonts w:ascii="Arial" w:hAnsi="Arial" w:cs="Arial"/>
          <w:b/>
          <w:bCs/>
          <w:color w:val="FF0000"/>
          <w:sz w:val="32"/>
          <w:szCs w:val="20"/>
        </w:rPr>
        <w:t>7</w:t>
      </w:r>
      <w:r w:rsidRPr="009C5C8D">
        <w:rPr>
          <w:rFonts w:ascii="Arial" w:hAnsi="Arial" w:cs="Arial"/>
          <w:b/>
          <w:bCs/>
          <w:color w:val="FF0000"/>
          <w:sz w:val="32"/>
          <w:szCs w:val="20"/>
        </w:rPr>
        <w:t xml:space="preserve"> - QUIZ </w:t>
      </w:r>
      <w:r w:rsidR="00A750F4">
        <w:rPr>
          <w:rFonts w:ascii="Arial" w:hAnsi="Arial" w:cs="Arial"/>
          <w:b/>
          <w:bCs/>
          <w:color w:val="FF0000"/>
          <w:sz w:val="32"/>
          <w:szCs w:val="20"/>
        </w:rPr>
        <w:t>–</w:t>
      </w:r>
      <w:r w:rsidRPr="009C5C8D">
        <w:rPr>
          <w:rFonts w:ascii="Arial" w:hAnsi="Arial" w:cs="Arial"/>
          <w:b/>
          <w:bCs/>
          <w:color w:val="FF0000"/>
          <w:sz w:val="32"/>
          <w:szCs w:val="20"/>
        </w:rPr>
        <w:t xml:space="preserve"> </w:t>
      </w:r>
      <w:r w:rsidR="00266785">
        <w:rPr>
          <w:rFonts w:ascii="Arial" w:hAnsi="Arial" w:cs="Arial"/>
          <w:b/>
          <w:bCs/>
          <w:color w:val="FF0000"/>
          <w:sz w:val="32"/>
          <w:szCs w:val="20"/>
        </w:rPr>
        <w:t>Basic Wireless Concepts and Configuration</w:t>
      </w:r>
    </w:p>
    <w:p w:rsidR="00753BC4" w:rsidRDefault="00753BC4" w:rsidP="00D7644C">
      <w:pPr>
        <w:spacing w:after="0" w:line="240" w:lineRule="auto"/>
      </w:pPr>
    </w:p>
    <w:p w:rsidR="004E282C" w:rsidRDefault="00C55C51" w:rsidP="004E282C">
      <w:pPr>
        <w:pStyle w:val="a4"/>
        <w:widowControl w:val="0"/>
        <w:numPr>
          <w:ilvl w:val="0"/>
          <w:numId w:val="2"/>
        </w:numPr>
        <w:autoSpaceDE w:val="0"/>
        <w:autoSpaceDN w:val="0"/>
        <w:adjustRightInd w:val="0"/>
        <w:spacing w:before="48" w:after="0" w:line="290" w:lineRule="auto"/>
        <w:ind w:right="-285"/>
        <w:rPr>
          <w:rFonts w:ascii="Arial" w:hAnsi="Arial" w:cs="Arial"/>
          <w:sz w:val="20"/>
          <w:szCs w:val="20"/>
        </w:rPr>
      </w:pPr>
      <w:r w:rsidRPr="00C55C51">
        <w:rPr>
          <w:rFonts w:ascii="Arial" w:hAnsi="Arial" w:cs="Arial"/>
          <w:sz w:val="20"/>
          <w:szCs w:val="20"/>
        </w:rPr>
        <w:t xml:space="preserve">Match the wireless standard </w:t>
      </w:r>
      <w:r w:rsidR="001F3005">
        <w:rPr>
          <w:rFonts w:ascii="Arial" w:hAnsi="Arial" w:cs="Arial"/>
          <w:sz w:val="20"/>
          <w:szCs w:val="20"/>
        </w:rPr>
        <w:t xml:space="preserve">on the left </w:t>
      </w:r>
      <w:r w:rsidRPr="00C55C51">
        <w:rPr>
          <w:rFonts w:ascii="Arial" w:hAnsi="Arial" w:cs="Arial"/>
          <w:sz w:val="20"/>
          <w:szCs w:val="20"/>
        </w:rPr>
        <w:t>to the appropriate description</w:t>
      </w:r>
      <w:r w:rsidR="001F3005">
        <w:rPr>
          <w:rFonts w:ascii="Arial" w:hAnsi="Arial" w:cs="Arial"/>
          <w:sz w:val="20"/>
          <w:szCs w:val="20"/>
        </w:rPr>
        <w:t xml:space="preserve"> on the right</w:t>
      </w:r>
      <w:r w:rsidRPr="00C55C51">
        <w:rPr>
          <w:rFonts w:ascii="Arial" w:hAnsi="Arial" w:cs="Arial"/>
          <w:sz w:val="20"/>
          <w:szCs w:val="20"/>
        </w:rPr>
        <w:t>.</w:t>
      </w:r>
    </w:p>
    <w:tbl>
      <w:tblPr>
        <w:tblStyle w:val="a5"/>
        <w:tblW w:w="9781"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5"/>
        <w:gridCol w:w="1418"/>
        <w:gridCol w:w="284"/>
        <w:gridCol w:w="283"/>
        <w:gridCol w:w="7371"/>
      </w:tblGrid>
      <w:tr w:rsidR="004E282C" w:rsidRPr="004276DE" w:rsidTr="001F3005">
        <w:tc>
          <w:tcPr>
            <w:tcW w:w="425" w:type="dxa"/>
          </w:tcPr>
          <w:p w:rsidR="004E282C" w:rsidRPr="004276DE" w:rsidRDefault="001F3005" w:rsidP="001F3005">
            <w:pPr>
              <w:widowControl w:val="0"/>
              <w:autoSpaceDE w:val="0"/>
              <w:autoSpaceDN w:val="0"/>
              <w:adjustRightInd w:val="0"/>
              <w:spacing w:before="60" w:after="0" w:line="240" w:lineRule="auto"/>
              <w:ind w:right="-57"/>
              <w:jc w:val="both"/>
              <w:rPr>
                <w:rFonts w:asciiTheme="minorHAnsi" w:hAnsiTheme="minorHAnsi" w:cs="Arial"/>
              </w:rPr>
            </w:pPr>
            <w:r w:rsidRPr="004276DE">
              <w:rPr>
                <w:rFonts w:asciiTheme="minorHAnsi" w:hAnsiTheme="minorHAnsi" w:cs="Arial"/>
              </w:rPr>
              <w:t>A.</w:t>
            </w:r>
          </w:p>
        </w:tc>
        <w:tc>
          <w:tcPr>
            <w:tcW w:w="1418" w:type="dxa"/>
          </w:tcPr>
          <w:p w:rsidR="004E282C" w:rsidRPr="00952CCD" w:rsidRDefault="00C55C51" w:rsidP="001F3005">
            <w:pPr>
              <w:widowControl w:val="0"/>
              <w:autoSpaceDE w:val="0"/>
              <w:autoSpaceDN w:val="0"/>
              <w:adjustRightInd w:val="0"/>
              <w:spacing w:before="60" w:after="0" w:line="240" w:lineRule="auto"/>
              <w:ind w:right="-57"/>
              <w:jc w:val="both"/>
            </w:pPr>
            <w:r w:rsidRPr="00C55C51">
              <w:rPr>
                <w:rFonts w:asciiTheme="minorHAnsi" w:hAnsiTheme="minorHAnsi" w:cs="Arial"/>
              </w:rPr>
              <w:t>802.11a</w:t>
            </w:r>
            <w:r w:rsidRPr="00952CCD">
              <w:t xml:space="preserve"> </w:t>
            </w:r>
          </w:p>
        </w:tc>
        <w:tc>
          <w:tcPr>
            <w:tcW w:w="284" w:type="dxa"/>
          </w:tcPr>
          <w:p w:rsidR="004E282C" w:rsidRPr="004276DE" w:rsidRDefault="004E282C" w:rsidP="001F3005">
            <w:pPr>
              <w:widowControl w:val="0"/>
              <w:autoSpaceDE w:val="0"/>
              <w:autoSpaceDN w:val="0"/>
              <w:adjustRightInd w:val="0"/>
              <w:spacing w:before="60"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4E282C" w:rsidRPr="004276DE" w:rsidRDefault="004E282C" w:rsidP="001F3005">
            <w:pPr>
              <w:widowControl w:val="0"/>
              <w:autoSpaceDE w:val="0"/>
              <w:autoSpaceDN w:val="0"/>
              <w:adjustRightInd w:val="0"/>
              <w:spacing w:before="60" w:after="0" w:line="240" w:lineRule="auto"/>
              <w:ind w:left="-57" w:right="-57"/>
              <w:jc w:val="right"/>
              <w:rPr>
                <w:rFonts w:asciiTheme="minorHAnsi" w:hAnsiTheme="minorHAnsi" w:cs="Arial"/>
              </w:rPr>
            </w:pPr>
          </w:p>
        </w:tc>
        <w:tc>
          <w:tcPr>
            <w:tcW w:w="7371" w:type="dxa"/>
          </w:tcPr>
          <w:p w:rsidR="004E282C" w:rsidRPr="00470CB0" w:rsidRDefault="00C55C51" w:rsidP="001F3005">
            <w:pPr>
              <w:spacing w:before="60" w:after="0" w:line="240" w:lineRule="auto"/>
              <w:ind w:left="-113"/>
            </w:pPr>
            <w:r w:rsidRPr="00C55C51">
              <w:t>Uses the 5.7 Gigahertz band with less interference, but obstructions can affect performance and limit range.</w:t>
            </w:r>
          </w:p>
        </w:tc>
      </w:tr>
      <w:tr w:rsidR="004E282C" w:rsidRPr="004276DE" w:rsidTr="001F3005">
        <w:tc>
          <w:tcPr>
            <w:tcW w:w="425" w:type="dxa"/>
          </w:tcPr>
          <w:p w:rsidR="004E282C" w:rsidRPr="004276DE" w:rsidRDefault="001F3005" w:rsidP="001F3005">
            <w:pPr>
              <w:widowControl w:val="0"/>
              <w:autoSpaceDE w:val="0"/>
              <w:autoSpaceDN w:val="0"/>
              <w:adjustRightInd w:val="0"/>
              <w:spacing w:before="60" w:after="0" w:line="240" w:lineRule="auto"/>
              <w:ind w:right="-57"/>
              <w:jc w:val="both"/>
              <w:rPr>
                <w:rFonts w:asciiTheme="minorHAnsi" w:hAnsiTheme="minorHAnsi" w:cs="Arial"/>
              </w:rPr>
            </w:pPr>
            <w:r w:rsidRPr="004276DE">
              <w:rPr>
                <w:rFonts w:asciiTheme="minorHAnsi" w:hAnsiTheme="minorHAnsi" w:cs="Arial"/>
              </w:rPr>
              <w:t>B.</w:t>
            </w:r>
          </w:p>
        </w:tc>
        <w:tc>
          <w:tcPr>
            <w:tcW w:w="1418" w:type="dxa"/>
          </w:tcPr>
          <w:p w:rsidR="004E282C" w:rsidRPr="00952CCD" w:rsidRDefault="00C55C51" w:rsidP="001F3005">
            <w:pPr>
              <w:spacing w:before="60" w:after="0" w:line="240" w:lineRule="auto"/>
              <w:ind w:right="-108"/>
            </w:pPr>
            <w:r w:rsidRPr="00C55C51">
              <w:rPr>
                <w:rFonts w:asciiTheme="minorHAnsi" w:hAnsiTheme="minorHAnsi" w:cs="Arial"/>
              </w:rPr>
              <w:t>802.11</w:t>
            </w:r>
            <w:r>
              <w:rPr>
                <w:rFonts w:asciiTheme="minorHAnsi" w:hAnsiTheme="minorHAnsi" w:cs="Arial"/>
              </w:rPr>
              <w:t>b</w:t>
            </w:r>
          </w:p>
        </w:tc>
        <w:tc>
          <w:tcPr>
            <w:tcW w:w="284" w:type="dxa"/>
          </w:tcPr>
          <w:p w:rsidR="004E282C" w:rsidRPr="004276DE" w:rsidRDefault="004E282C" w:rsidP="001F3005">
            <w:pPr>
              <w:widowControl w:val="0"/>
              <w:autoSpaceDE w:val="0"/>
              <w:autoSpaceDN w:val="0"/>
              <w:adjustRightInd w:val="0"/>
              <w:spacing w:before="60"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4E282C" w:rsidRPr="004276DE" w:rsidRDefault="004E282C" w:rsidP="001F3005">
            <w:pPr>
              <w:widowControl w:val="0"/>
              <w:autoSpaceDE w:val="0"/>
              <w:autoSpaceDN w:val="0"/>
              <w:adjustRightInd w:val="0"/>
              <w:spacing w:before="60" w:after="0" w:line="240" w:lineRule="auto"/>
              <w:ind w:left="-57" w:right="-57"/>
              <w:jc w:val="right"/>
              <w:rPr>
                <w:rFonts w:asciiTheme="minorHAnsi" w:hAnsiTheme="minorHAnsi" w:cs="Arial"/>
              </w:rPr>
            </w:pPr>
          </w:p>
        </w:tc>
        <w:tc>
          <w:tcPr>
            <w:tcW w:w="7371" w:type="dxa"/>
          </w:tcPr>
          <w:p w:rsidR="004E282C" w:rsidRPr="00470CB0" w:rsidRDefault="00C55C51" w:rsidP="001F3005">
            <w:pPr>
              <w:spacing w:before="60" w:after="0" w:line="240" w:lineRule="auto"/>
              <w:ind w:left="-113"/>
            </w:pPr>
            <w:r w:rsidRPr="00C55C51">
              <w:t>Specifies data rates of 1, 2, 5.5, and 11 Megabits per second due to differently sized spreading sequences specified in the DSSS modulation technique.</w:t>
            </w:r>
          </w:p>
        </w:tc>
      </w:tr>
      <w:tr w:rsidR="004E282C" w:rsidRPr="004276DE" w:rsidTr="001F3005">
        <w:tc>
          <w:tcPr>
            <w:tcW w:w="425" w:type="dxa"/>
          </w:tcPr>
          <w:p w:rsidR="004E282C" w:rsidRPr="004276DE" w:rsidRDefault="001F3005" w:rsidP="001F3005">
            <w:pPr>
              <w:widowControl w:val="0"/>
              <w:autoSpaceDE w:val="0"/>
              <w:autoSpaceDN w:val="0"/>
              <w:adjustRightInd w:val="0"/>
              <w:spacing w:before="60" w:after="0" w:line="240" w:lineRule="auto"/>
              <w:ind w:right="-57"/>
              <w:jc w:val="both"/>
              <w:rPr>
                <w:rFonts w:asciiTheme="minorHAnsi" w:hAnsiTheme="minorHAnsi" w:cs="Arial"/>
              </w:rPr>
            </w:pPr>
            <w:r w:rsidRPr="004276DE">
              <w:rPr>
                <w:rFonts w:asciiTheme="minorHAnsi" w:hAnsiTheme="minorHAnsi" w:cs="Arial"/>
              </w:rPr>
              <w:t>C.</w:t>
            </w:r>
          </w:p>
        </w:tc>
        <w:tc>
          <w:tcPr>
            <w:tcW w:w="1418" w:type="dxa"/>
          </w:tcPr>
          <w:p w:rsidR="004E282C" w:rsidRPr="00952CCD" w:rsidRDefault="00C55C51" w:rsidP="001F3005">
            <w:pPr>
              <w:spacing w:before="60" w:after="0" w:line="240" w:lineRule="auto"/>
              <w:ind w:right="-108"/>
            </w:pPr>
            <w:r w:rsidRPr="00C55C51">
              <w:rPr>
                <w:rFonts w:asciiTheme="minorHAnsi" w:hAnsiTheme="minorHAnsi" w:cs="Arial"/>
              </w:rPr>
              <w:t>802.11</w:t>
            </w:r>
            <w:r>
              <w:rPr>
                <w:rFonts w:asciiTheme="minorHAnsi" w:hAnsiTheme="minorHAnsi" w:cs="Arial"/>
              </w:rPr>
              <w:t>g</w:t>
            </w:r>
          </w:p>
        </w:tc>
        <w:tc>
          <w:tcPr>
            <w:tcW w:w="284" w:type="dxa"/>
          </w:tcPr>
          <w:p w:rsidR="004E282C" w:rsidRPr="004276DE" w:rsidRDefault="004E282C" w:rsidP="001F3005">
            <w:pPr>
              <w:widowControl w:val="0"/>
              <w:autoSpaceDE w:val="0"/>
              <w:autoSpaceDN w:val="0"/>
              <w:adjustRightInd w:val="0"/>
              <w:spacing w:before="60"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4E282C" w:rsidRPr="004276DE" w:rsidRDefault="004E282C" w:rsidP="001F3005">
            <w:pPr>
              <w:widowControl w:val="0"/>
              <w:autoSpaceDE w:val="0"/>
              <w:autoSpaceDN w:val="0"/>
              <w:adjustRightInd w:val="0"/>
              <w:spacing w:before="60" w:after="0" w:line="240" w:lineRule="auto"/>
              <w:ind w:left="-57" w:right="-57"/>
              <w:jc w:val="right"/>
              <w:rPr>
                <w:rFonts w:asciiTheme="minorHAnsi" w:hAnsiTheme="minorHAnsi" w:cs="Arial"/>
              </w:rPr>
            </w:pPr>
          </w:p>
        </w:tc>
        <w:tc>
          <w:tcPr>
            <w:tcW w:w="7371" w:type="dxa"/>
          </w:tcPr>
          <w:p w:rsidR="004E282C" w:rsidRPr="00470CB0" w:rsidRDefault="00C55C51" w:rsidP="001F3005">
            <w:pPr>
              <w:spacing w:before="60" w:after="0" w:line="240" w:lineRule="auto"/>
              <w:ind w:left="-113"/>
            </w:pPr>
            <w:r w:rsidRPr="00C55C51">
              <w:rPr>
                <w:rFonts w:ascii="Arial" w:hAnsi="Arial" w:cs="Arial"/>
                <w:sz w:val="20"/>
                <w:szCs w:val="20"/>
              </w:rPr>
              <w:t>Uses the 802</w:t>
            </w:r>
            <w:r>
              <w:rPr>
                <w:rFonts w:ascii="Arial" w:hAnsi="Arial" w:cs="Arial"/>
                <w:sz w:val="20"/>
                <w:szCs w:val="20"/>
              </w:rPr>
              <w:t>.</w:t>
            </w:r>
            <w:r w:rsidRPr="00C55C51">
              <w:rPr>
                <w:rFonts w:ascii="Arial" w:hAnsi="Arial" w:cs="Arial"/>
                <w:sz w:val="20"/>
                <w:szCs w:val="20"/>
              </w:rPr>
              <w:t>11 MAC address, but with higher data rates in the 2.4 Gigahertz ISM band by using the OFDM modulation technique.</w:t>
            </w:r>
          </w:p>
        </w:tc>
      </w:tr>
      <w:tr w:rsidR="004E282C" w:rsidRPr="004276DE" w:rsidTr="001F3005">
        <w:tc>
          <w:tcPr>
            <w:tcW w:w="425" w:type="dxa"/>
          </w:tcPr>
          <w:p w:rsidR="004E282C" w:rsidRPr="004276DE" w:rsidRDefault="001F3005" w:rsidP="001F3005">
            <w:pPr>
              <w:widowControl w:val="0"/>
              <w:autoSpaceDE w:val="0"/>
              <w:autoSpaceDN w:val="0"/>
              <w:adjustRightInd w:val="0"/>
              <w:spacing w:before="60" w:after="0" w:line="240" w:lineRule="auto"/>
              <w:ind w:right="-57"/>
              <w:jc w:val="both"/>
              <w:rPr>
                <w:rFonts w:asciiTheme="minorHAnsi" w:hAnsiTheme="minorHAnsi" w:cs="Arial"/>
              </w:rPr>
            </w:pPr>
            <w:r>
              <w:rPr>
                <w:rFonts w:asciiTheme="minorHAnsi" w:hAnsiTheme="minorHAnsi" w:cs="Arial"/>
              </w:rPr>
              <w:t>D</w:t>
            </w:r>
            <w:r w:rsidRPr="004276DE">
              <w:rPr>
                <w:rFonts w:asciiTheme="minorHAnsi" w:hAnsiTheme="minorHAnsi" w:cs="Arial"/>
              </w:rPr>
              <w:t>.</w:t>
            </w:r>
          </w:p>
        </w:tc>
        <w:tc>
          <w:tcPr>
            <w:tcW w:w="1418" w:type="dxa"/>
          </w:tcPr>
          <w:p w:rsidR="004E282C" w:rsidRPr="00952CCD" w:rsidRDefault="00C55C51" w:rsidP="001F3005">
            <w:pPr>
              <w:spacing w:before="60" w:after="0" w:line="240" w:lineRule="auto"/>
              <w:ind w:right="-108"/>
            </w:pPr>
            <w:r w:rsidRPr="00C55C51">
              <w:rPr>
                <w:rFonts w:asciiTheme="minorHAnsi" w:hAnsiTheme="minorHAnsi" w:cs="Arial"/>
              </w:rPr>
              <w:t>802.11</w:t>
            </w:r>
            <w:r>
              <w:rPr>
                <w:rFonts w:asciiTheme="minorHAnsi" w:hAnsiTheme="minorHAnsi" w:cs="Arial"/>
              </w:rPr>
              <w:t>n</w:t>
            </w:r>
          </w:p>
        </w:tc>
        <w:tc>
          <w:tcPr>
            <w:tcW w:w="284" w:type="dxa"/>
          </w:tcPr>
          <w:p w:rsidR="004E282C" w:rsidRPr="004276DE" w:rsidRDefault="004E282C" w:rsidP="001F3005">
            <w:pPr>
              <w:widowControl w:val="0"/>
              <w:autoSpaceDE w:val="0"/>
              <w:autoSpaceDN w:val="0"/>
              <w:adjustRightInd w:val="0"/>
              <w:spacing w:before="60" w:after="0" w:line="240" w:lineRule="auto"/>
              <w:ind w:left="-108" w:right="-108"/>
              <w:jc w:val="right"/>
              <w:rPr>
                <w:rFonts w:asciiTheme="minorHAnsi" w:hAnsiTheme="minorHAnsi" w:cs="Arial"/>
              </w:rPr>
            </w:pPr>
            <w:r w:rsidRPr="004276DE">
              <w:rPr>
                <w:rFonts w:asciiTheme="minorHAnsi" w:hAnsiTheme="minorHAnsi" w:cs="Arial"/>
              </w:rPr>
              <w:sym w:font="Wingdings" w:char="F0E8"/>
            </w:r>
          </w:p>
        </w:tc>
        <w:tc>
          <w:tcPr>
            <w:tcW w:w="283" w:type="dxa"/>
          </w:tcPr>
          <w:p w:rsidR="004E282C" w:rsidRPr="004276DE" w:rsidRDefault="004E282C" w:rsidP="001F3005">
            <w:pPr>
              <w:widowControl w:val="0"/>
              <w:autoSpaceDE w:val="0"/>
              <w:autoSpaceDN w:val="0"/>
              <w:adjustRightInd w:val="0"/>
              <w:spacing w:before="60" w:after="0" w:line="240" w:lineRule="auto"/>
              <w:ind w:left="-57" w:right="-57"/>
              <w:jc w:val="right"/>
              <w:rPr>
                <w:rFonts w:asciiTheme="minorHAnsi" w:hAnsiTheme="minorHAnsi" w:cs="Arial"/>
              </w:rPr>
            </w:pPr>
          </w:p>
        </w:tc>
        <w:tc>
          <w:tcPr>
            <w:tcW w:w="7371" w:type="dxa"/>
          </w:tcPr>
          <w:p w:rsidR="004E282C" w:rsidRPr="00470CB0" w:rsidRDefault="00C55C51" w:rsidP="001F3005">
            <w:pPr>
              <w:spacing w:before="60" w:after="0" w:line="240" w:lineRule="auto"/>
              <w:ind w:left="-113"/>
            </w:pPr>
            <w:r w:rsidRPr="00C55C51">
              <w:rPr>
                <w:rFonts w:ascii="Arial" w:hAnsi="Arial" w:cs="Arial"/>
                <w:sz w:val="20"/>
                <w:szCs w:val="20"/>
              </w:rPr>
              <w:t>Uses multiple radios and antennae at endpoints, each broadcasting on the same frequency to establish multiple streams.</w:t>
            </w:r>
          </w:p>
        </w:tc>
      </w:tr>
    </w:tbl>
    <w:p w:rsidR="004E282C" w:rsidRPr="001F3005" w:rsidRDefault="004E282C" w:rsidP="001F3005">
      <w:pPr>
        <w:spacing w:after="0" w:line="240" w:lineRule="auto"/>
        <w:ind w:left="284"/>
        <w:rPr>
          <w:rFonts w:ascii="Arial" w:hAnsi="Arial" w:cs="Arial"/>
          <w:position w:val="-2"/>
          <w:sz w:val="16"/>
          <w:szCs w:val="20"/>
        </w:rPr>
      </w:pPr>
    </w:p>
    <w:p w:rsidR="002A310B" w:rsidRDefault="002A310B" w:rsidP="002A310B">
      <w:pPr>
        <w:pStyle w:val="a4"/>
        <w:widowControl w:val="0"/>
        <w:numPr>
          <w:ilvl w:val="0"/>
          <w:numId w:val="2"/>
        </w:numPr>
        <w:autoSpaceDE w:val="0"/>
        <w:autoSpaceDN w:val="0"/>
        <w:adjustRightInd w:val="0"/>
        <w:spacing w:before="48" w:after="0" w:line="290" w:lineRule="auto"/>
        <w:ind w:right="-285"/>
        <w:rPr>
          <w:rFonts w:ascii="Arial" w:hAnsi="Arial" w:cs="Arial"/>
          <w:sz w:val="20"/>
          <w:szCs w:val="20"/>
        </w:rPr>
      </w:pPr>
      <w:r w:rsidRPr="002A310B">
        <w:rPr>
          <w:rFonts w:ascii="Arial" w:hAnsi="Arial" w:cs="Arial"/>
          <w:sz w:val="20"/>
          <w:szCs w:val="20"/>
        </w:rPr>
        <w:t>Match the wireless device to the appropriate description</w:t>
      </w:r>
      <w:r w:rsidR="00A54B19">
        <w:rPr>
          <w:rFonts w:ascii="Arial" w:hAnsi="Arial" w:cs="Arial"/>
          <w:sz w:val="20"/>
          <w:szCs w:val="20"/>
        </w:rPr>
        <w:t>.</w:t>
      </w:r>
    </w:p>
    <w:tbl>
      <w:tblPr>
        <w:tblStyle w:val="a5"/>
        <w:tblW w:w="1729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
        <w:gridCol w:w="1505"/>
        <w:gridCol w:w="425"/>
        <w:gridCol w:w="7937"/>
        <w:gridCol w:w="7087"/>
      </w:tblGrid>
      <w:tr w:rsidR="00CB0AD4" w:rsidRPr="004276DE" w:rsidTr="001F3005">
        <w:trPr>
          <w:trHeight w:val="353"/>
        </w:trPr>
        <w:tc>
          <w:tcPr>
            <w:tcW w:w="338" w:type="dxa"/>
          </w:tcPr>
          <w:p w:rsidR="00CB0AD4" w:rsidRPr="004276DE" w:rsidRDefault="001F3005" w:rsidP="001F3005">
            <w:pPr>
              <w:widowControl w:val="0"/>
              <w:autoSpaceDE w:val="0"/>
              <w:autoSpaceDN w:val="0"/>
              <w:adjustRightInd w:val="0"/>
              <w:spacing w:before="60" w:after="0" w:line="240" w:lineRule="auto"/>
              <w:ind w:right="-195"/>
              <w:jc w:val="both"/>
              <w:rPr>
                <w:rFonts w:asciiTheme="minorHAnsi" w:hAnsiTheme="minorHAnsi" w:cs="Arial"/>
              </w:rPr>
            </w:pPr>
            <w:r w:rsidRPr="004276DE">
              <w:rPr>
                <w:rFonts w:asciiTheme="minorHAnsi" w:hAnsiTheme="minorHAnsi" w:cs="Arial"/>
              </w:rPr>
              <w:t>A.</w:t>
            </w:r>
          </w:p>
        </w:tc>
        <w:tc>
          <w:tcPr>
            <w:tcW w:w="1505" w:type="dxa"/>
          </w:tcPr>
          <w:p w:rsidR="00CB0AD4" w:rsidRPr="00952CCD" w:rsidRDefault="00CB0AD4" w:rsidP="001F3005">
            <w:pPr>
              <w:widowControl w:val="0"/>
              <w:autoSpaceDE w:val="0"/>
              <w:autoSpaceDN w:val="0"/>
              <w:adjustRightInd w:val="0"/>
              <w:spacing w:before="60" w:after="0" w:line="240" w:lineRule="auto"/>
              <w:ind w:right="-57"/>
            </w:pPr>
            <w:r w:rsidRPr="00A54B19">
              <w:rPr>
                <w:rFonts w:asciiTheme="minorHAnsi" w:hAnsiTheme="minorHAnsi" w:cs="Arial"/>
              </w:rPr>
              <w:t>Wireless NIC</w:t>
            </w:r>
          </w:p>
        </w:tc>
        <w:tc>
          <w:tcPr>
            <w:tcW w:w="425" w:type="dxa"/>
          </w:tcPr>
          <w:p w:rsidR="00CB0AD4" w:rsidRPr="004276DE" w:rsidRDefault="00CB0AD4" w:rsidP="001F3005">
            <w:pPr>
              <w:widowControl w:val="0"/>
              <w:autoSpaceDE w:val="0"/>
              <w:autoSpaceDN w:val="0"/>
              <w:adjustRightInd w:val="0"/>
              <w:spacing w:before="60" w:after="0" w:line="240" w:lineRule="auto"/>
              <w:ind w:left="-250" w:right="-108"/>
              <w:jc w:val="center"/>
              <w:rPr>
                <w:rFonts w:asciiTheme="minorHAnsi" w:hAnsiTheme="minorHAnsi" w:cs="Arial"/>
              </w:rPr>
            </w:pPr>
            <w:r w:rsidRPr="004276DE">
              <w:rPr>
                <w:rFonts w:asciiTheme="minorHAnsi" w:hAnsiTheme="minorHAnsi" w:cs="Arial"/>
              </w:rPr>
              <w:sym w:font="Wingdings" w:char="F0E8"/>
            </w:r>
          </w:p>
        </w:tc>
        <w:tc>
          <w:tcPr>
            <w:tcW w:w="7937" w:type="dxa"/>
          </w:tcPr>
          <w:p w:rsidR="00CB0AD4" w:rsidRPr="00470CB0" w:rsidRDefault="00CB0AD4" w:rsidP="001F3005">
            <w:pPr>
              <w:spacing w:before="60" w:after="0" w:line="240" w:lineRule="auto"/>
              <w:ind w:right="-250"/>
            </w:pPr>
            <w:r w:rsidRPr="00CB0AD4">
              <w:t>Encodes a data stream onto an RF signal using the configured modulation technique</w:t>
            </w:r>
          </w:p>
        </w:tc>
        <w:tc>
          <w:tcPr>
            <w:tcW w:w="7087" w:type="dxa"/>
          </w:tcPr>
          <w:p w:rsidR="00CB0AD4" w:rsidRPr="00470CB0" w:rsidRDefault="00CB0AD4" w:rsidP="00CB0AD4">
            <w:pPr>
              <w:spacing w:before="120" w:after="0" w:line="240" w:lineRule="auto"/>
              <w:ind w:left="175" w:right="-391"/>
            </w:pPr>
          </w:p>
        </w:tc>
      </w:tr>
      <w:tr w:rsidR="00CB0AD4" w:rsidRPr="004276DE" w:rsidTr="001F3005">
        <w:trPr>
          <w:trHeight w:val="259"/>
        </w:trPr>
        <w:tc>
          <w:tcPr>
            <w:tcW w:w="338" w:type="dxa"/>
          </w:tcPr>
          <w:p w:rsidR="00CB0AD4" w:rsidRPr="004276DE" w:rsidRDefault="001F3005" w:rsidP="001F3005">
            <w:pPr>
              <w:widowControl w:val="0"/>
              <w:autoSpaceDE w:val="0"/>
              <w:autoSpaceDN w:val="0"/>
              <w:adjustRightInd w:val="0"/>
              <w:spacing w:before="60" w:after="0" w:line="240" w:lineRule="auto"/>
              <w:ind w:right="-195"/>
              <w:jc w:val="both"/>
              <w:rPr>
                <w:rFonts w:asciiTheme="minorHAnsi" w:hAnsiTheme="minorHAnsi" w:cs="Arial"/>
              </w:rPr>
            </w:pPr>
            <w:r w:rsidRPr="004276DE">
              <w:rPr>
                <w:rFonts w:asciiTheme="minorHAnsi" w:hAnsiTheme="minorHAnsi" w:cs="Arial"/>
              </w:rPr>
              <w:t>B.</w:t>
            </w:r>
          </w:p>
        </w:tc>
        <w:tc>
          <w:tcPr>
            <w:tcW w:w="1505" w:type="dxa"/>
          </w:tcPr>
          <w:p w:rsidR="00CB0AD4" w:rsidRPr="00952CCD" w:rsidRDefault="00CB0AD4" w:rsidP="001F3005">
            <w:pPr>
              <w:spacing w:before="60" w:after="0" w:line="240" w:lineRule="auto"/>
              <w:ind w:right="-108"/>
            </w:pPr>
            <w:r w:rsidRPr="00A54B19">
              <w:rPr>
                <w:rFonts w:asciiTheme="minorHAnsi" w:hAnsiTheme="minorHAnsi" w:cs="Arial"/>
              </w:rPr>
              <w:t>Access point</w:t>
            </w:r>
          </w:p>
        </w:tc>
        <w:tc>
          <w:tcPr>
            <w:tcW w:w="425" w:type="dxa"/>
          </w:tcPr>
          <w:p w:rsidR="00CB0AD4" w:rsidRPr="004276DE" w:rsidRDefault="00CB0AD4" w:rsidP="001F3005">
            <w:pPr>
              <w:widowControl w:val="0"/>
              <w:autoSpaceDE w:val="0"/>
              <w:autoSpaceDN w:val="0"/>
              <w:adjustRightInd w:val="0"/>
              <w:spacing w:before="60" w:after="0" w:line="240" w:lineRule="auto"/>
              <w:ind w:left="-250" w:right="-108"/>
              <w:jc w:val="center"/>
              <w:rPr>
                <w:rFonts w:asciiTheme="minorHAnsi" w:hAnsiTheme="minorHAnsi" w:cs="Arial"/>
              </w:rPr>
            </w:pPr>
            <w:r w:rsidRPr="004276DE">
              <w:rPr>
                <w:rFonts w:asciiTheme="minorHAnsi" w:hAnsiTheme="minorHAnsi" w:cs="Arial"/>
              </w:rPr>
              <w:sym w:font="Wingdings" w:char="F0E8"/>
            </w:r>
          </w:p>
        </w:tc>
        <w:tc>
          <w:tcPr>
            <w:tcW w:w="7937" w:type="dxa"/>
          </w:tcPr>
          <w:p w:rsidR="00CB0AD4" w:rsidRPr="00470CB0" w:rsidRDefault="00CB0AD4" w:rsidP="001F3005">
            <w:pPr>
              <w:spacing w:before="60" w:after="0" w:line="240" w:lineRule="auto"/>
              <w:ind w:right="-108"/>
            </w:pPr>
            <w:r w:rsidRPr="00CB0AD4">
              <w:t>Connects multiple wireless clien</w:t>
            </w:r>
            <w:r>
              <w:t>ts or stations to the wired LAN</w:t>
            </w:r>
            <w:r w:rsidRPr="00C55C51">
              <w:t>.</w:t>
            </w:r>
          </w:p>
        </w:tc>
        <w:tc>
          <w:tcPr>
            <w:tcW w:w="7087" w:type="dxa"/>
          </w:tcPr>
          <w:p w:rsidR="00CB0AD4" w:rsidRPr="00470CB0" w:rsidRDefault="00CB0AD4" w:rsidP="00CB0AD4">
            <w:pPr>
              <w:spacing w:before="120" w:after="0" w:line="240" w:lineRule="auto"/>
              <w:ind w:left="-108"/>
            </w:pPr>
          </w:p>
        </w:tc>
      </w:tr>
      <w:tr w:rsidR="00CB0AD4" w:rsidRPr="004276DE" w:rsidTr="00972B9A">
        <w:tc>
          <w:tcPr>
            <w:tcW w:w="338" w:type="dxa"/>
          </w:tcPr>
          <w:p w:rsidR="00CB0AD4" w:rsidRPr="004276DE" w:rsidRDefault="001F3005" w:rsidP="001F3005">
            <w:pPr>
              <w:widowControl w:val="0"/>
              <w:autoSpaceDE w:val="0"/>
              <w:autoSpaceDN w:val="0"/>
              <w:adjustRightInd w:val="0"/>
              <w:spacing w:before="60" w:after="0" w:line="240" w:lineRule="auto"/>
              <w:ind w:right="-195"/>
              <w:jc w:val="both"/>
              <w:rPr>
                <w:rFonts w:asciiTheme="minorHAnsi" w:hAnsiTheme="minorHAnsi" w:cs="Arial"/>
              </w:rPr>
            </w:pPr>
            <w:r w:rsidRPr="004276DE">
              <w:rPr>
                <w:rFonts w:asciiTheme="minorHAnsi" w:hAnsiTheme="minorHAnsi" w:cs="Arial"/>
              </w:rPr>
              <w:t>C.</w:t>
            </w:r>
          </w:p>
        </w:tc>
        <w:tc>
          <w:tcPr>
            <w:tcW w:w="1505" w:type="dxa"/>
          </w:tcPr>
          <w:p w:rsidR="00CB0AD4" w:rsidRPr="00952CCD" w:rsidRDefault="00CB0AD4" w:rsidP="001F3005">
            <w:pPr>
              <w:spacing w:before="60" w:after="0" w:line="240" w:lineRule="auto"/>
              <w:ind w:right="-108"/>
            </w:pPr>
            <w:r w:rsidRPr="00A54B19">
              <w:rPr>
                <w:rFonts w:asciiTheme="minorHAnsi" w:hAnsiTheme="minorHAnsi" w:cs="Arial"/>
              </w:rPr>
              <w:t>Wireless router</w:t>
            </w:r>
          </w:p>
        </w:tc>
        <w:tc>
          <w:tcPr>
            <w:tcW w:w="425" w:type="dxa"/>
          </w:tcPr>
          <w:p w:rsidR="00CB0AD4" w:rsidRPr="004276DE" w:rsidRDefault="00CB0AD4" w:rsidP="001F3005">
            <w:pPr>
              <w:widowControl w:val="0"/>
              <w:autoSpaceDE w:val="0"/>
              <w:autoSpaceDN w:val="0"/>
              <w:adjustRightInd w:val="0"/>
              <w:spacing w:before="60" w:after="0" w:line="240" w:lineRule="auto"/>
              <w:ind w:left="-250" w:right="-108"/>
              <w:jc w:val="center"/>
              <w:rPr>
                <w:rFonts w:asciiTheme="minorHAnsi" w:hAnsiTheme="minorHAnsi" w:cs="Arial"/>
              </w:rPr>
            </w:pPr>
            <w:r w:rsidRPr="004276DE">
              <w:rPr>
                <w:rFonts w:asciiTheme="minorHAnsi" w:hAnsiTheme="minorHAnsi" w:cs="Arial"/>
              </w:rPr>
              <w:sym w:font="Wingdings" w:char="F0E8"/>
            </w:r>
          </w:p>
        </w:tc>
        <w:tc>
          <w:tcPr>
            <w:tcW w:w="7937" w:type="dxa"/>
          </w:tcPr>
          <w:p w:rsidR="00CB0AD4" w:rsidRPr="00470CB0" w:rsidRDefault="00CB0AD4" w:rsidP="001F3005">
            <w:pPr>
              <w:spacing w:before="60" w:after="0" w:line="240" w:lineRule="auto"/>
              <w:ind w:right="-108"/>
            </w:pPr>
            <w:r w:rsidRPr="00CB0AD4">
              <w:rPr>
                <w:rFonts w:ascii="Arial" w:hAnsi="Arial" w:cs="Arial"/>
                <w:sz w:val="20"/>
                <w:szCs w:val="20"/>
              </w:rPr>
              <w:t>Connects two separated, i</w:t>
            </w:r>
            <w:r>
              <w:rPr>
                <w:rFonts w:ascii="Arial" w:hAnsi="Arial" w:cs="Arial"/>
                <w:sz w:val="20"/>
                <w:szCs w:val="20"/>
              </w:rPr>
              <w:t>solated wired networks together</w:t>
            </w:r>
            <w:r w:rsidRPr="00C55C51">
              <w:rPr>
                <w:rFonts w:ascii="Arial" w:hAnsi="Arial" w:cs="Arial"/>
                <w:sz w:val="20"/>
                <w:szCs w:val="20"/>
              </w:rPr>
              <w:t>.</w:t>
            </w:r>
          </w:p>
        </w:tc>
        <w:tc>
          <w:tcPr>
            <w:tcW w:w="7087" w:type="dxa"/>
          </w:tcPr>
          <w:p w:rsidR="00CB0AD4" w:rsidRPr="00470CB0" w:rsidRDefault="00CB0AD4" w:rsidP="00CB0AD4">
            <w:pPr>
              <w:spacing w:before="120" w:after="0" w:line="240" w:lineRule="auto"/>
              <w:ind w:left="-108"/>
            </w:pPr>
          </w:p>
        </w:tc>
      </w:tr>
    </w:tbl>
    <w:p w:rsidR="002A310B" w:rsidRPr="001F3005" w:rsidRDefault="002A310B" w:rsidP="001F3005">
      <w:pPr>
        <w:spacing w:after="0" w:line="240" w:lineRule="auto"/>
        <w:ind w:left="284"/>
        <w:rPr>
          <w:rFonts w:ascii="Arial" w:hAnsi="Arial" w:cs="Arial"/>
          <w:position w:val="-2"/>
          <w:sz w:val="16"/>
          <w:szCs w:val="20"/>
        </w:rPr>
      </w:pPr>
    </w:p>
    <w:p w:rsidR="00972B9A" w:rsidRPr="006C3AD1" w:rsidRDefault="00972B9A" w:rsidP="00972B9A">
      <w:pPr>
        <w:pStyle w:val="a4"/>
        <w:widowControl w:val="0"/>
        <w:numPr>
          <w:ilvl w:val="0"/>
          <w:numId w:val="2"/>
        </w:numPr>
        <w:autoSpaceDE w:val="0"/>
        <w:autoSpaceDN w:val="0"/>
        <w:adjustRightInd w:val="0"/>
        <w:spacing w:before="48" w:after="0" w:line="290" w:lineRule="auto"/>
        <w:ind w:right="-285"/>
        <w:rPr>
          <w:rFonts w:ascii="Arial" w:hAnsi="Arial" w:cs="Arial"/>
          <w:sz w:val="20"/>
          <w:szCs w:val="20"/>
        </w:rPr>
      </w:pPr>
      <w:r>
        <w:rPr>
          <w:rFonts w:ascii="Arial" w:hAnsi="Arial" w:cs="Arial"/>
          <w:sz w:val="20"/>
          <w:szCs w:val="20"/>
        </w:rPr>
        <w:t>At which layer of the O</w:t>
      </w:r>
      <w:r w:rsidRPr="00972B9A">
        <w:rPr>
          <w:rFonts w:ascii="Arial" w:hAnsi="Arial" w:cs="Arial"/>
          <w:sz w:val="20"/>
          <w:szCs w:val="20"/>
        </w:rPr>
        <w:t>SI model do wireless access points operate?</w:t>
      </w:r>
    </w:p>
    <w:p w:rsidR="00972B9A" w:rsidRDefault="00972B9A" w:rsidP="00972B9A">
      <w:pPr>
        <w:pStyle w:val="a4"/>
        <w:widowControl w:val="0"/>
        <w:numPr>
          <w:ilvl w:val="0"/>
          <w:numId w:val="6"/>
        </w:numPr>
        <w:autoSpaceDE w:val="0"/>
        <w:autoSpaceDN w:val="0"/>
        <w:adjustRightInd w:val="0"/>
        <w:spacing w:before="48" w:after="0" w:line="290" w:lineRule="auto"/>
        <w:ind w:right="-1"/>
        <w:rPr>
          <w:rFonts w:ascii="Arial" w:hAnsi="Arial" w:cs="Arial"/>
          <w:sz w:val="20"/>
          <w:szCs w:val="20"/>
        </w:rPr>
      </w:pPr>
      <w:r w:rsidRPr="00972B9A">
        <w:rPr>
          <w:rFonts w:ascii="Arial" w:hAnsi="Arial" w:cs="Arial"/>
          <w:sz w:val="20"/>
          <w:szCs w:val="20"/>
        </w:rPr>
        <w:t>Physical</w:t>
      </w:r>
    </w:p>
    <w:p w:rsidR="00972B9A" w:rsidRPr="00972B9A" w:rsidRDefault="00972B9A" w:rsidP="00972B9A">
      <w:pPr>
        <w:pStyle w:val="a4"/>
        <w:widowControl w:val="0"/>
        <w:numPr>
          <w:ilvl w:val="0"/>
          <w:numId w:val="6"/>
        </w:numPr>
        <w:autoSpaceDE w:val="0"/>
        <w:autoSpaceDN w:val="0"/>
        <w:adjustRightInd w:val="0"/>
        <w:spacing w:before="48" w:after="0" w:line="290" w:lineRule="auto"/>
        <w:ind w:right="-1"/>
        <w:rPr>
          <w:rFonts w:ascii="Arial" w:hAnsi="Arial" w:cs="Arial"/>
          <w:color w:val="FF0000"/>
          <w:sz w:val="20"/>
          <w:szCs w:val="20"/>
        </w:rPr>
      </w:pPr>
      <w:r w:rsidRPr="00972B9A">
        <w:rPr>
          <w:rFonts w:ascii="Arial" w:hAnsi="Arial" w:cs="Arial"/>
          <w:color w:val="FF0000"/>
          <w:sz w:val="20"/>
          <w:szCs w:val="20"/>
        </w:rPr>
        <w:t>Data link</w:t>
      </w:r>
    </w:p>
    <w:p w:rsidR="00972B9A" w:rsidRDefault="00972B9A" w:rsidP="00972B9A">
      <w:pPr>
        <w:pStyle w:val="a4"/>
        <w:widowControl w:val="0"/>
        <w:numPr>
          <w:ilvl w:val="0"/>
          <w:numId w:val="6"/>
        </w:numPr>
        <w:autoSpaceDE w:val="0"/>
        <w:autoSpaceDN w:val="0"/>
        <w:adjustRightInd w:val="0"/>
        <w:spacing w:before="48" w:after="0" w:line="290" w:lineRule="auto"/>
        <w:ind w:right="-1"/>
        <w:rPr>
          <w:rFonts w:ascii="Arial" w:hAnsi="Arial" w:cs="Arial"/>
          <w:sz w:val="20"/>
          <w:szCs w:val="20"/>
        </w:rPr>
      </w:pPr>
      <w:r w:rsidRPr="00972B9A">
        <w:rPr>
          <w:rFonts w:ascii="Arial" w:hAnsi="Arial" w:cs="Arial"/>
          <w:sz w:val="20"/>
          <w:szCs w:val="20"/>
        </w:rPr>
        <w:t>Network</w:t>
      </w:r>
    </w:p>
    <w:p w:rsidR="00306A10" w:rsidRPr="00306A10" w:rsidRDefault="00972B9A" w:rsidP="00306A10">
      <w:pPr>
        <w:pStyle w:val="a4"/>
        <w:widowControl w:val="0"/>
        <w:numPr>
          <w:ilvl w:val="0"/>
          <w:numId w:val="6"/>
        </w:numPr>
        <w:autoSpaceDE w:val="0"/>
        <w:autoSpaceDN w:val="0"/>
        <w:adjustRightInd w:val="0"/>
        <w:spacing w:before="48" w:after="0" w:line="290" w:lineRule="auto"/>
        <w:ind w:right="-1"/>
        <w:rPr>
          <w:rFonts w:ascii="Arial" w:hAnsi="Arial" w:cs="Arial"/>
          <w:sz w:val="20"/>
          <w:szCs w:val="20"/>
        </w:rPr>
      </w:pPr>
      <w:r w:rsidRPr="00972B9A">
        <w:rPr>
          <w:rFonts w:ascii="Arial" w:hAnsi="Arial" w:cs="Arial"/>
          <w:sz w:val="20"/>
          <w:szCs w:val="20"/>
        </w:rPr>
        <w:t>Application</w:t>
      </w:r>
    </w:p>
    <w:p w:rsidR="00306A10" w:rsidRPr="001F3005" w:rsidRDefault="00306A10" w:rsidP="001F3005">
      <w:pPr>
        <w:pStyle w:val="a4"/>
        <w:widowControl w:val="0"/>
        <w:autoSpaceDE w:val="0"/>
        <w:autoSpaceDN w:val="0"/>
        <w:adjustRightInd w:val="0"/>
        <w:spacing w:after="0" w:line="290" w:lineRule="auto"/>
        <w:ind w:left="357" w:right="-425"/>
        <w:contextualSpacing w:val="0"/>
        <w:rPr>
          <w:rFonts w:ascii="Arial" w:hAnsi="Arial" w:cs="Arial"/>
          <w:sz w:val="18"/>
          <w:szCs w:val="20"/>
        </w:rPr>
      </w:pPr>
    </w:p>
    <w:p w:rsidR="00972B9A" w:rsidRDefault="00972B9A" w:rsidP="00306A10">
      <w:pPr>
        <w:pStyle w:val="a4"/>
        <w:widowControl w:val="0"/>
        <w:numPr>
          <w:ilvl w:val="0"/>
          <w:numId w:val="2"/>
        </w:numPr>
        <w:autoSpaceDE w:val="0"/>
        <w:autoSpaceDN w:val="0"/>
        <w:adjustRightInd w:val="0"/>
        <w:spacing w:before="48" w:after="0" w:line="290" w:lineRule="auto"/>
        <w:ind w:right="-285"/>
        <w:rPr>
          <w:rFonts w:ascii="Arial" w:hAnsi="Arial" w:cs="Arial"/>
          <w:sz w:val="20"/>
          <w:szCs w:val="20"/>
        </w:rPr>
      </w:pPr>
      <w:r w:rsidRPr="00972B9A">
        <w:rPr>
          <w:rFonts w:ascii="Arial" w:hAnsi="Arial" w:cs="Arial"/>
          <w:sz w:val="20"/>
          <w:szCs w:val="20"/>
        </w:rPr>
        <w:t>Which two steps are required for a wireless client to associate with an access point? (Choose two</w:t>
      </w:r>
      <w:r>
        <w:rPr>
          <w:rFonts w:ascii="Arial" w:hAnsi="Arial" w:cs="Arial"/>
          <w:sz w:val="20"/>
          <w:szCs w:val="20"/>
        </w:rPr>
        <w:t>)</w:t>
      </w:r>
    </w:p>
    <w:p w:rsidR="00306A10" w:rsidRDefault="00306A10" w:rsidP="00972B9A">
      <w:pPr>
        <w:pStyle w:val="a4"/>
        <w:widowControl w:val="0"/>
        <w:numPr>
          <w:ilvl w:val="0"/>
          <w:numId w:val="7"/>
        </w:numPr>
        <w:autoSpaceDE w:val="0"/>
        <w:autoSpaceDN w:val="0"/>
        <w:adjustRightInd w:val="0"/>
        <w:spacing w:before="48" w:after="0" w:line="290" w:lineRule="auto"/>
        <w:ind w:right="-897"/>
        <w:rPr>
          <w:rFonts w:ascii="Arial" w:hAnsi="Arial" w:cs="Arial"/>
          <w:sz w:val="20"/>
          <w:szCs w:val="20"/>
        </w:rPr>
      </w:pPr>
      <w:r w:rsidRPr="00306A10">
        <w:rPr>
          <w:rFonts w:ascii="Arial" w:hAnsi="Arial" w:cs="Arial"/>
          <w:sz w:val="20"/>
          <w:szCs w:val="20"/>
        </w:rPr>
        <w:t>IP addressing</w:t>
      </w:r>
    </w:p>
    <w:p w:rsidR="00306A10" w:rsidRDefault="00306A10" w:rsidP="00972B9A">
      <w:pPr>
        <w:pStyle w:val="a4"/>
        <w:widowControl w:val="0"/>
        <w:numPr>
          <w:ilvl w:val="0"/>
          <w:numId w:val="7"/>
        </w:numPr>
        <w:autoSpaceDE w:val="0"/>
        <w:autoSpaceDN w:val="0"/>
        <w:adjustRightInd w:val="0"/>
        <w:spacing w:before="48" w:after="0" w:line="290" w:lineRule="auto"/>
        <w:ind w:right="-897"/>
        <w:rPr>
          <w:rFonts w:ascii="Arial" w:hAnsi="Arial" w:cs="Arial"/>
          <w:sz w:val="20"/>
          <w:szCs w:val="20"/>
        </w:rPr>
      </w:pPr>
      <w:r w:rsidRPr="00306A10">
        <w:rPr>
          <w:rFonts w:ascii="Arial" w:hAnsi="Arial" w:cs="Arial"/>
          <w:sz w:val="20"/>
          <w:szCs w:val="20"/>
        </w:rPr>
        <w:t>Wireless address translation</w:t>
      </w:r>
    </w:p>
    <w:p w:rsidR="00306A10" w:rsidRPr="00306A10" w:rsidRDefault="00306A10" w:rsidP="00972B9A">
      <w:pPr>
        <w:pStyle w:val="a4"/>
        <w:widowControl w:val="0"/>
        <w:numPr>
          <w:ilvl w:val="0"/>
          <w:numId w:val="7"/>
        </w:numPr>
        <w:autoSpaceDE w:val="0"/>
        <w:autoSpaceDN w:val="0"/>
        <w:adjustRightInd w:val="0"/>
        <w:spacing w:before="48" w:after="0" w:line="290" w:lineRule="auto"/>
        <w:ind w:right="-897"/>
        <w:rPr>
          <w:rFonts w:ascii="Arial" w:hAnsi="Arial" w:cs="Arial"/>
          <w:color w:val="FF0000"/>
          <w:sz w:val="20"/>
          <w:szCs w:val="20"/>
        </w:rPr>
      </w:pPr>
      <w:r w:rsidRPr="00306A10">
        <w:rPr>
          <w:rFonts w:ascii="Arial" w:hAnsi="Arial" w:cs="Arial"/>
          <w:color w:val="FF0000"/>
          <w:sz w:val="20"/>
          <w:szCs w:val="20"/>
        </w:rPr>
        <w:t>Wireless client authentication</w:t>
      </w:r>
    </w:p>
    <w:p w:rsidR="00306A10" w:rsidRDefault="00306A10" w:rsidP="00972B9A">
      <w:pPr>
        <w:pStyle w:val="a4"/>
        <w:widowControl w:val="0"/>
        <w:numPr>
          <w:ilvl w:val="0"/>
          <w:numId w:val="7"/>
        </w:numPr>
        <w:autoSpaceDE w:val="0"/>
        <w:autoSpaceDN w:val="0"/>
        <w:adjustRightInd w:val="0"/>
        <w:spacing w:before="48" w:after="0" w:line="290" w:lineRule="auto"/>
        <w:ind w:right="-897"/>
        <w:rPr>
          <w:rFonts w:ascii="Arial" w:hAnsi="Arial" w:cs="Arial"/>
          <w:sz w:val="20"/>
          <w:szCs w:val="20"/>
        </w:rPr>
      </w:pPr>
      <w:r w:rsidRPr="00306A10">
        <w:rPr>
          <w:rFonts w:ascii="Arial" w:hAnsi="Arial" w:cs="Arial"/>
          <w:sz w:val="20"/>
          <w:szCs w:val="20"/>
        </w:rPr>
        <w:t>Channel identification</w:t>
      </w:r>
    </w:p>
    <w:p w:rsidR="00972B9A" w:rsidRPr="00306A10" w:rsidRDefault="00306A10" w:rsidP="00972B9A">
      <w:pPr>
        <w:pStyle w:val="a4"/>
        <w:widowControl w:val="0"/>
        <w:numPr>
          <w:ilvl w:val="0"/>
          <w:numId w:val="7"/>
        </w:numPr>
        <w:autoSpaceDE w:val="0"/>
        <w:autoSpaceDN w:val="0"/>
        <w:adjustRightInd w:val="0"/>
        <w:spacing w:before="48" w:after="0" w:line="290" w:lineRule="auto"/>
        <w:ind w:right="-897"/>
        <w:rPr>
          <w:rFonts w:ascii="Arial" w:hAnsi="Arial" w:cs="Arial"/>
          <w:color w:val="FF0000"/>
          <w:sz w:val="20"/>
          <w:szCs w:val="20"/>
        </w:rPr>
      </w:pPr>
      <w:r w:rsidRPr="00306A10">
        <w:rPr>
          <w:rFonts w:ascii="Arial" w:hAnsi="Arial" w:cs="Arial"/>
          <w:color w:val="FF0000"/>
          <w:sz w:val="20"/>
          <w:szCs w:val="20"/>
        </w:rPr>
        <w:t>Wireless client association</w:t>
      </w:r>
    </w:p>
    <w:p w:rsidR="00306A10" w:rsidRPr="001F3005" w:rsidRDefault="00306A10" w:rsidP="001F3005">
      <w:pPr>
        <w:widowControl w:val="0"/>
        <w:autoSpaceDE w:val="0"/>
        <w:autoSpaceDN w:val="0"/>
        <w:adjustRightInd w:val="0"/>
        <w:spacing w:after="0" w:line="290" w:lineRule="auto"/>
        <w:ind w:left="357" w:right="-425"/>
        <w:rPr>
          <w:rFonts w:ascii="Arial" w:hAnsi="Arial" w:cs="Arial"/>
          <w:sz w:val="18"/>
          <w:szCs w:val="20"/>
        </w:rPr>
      </w:pPr>
    </w:p>
    <w:p w:rsidR="00306A10" w:rsidRDefault="00306A10" w:rsidP="00306A10">
      <w:pPr>
        <w:pStyle w:val="a4"/>
        <w:widowControl w:val="0"/>
        <w:numPr>
          <w:ilvl w:val="0"/>
          <w:numId w:val="2"/>
        </w:numPr>
        <w:autoSpaceDE w:val="0"/>
        <w:autoSpaceDN w:val="0"/>
        <w:adjustRightInd w:val="0"/>
        <w:spacing w:before="48" w:after="0" w:line="290" w:lineRule="auto"/>
        <w:ind w:right="-285"/>
        <w:rPr>
          <w:rFonts w:ascii="Arial" w:hAnsi="Arial" w:cs="Arial"/>
          <w:sz w:val="20"/>
          <w:szCs w:val="20"/>
        </w:rPr>
      </w:pPr>
      <w:r w:rsidRPr="00306A10">
        <w:rPr>
          <w:rFonts w:ascii="Arial" w:hAnsi="Arial" w:cs="Arial"/>
          <w:sz w:val="20"/>
          <w:szCs w:val="20"/>
        </w:rPr>
        <w:t>Which three WLAN client authentication types require a preprogrammed network key to be set on the client? (Choose three)</w:t>
      </w:r>
    </w:p>
    <w:p w:rsidR="00306A10" w:rsidRDefault="00306A10" w:rsidP="00306A10">
      <w:pPr>
        <w:pStyle w:val="a4"/>
        <w:widowControl w:val="0"/>
        <w:numPr>
          <w:ilvl w:val="0"/>
          <w:numId w:val="20"/>
        </w:numPr>
        <w:autoSpaceDE w:val="0"/>
        <w:autoSpaceDN w:val="0"/>
        <w:adjustRightInd w:val="0"/>
        <w:spacing w:before="48" w:after="0" w:line="290" w:lineRule="auto"/>
        <w:ind w:right="-897"/>
        <w:rPr>
          <w:rFonts w:ascii="Arial" w:hAnsi="Arial" w:cs="Arial"/>
          <w:sz w:val="20"/>
          <w:szCs w:val="20"/>
        </w:rPr>
      </w:pPr>
      <w:r w:rsidRPr="00306A10">
        <w:rPr>
          <w:rFonts w:ascii="Arial" w:hAnsi="Arial" w:cs="Arial"/>
          <w:sz w:val="20"/>
          <w:szCs w:val="20"/>
        </w:rPr>
        <w:t>Open with data encryption disabled</w:t>
      </w:r>
    </w:p>
    <w:p w:rsidR="00306A10" w:rsidRPr="00306A10" w:rsidRDefault="00306A10" w:rsidP="00306A10">
      <w:pPr>
        <w:pStyle w:val="a4"/>
        <w:widowControl w:val="0"/>
        <w:numPr>
          <w:ilvl w:val="0"/>
          <w:numId w:val="20"/>
        </w:numPr>
        <w:autoSpaceDE w:val="0"/>
        <w:autoSpaceDN w:val="0"/>
        <w:adjustRightInd w:val="0"/>
        <w:spacing w:before="48" w:after="0" w:line="290" w:lineRule="auto"/>
        <w:ind w:right="-897"/>
        <w:rPr>
          <w:rFonts w:ascii="Arial" w:hAnsi="Arial" w:cs="Arial"/>
          <w:color w:val="FF0000"/>
          <w:sz w:val="20"/>
          <w:szCs w:val="20"/>
        </w:rPr>
      </w:pPr>
      <w:r w:rsidRPr="00306A10">
        <w:rPr>
          <w:rFonts w:ascii="Arial" w:hAnsi="Arial" w:cs="Arial"/>
          <w:color w:val="FF0000"/>
          <w:sz w:val="20"/>
          <w:szCs w:val="20"/>
        </w:rPr>
        <w:t>Shared with data encryption algorithm WEP</w:t>
      </w:r>
    </w:p>
    <w:p w:rsidR="00306A10" w:rsidRDefault="00306A10" w:rsidP="00306A10">
      <w:pPr>
        <w:pStyle w:val="a4"/>
        <w:widowControl w:val="0"/>
        <w:numPr>
          <w:ilvl w:val="0"/>
          <w:numId w:val="20"/>
        </w:numPr>
        <w:autoSpaceDE w:val="0"/>
        <w:autoSpaceDN w:val="0"/>
        <w:adjustRightInd w:val="0"/>
        <w:spacing w:before="48" w:after="0" w:line="290" w:lineRule="auto"/>
        <w:ind w:right="-897"/>
        <w:rPr>
          <w:rFonts w:ascii="Arial" w:hAnsi="Arial" w:cs="Arial"/>
          <w:sz w:val="20"/>
          <w:szCs w:val="20"/>
        </w:rPr>
      </w:pPr>
      <w:r w:rsidRPr="00306A10">
        <w:rPr>
          <w:rFonts w:ascii="Arial" w:hAnsi="Arial" w:cs="Arial"/>
          <w:sz w:val="20"/>
          <w:szCs w:val="20"/>
        </w:rPr>
        <w:t>WPA with data encryption algorithm TKIP</w:t>
      </w:r>
    </w:p>
    <w:p w:rsidR="00306A10" w:rsidRPr="00306A10" w:rsidRDefault="00306A10" w:rsidP="00306A10">
      <w:pPr>
        <w:pStyle w:val="a4"/>
        <w:widowControl w:val="0"/>
        <w:numPr>
          <w:ilvl w:val="0"/>
          <w:numId w:val="20"/>
        </w:numPr>
        <w:autoSpaceDE w:val="0"/>
        <w:autoSpaceDN w:val="0"/>
        <w:adjustRightInd w:val="0"/>
        <w:spacing w:before="48" w:after="0" w:line="290" w:lineRule="auto"/>
        <w:ind w:right="-897"/>
        <w:rPr>
          <w:rFonts w:ascii="Arial" w:hAnsi="Arial" w:cs="Arial"/>
          <w:color w:val="FF0000"/>
          <w:sz w:val="20"/>
          <w:szCs w:val="20"/>
        </w:rPr>
      </w:pPr>
      <w:r w:rsidRPr="00306A10">
        <w:rPr>
          <w:rFonts w:ascii="Arial" w:hAnsi="Arial" w:cs="Arial"/>
          <w:color w:val="FF0000"/>
          <w:sz w:val="20"/>
          <w:szCs w:val="20"/>
        </w:rPr>
        <w:t>WPA-PSK with data encryption algorithm TKIP</w:t>
      </w:r>
    </w:p>
    <w:p w:rsidR="00306A10" w:rsidRDefault="00306A10" w:rsidP="00306A10">
      <w:pPr>
        <w:pStyle w:val="a4"/>
        <w:widowControl w:val="0"/>
        <w:numPr>
          <w:ilvl w:val="0"/>
          <w:numId w:val="20"/>
        </w:numPr>
        <w:autoSpaceDE w:val="0"/>
        <w:autoSpaceDN w:val="0"/>
        <w:adjustRightInd w:val="0"/>
        <w:spacing w:before="48" w:after="0" w:line="290" w:lineRule="auto"/>
        <w:ind w:right="-897"/>
        <w:rPr>
          <w:rFonts w:ascii="Arial" w:hAnsi="Arial" w:cs="Arial"/>
          <w:sz w:val="20"/>
          <w:szCs w:val="20"/>
        </w:rPr>
      </w:pPr>
      <w:r w:rsidRPr="00306A10">
        <w:rPr>
          <w:rFonts w:ascii="Arial" w:hAnsi="Arial" w:cs="Arial"/>
          <w:sz w:val="20"/>
          <w:szCs w:val="20"/>
        </w:rPr>
        <w:t>WPA2 with data encryption algorithm AES</w:t>
      </w:r>
    </w:p>
    <w:p w:rsidR="00306A10" w:rsidRPr="00306A10" w:rsidRDefault="00306A10" w:rsidP="00306A10">
      <w:pPr>
        <w:pStyle w:val="a4"/>
        <w:widowControl w:val="0"/>
        <w:numPr>
          <w:ilvl w:val="0"/>
          <w:numId w:val="20"/>
        </w:numPr>
        <w:autoSpaceDE w:val="0"/>
        <w:autoSpaceDN w:val="0"/>
        <w:adjustRightInd w:val="0"/>
        <w:spacing w:before="48" w:after="0" w:line="290" w:lineRule="auto"/>
        <w:ind w:right="-897"/>
        <w:rPr>
          <w:rFonts w:ascii="Arial" w:hAnsi="Arial" w:cs="Arial"/>
          <w:color w:val="FF0000"/>
          <w:sz w:val="20"/>
          <w:szCs w:val="20"/>
        </w:rPr>
      </w:pPr>
      <w:r w:rsidRPr="00306A10">
        <w:rPr>
          <w:rFonts w:ascii="Arial" w:hAnsi="Arial" w:cs="Arial"/>
          <w:color w:val="FF0000"/>
          <w:sz w:val="20"/>
          <w:szCs w:val="20"/>
        </w:rPr>
        <w:t>WPA2-PSK with data encryption algorithm AES</w:t>
      </w:r>
    </w:p>
    <w:p w:rsidR="0009004F" w:rsidRPr="001F3005" w:rsidRDefault="0009004F" w:rsidP="001F3005">
      <w:pPr>
        <w:widowControl w:val="0"/>
        <w:autoSpaceDE w:val="0"/>
        <w:autoSpaceDN w:val="0"/>
        <w:adjustRightInd w:val="0"/>
        <w:spacing w:after="0" w:line="290" w:lineRule="auto"/>
        <w:ind w:left="357" w:right="-425"/>
        <w:rPr>
          <w:rFonts w:ascii="Arial" w:hAnsi="Arial" w:cs="Arial"/>
          <w:sz w:val="18"/>
          <w:szCs w:val="20"/>
        </w:rPr>
      </w:pPr>
    </w:p>
    <w:p w:rsidR="0009004F" w:rsidRDefault="0009004F" w:rsidP="0009004F">
      <w:pPr>
        <w:pStyle w:val="a4"/>
        <w:widowControl w:val="0"/>
        <w:numPr>
          <w:ilvl w:val="0"/>
          <w:numId w:val="2"/>
        </w:numPr>
        <w:autoSpaceDE w:val="0"/>
        <w:autoSpaceDN w:val="0"/>
        <w:adjustRightInd w:val="0"/>
        <w:spacing w:before="48" w:after="0" w:line="290" w:lineRule="auto"/>
        <w:ind w:right="-285"/>
        <w:rPr>
          <w:rFonts w:ascii="Arial" w:hAnsi="Arial" w:cs="Arial"/>
          <w:sz w:val="20"/>
          <w:szCs w:val="20"/>
        </w:rPr>
      </w:pPr>
      <w:r w:rsidRPr="0009004F">
        <w:rPr>
          <w:rFonts w:ascii="Arial" w:hAnsi="Arial" w:cs="Arial"/>
          <w:sz w:val="20"/>
          <w:szCs w:val="20"/>
        </w:rPr>
        <w:t>Which two items contribute to the security of a WLAN? (Choose two)</w:t>
      </w:r>
    </w:p>
    <w:p w:rsidR="0009004F" w:rsidRPr="0009004F" w:rsidRDefault="0009004F" w:rsidP="0009004F">
      <w:pPr>
        <w:pStyle w:val="a4"/>
        <w:widowControl w:val="0"/>
        <w:numPr>
          <w:ilvl w:val="0"/>
          <w:numId w:val="21"/>
        </w:numPr>
        <w:autoSpaceDE w:val="0"/>
        <w:autoSpaceDN w:val="0"/>
        <w:adjustRightInd w:val="0"/>
        <w:spacing w:before="48" w:after="0" w:line="290" w:lineRule="auto"/>
        <w:ind w:right="-897"/>
        <w:rPr>
          <w:rFonts w:ascii="Arial" w:hAnsi="Arial" w:cs="Arial"/>
          <w:color w:val="FF0000"/>
          <w:sz w:val="20"/>
          <w:szCs w:val="20"/>
        </w:rPr>
      </w:pPr>
      <w:r w:rsidRPr="0009004F">
        <w:rPr>
          <w:rFonts w:ascii="Arial" w:hAnsi="Arial" w:cs="Arial"/>
          <w:color w:val="FF0000"/>
          <w:sz w:val="20"/>
          <w:szCs w:val="20"/>
        </w:rPr>
        <w:t>WPA2</w:t>
      </w:r>
    </w:p>
    <w:p w:rsidR="0009004F" w:rsidRDefault="0009004F" w:rsidP="0009004F">
      <w:pPr>
        <w:pStyle w:val="a4"/>
        <w:widowControl w:val="0"/>
        <w:numPr>
          <w:ilvl w:val="0"/>
          <w:numId w:val="21"/>
        </w:numPr>
        <w:autoSpaceDE w:val="0"/>
        <w:autoSpaceDN w:val="0"/>
        <w:adjustRightInd w:val="0"/>
        <w:spacing w:before="48" w:after="0" w:line="290" w:lineRule="auto"/>
        <w:ind w:right="-897"/>
        <w:rPr>
          <w:rFonts w:ascii="Arial" w:hAnsi="Arial" w:cs="Arial"/>
          <w:sz w:val="20"/>
          <w:szCs w:val="20"/>
        </w:rPr>
      </w:pPr>
      <w:r w:rsidRPr="0009004F">
        <w:rPr>
          <w:rFonts w:ascii="Arial" w:hAnsi="Arial" w:cs="Arial"/>
          <w:sz w:val="20"/>
          <w:szCs w:val="20"/>
        </w:rPr>
        <w:t>Use of multiple channels</w:t>
      </w:r>
    </w:p>
    <w:p w:rsidR="0009004F" w:rsidRDefault="0009004F" w:rsidP="0009004F">
      <w:pPr>
        <w:pStyle w:val="a4"/>
        <w:widowControl w:val="0"/>
        <w:numPr>
          <w:ilvl w:val="0"/>
          <w:numId w:val="21"/>
        </w:numPr>
        <w:autoSpaceDE w:val="0"/>
        <w:autoSpaceDN w:val="0"/>
        <w:adjustRightInd w:val="0"/>
        <w:spacing w:before="48" w:after="0" w:line="290" w:lineRule="auto"/>
        <w:ind w:right="-897"/>
        <w:rPr>
          <w:rFonts w:ascii="Arial" w:hAnsi="Arial" w:cs="Arial"/>
          <w:sz w:val="20"/>
          <w:szCs w:val="20"/>
        </w:rPr>
      </w:pPr>
      <w:r w:rsidRPr="0009004F">
        <w:rPr>
          <w:rFonts w:ascii="Arial" w:hAnsi="Arial" w:cs="Arial"/>
          <w:sz w:val="20"/>
          <w:szCs w:val="20"/>
        </w:rPr>
        <w:t>Hiding the SSID</w:t>
      </w:r>
    </w:p>
    <w:p w:rsidR="0009004F" w:rsidRDefault="0009004F" w:rsidP="0009004F">
      <w:pPr>
        <w:pStyle w:val="a4"/>
        <w:widowControl w:val="0"/>
        <w:numPr>
          <w:ilvl w:val="0"/>
          <w:numId w:val="21"/>
        </w:numPr>
        <w:autoSpaceDE w:val="0"/>
        <w:autoSpaceDN w:val="0"/>
        <w:adjustRightInd w:val="0"/>
        <w:spacing w:before="48" w:after="0" w:line="290" w:lineRule="auto"/>
        <w:ind w:right="-897"/>
        <w:rPr>
          <w:rFonts w:ascii="Arial" w:hAnsi="Arial" w:cs="Arial"/>
          <w:sz w:val="20"/>
          <w:szCs w:val="20"/>
        </w:rPr>
      </w:pPr>
      <w:r w:rsidRPr="0009004F">
        <w:rPr>
          <w:rFonts w:ascii="Arial" w:hAnsi="Arial" w:cs="Arial"/>
          <w:sz w:val="20"/>
          <w:szCs w:val="20"/>
        </w:rPr>
        <w:t>Open authentication</w:t>
      </w:r>
    </w:p>
    <w:p w:rsidR="0009004F" w:rsidRPr="0009004F" w:rsidRDefault="0009004F" w:rsidP="0009004F">
      <w:pPr>
        <w:pStyle w:val="a4"/>
        <w:widowControl w:val="0"/>
        <w:numPr>
          <w:ilvl w:val="0"/>
          <w:numId w:val="21"/>
        </w:numPr>
        <w:autoSpaceDE w:val="0"/>
        <w:autoSpaceDN w:val="0"/>
        <w:adjustRightInd w:val="0"/>
        <w:spacing w:before="48" w:after="0" w:line="290" w:lineRule="auto"/>
        <w:ind w:right="-897"/>
        <w:rPr>
          <w:rFonts w:ascii="Arial" w:hAnsi="Arial" w:cs="Arial"/>
          <w:color w:val="FF0000"/>
          <w:sz w:val="20"/>
          <w:szCs w:val="20"/>
        </w:rPr>
      </w:pPr>
      <w:r w:rsidRPr="0009004F">
        <w:rPr>
          <w:rFonts w:ascii="Arial" w:hAnsi="Arial" w:cs="Arial"/>
          <w:color w:val="FF0000"/>
          <w:sz w:val="20"/>
          <w:szCs w:val="20"/>
        </w:rPr>
        <w:t>AES</w:t>
      </w:r>
    </w:p>
    <w:p w:rsidR="0009004F" w:rsidRPr="001F3005" w:rsidRDefault="0009004F" w:rsidP="001F3005">
      <w:pPr>
        <w:widowControl w:val="0"/>
        <w:autoSpaceDE w:val="0"/>
        <w:autoSpaceDN w:val="0"/>
        <w:adjustRightInd w:val="0"/>
        <w:spacing w:after="0" w:line="290" w:lineRule="auto"/>
        <w:ind w:left="357" w:right="-425"/>
        <w:rPr>
          <w:rFonts w:ascii="Arial" w:hAnsi="Arial" w:cs="Arial"/>
          <w:sz w:val="16"/>
          <w:szCs w:val="20"/>
        </w:rPr>
      </w:pPr>
    </w:p>
    <w:p w:rsidR="0009004F" w:rsidRPr="0091489A" w:rsidRDefault="0009004F" w:rsidP="0091489A">
      <w:pPr>
        <w:pStyle w:val="a4"/>
        <w:widowControl w:val="0"/>
        <w:numPr>
          <w:ilvl w:val="0"/>
          <w:numId w:val="2"/>
        </w:numPr>
        <w:autoSpaceDE w:val="0"/>
        <w:autoSpaceDN w:val="0"/>
        <w:adjustRightInd w:val="0"/>
        <w:spacing w:before="48" w:after="0" w:line="290" w:lineRule="auto"/>
        <w:ind w:right="-285"/>
        <w:rPr>
          <w:rFonts w:ascii="Arial" w:hAnsi="Arial" w:cs="Arial"/>
          <w:sz w:val="20"/>
          <w:szCs w:val="20"/>
        </w:rPr>
      </w:pPr>
      <w:r w:rsidRPr="0009004F">
        <w:rPr>
          <w:rFonts w:ascii="Arial" w:hAnsi="Arial" w:cs="Arial"/>
          <w:sz w:val="20"/>
          <w:szCs w:val="20"/>
        </w:rPr>
        <w:t xml:space="preserve">Which term is used for products that are tested to be interoperable in </w:t>
      </w:r>
      <w:proofErr w:type="gramStart"/>
      <w:r w:rsidRPr="0009004F">
        <w:rPr>
          <w:rFonts w:ascii="Arial" w:hAnsi="Arial" w:cs="Arial"/>
          <w:sz w:val="20"/>
          <w:szCs w:val="20"/>
        </w:rPr>
        <w:t>both PSK</w:t>
      </w:r>
      <w:proofErr w:type="gramEnd"/>
      <w:r w:rsidRPr="0009004F">
        <w:rPr>
          <w:rFonts w:ascii="Arial" w:hAnsi="Arial" w:cs="Arial"/>
          <w:sz w:val="20"/>
          <w:szCs w:val="20"/>
        </w:rPr>
        <w:t xml:space="preserve"> and 802</w:t>
      </w:r>
      <w:r>
        <w:rPr>
          <w:rFonts w:ascii="Arial" w:hAnsi="Arial" w:cs="Arial"/>
          <w:sz w:val="20"/>
          <w:szCs w:val="20"/>
        </w:rPr>
        <w:t>.</w:t>
      </w:r>
      <w:r w:rsidRPr="0009004F">
        <w:rPr>
          <w:rFonts w:ascii="Arial" w:hAnsi="Arial" w:cs="Arial"/>
          <w:sz w:val="20"/>
          <w:szCs w:val="20"/>
        </w:rPr>
        <w:t>1</w:t>
      </w:r>
      <w:r w:rsidR="0091489A">
        <w:rPr>
          <w:rFonts w:ascii="Arial" w:hAnsi="Arial" w:cs="Arial"/>
          <w:sz w:val="20"/>
          <w:szCs w:val="20"/>
        </w:rPr>
        <w:t xml:space="preserve">X </w:t>
      </w:r>
      <w:r w:rsidRPr="0009004F">
        <w:rPr>
          <w:rFonts w:ascii="Arial" w:hAnsi="Arial" w:cs="Arial"/>
          <w:sz w:val="20"/>
          <w:szCs w:val="20"/>
        </w:rPr>
        <w:t>/ Extensible Authentication Protocol (EAP) operation for authentication?</w:t>
      </w:r>
    </w:p>
    <w:p w:rsidR="0091489A" w:rsidRDefault="0091489A" w:rsidP="0009004F">
      <w:pPr>
        <w:pStyle w:val="a4"/>
        <w:widowControl w:val="0"/>
        <w:numPr>
          <w:ilvl w:val="0"/>
          <w:numId w:val="22"/>
        </w:numPr>
        <w:autoSpaceDE w:val="0"/>
        <w:autoSpaceDN w:val="0"/>
        <w:adjustRightInd w:val="0"/>
        <w:spacing w:before="48" w:after="0" w:line="290" w:lineRule="auto"/>
        <w:ind w:right="-897"/>
        <w:rPr>
          <w:rFonts w:ascii="Arial" w:hAnsi="Arial" w:cs="Arial"/>
          <w:sz w:val="20"/>
          <w:szCs w:val="20"/>
        </w:rPr>
      </w:pPr>
      <w:r w:rsidRPr="0091489A">
        <w:rPr>
          <w:rFonts w:ascii="Arial" w:hAnsi="Arial" w:cs="Arial"/>
          <w:sz w:val="20"/>
          <w:szCs w:val="20"/>
        </w:rPr>
        <w:t>Personal mode</w:t>
      </w:r>
    </w:p>
    <w:p w:rsidR="0091489A" w:rsidRDefault="0091489A" w:rsidP="0009004F">
      <w:pPr>
        <w:pStyle w:val="a4"/>
        <w:widowControl w:val="0"/>
        <w:numPr>
          <w:ilvl w:val="0"/>
          <w:numId w:val="22"/>
        </w:numPr>
        <w:autoSpaceDE w:val="0"/>
        <w:autoSpaceDN w:val="0"/>
        <w:adjustRightInd w:val="0"/>
        <w:spacing w:before="48" w:after="0" w:line="290" w:lineRule="auto"/>
        <w:ind w:right="-897"/>
        <w:rPr>
          <w:rFonts w:ascii="Arial" w:hAnsi="Arial" w:cs="Arial"/>
          <w:sz w:val="20"/>
          <w:szCs w:val="20"/>
        </w:rPr>
      </w:pPr>
      <w:r w:rsidRPr="0091489A">
        <w:rPr>
          <w:rFonts w:ascii="Arial" w:hAnsi="Arial" w:cs="Arial"/>
          <w:sz w:val="20"/>
          <w:szCs w:val="20"/>
        </w:rPr>
        <w:t>WPA2 compatible</w:t>
      </w:r>
    </w:p>
    <w:p w:rsidR="0091489A" w:rsidRDefault="0091489A" w:rsidP="0009004F">
      <w:pPr>
        <w:pStyle w:val="a4"/>
        <w:widowControl w:val="0"/>
        <w:numPr>
          <w:ilvl w:val="0"/>
          <w:numId w:val="22"/>
        </w:numPr>
        <w:autoSpaceDE w:val="0"/>
        <w:autoSpaceDN w:val="0"/>
        <w:adjustRightInd w:val="0"/>
        <w:spacing w:before="48" w:after="0" w:line="290" w:lineRule="auto"/>
        <w:ind w:right="-897"/>
        <w:rPr>
          <w:rFonts w:ascii="Arial" w:hAnsi="Arial" w:cs="Arial"/>
          <w:sz w:val="20"/>
          <w:szCs w:val="20"/>
        </w:rPr>
      </w:pPr>
      <w:r w:rsidRPr="0091489A">
        <w:rPr>
          <w:rFonts w:ascii="Arial" w:hAnsi="Arial" w:cs="Arial"/>
          <w:sz w:val="20"/>
          <w:szCs w:val="20"/>
        </w:rPr>
        <w:t>RADIUS authenticated</w:t>
      </w:r>
    </w:p>
    <w:p w:rsidR="0091489A" w:rsidRPr="0091489A" w:rsidRDefault="0091489A" w:rsidP="0009004F">
      <w:pPr>
        <w:pStyle w:val="a4"/>
        <w:widowControl w:val="0"/>
        <w:numPr>
          <w:ilvl w:val="0"/>
          <w:numId w:val="22"/>
        </w:numPr>
        <w:autoSpaceDE w:val="0"/>
        <w:autoSpaceDN w:val="0"/>
        <w:adjustRightInd w:val="0"/>
        <w:spacing w:before="48" w:after="0" w:line="290" w:lineRule="auto"/>
        <w:ind w:right="-897"/>
        <w:rPr>
          <w:rFonts w:ascii="Arial" w:hAnsi="Arial" w:cs="Arial"/>
          <w:color w:val="FF0000"/>
          <w:sz w:val="20"/>
          <w:szCs w:val="20"/>
        </w:rPr>
      </w:pPr>
      <w:r w:rsidRPr="0091489A">
        <w:rPr>
          <w:rFonts w:ascii="Arial" w:hAnsi="Arial" w:cs="Arial"/>
          <w:color w:val="FF0000"/>
          <w:sz w:val="20"/>
          <w:szCs w:val="20"/>
        </w:rPr>
        <w:t>Enterprise mode</w:t>
      </w:r>
    </w:p>
    <w:p w:rsidR="0009004F" w:rsidRPr="0091489A" w:rsidRDefault="0091489A" w:rsidP="0009004F">
      <w:pPr>
        <w:pStyle w:val="a4"/>
        <w:widowControl w:val="0"/>
        <w:numPr>
          <w:ilvl w:val="0"/>
          <w:numId w:val="22"/>
        </w:numPr>
        <w:autoSpaceDE w:val="0"/>
        <w:autoSpaceDN w:val="0"/>
        <w:adjustRightInd w:val="0"/>
        <w:spacing w:before="48" w:after="0" w:line="290" w:lineRule="auto"/>
        <w:ind w:right="-897"/>
        <w:rPr>
          <w:rFonts w:ascii="Arial" w:hAnsi="Arial" w:cs="Arial"/>
          <w:sz w:val="20"/>
          <w:szCs w:val="20"/>
        </w:rPr>
      </w:pPr>
      <w:r w:rsidRPr="0091489A">
        <w:rPr>
          <w:rFonts w:ascii="Arial" w:hAnsi="Arial" w:cs="Arial"/>
          <w:sz w:val="20"/>
          <w:szCs w:val="20"/>
        </w:rPr>
        <w:t>Pre-shared key authenticated</w:t>
      </w:r>
    </w:p>
    <w:p w:rsidR="0091489A" w:rsidRPr="0091489A" w:rsidRDefault="0091489A" w:rsidP="001F3005">
      <w:pPr>
        <w:pStyle w:val="a4"/>
        <w:widowControl w:val="0"/>
        <w:numPr>
          <w:ilvl w:val="0"/>
          <w:numId w:val="2"/>
        </w:numPr>
        <w:autoSpaceDE w:val="0"/>
        <w:autoSpaceDN w:val="0"/>
        <w:adjustRightInd w:val="0"/>
        <w:spacing w:before="48" w:after="0" w:line="312" w:lineRule="auto"/>
        <w:ind w:left="357" w:right="-284" w:hanging="357"/>
        <w:rPr>
          <w:rFonts w:ascii="Arial" w:hAnsi="Arial" w:cs="Arial"/>
          <w:sz w:val="20"/>
          <w:szCs w:val="20"/>
        </w:rPr>
      </w:pPr>
      <w:r w:rsidRPr="0091489A">
        <w:rPr>
          <w:rFonts w:ascii="Arial" w:hAnsi="Arial" w:cs="Arial"/>
          <w:sz w:val="20"/>
          <w:szCs w:val="20"/>
        </w:rPr>
        <w:lastRenderedPageBreak/>
        <w:t xml:space="preserve">To help ensure a secure wireless network, most enterprise networks should follow which </w:t>
      </w:r>
      <w:r>
        <w:rPr>
          <w:rFonts w:ascii="Arial" w:hAnsi="Arial" w:cs="Arial"/>
          <w:sz w:val="20"/>
          <w:szCs w:val="20"/>
        </w:rPr>
        <w:t>IEEE</w:t>
      </w:r>
      <w:r w:rsidRPr="0091489A">
        <w:rPr>
          <w:rFonts w:ascii="Arial" w:hAnsi="Arial" w:cs="Arial"/>
          <w:sz w:val="20"/>
          <w:szCs w:val="20"/>
        </w:rPr>
        <w:t xml:space="preserve"> standard</w:t>
      </w:r>
      <w:r w:rsidRPr="0009004F">
        <w:rPr>
          <w:rFonts w:ascii="Arial" w:hAnsi="Arial" w:cs="Arial"/>
          <w:sz w:val="20"/>
          <w:szCs w:val="20"/>
        </w:rPr>
        <w:t>?</w:t>
      </w:r>
    </w:p>
    <w:p w:rsidR="0091489A" w:rsidRDefault="0091489A" w:rsidP="001F3005">
      <w:pPr>
        <w:pStyle w:val="a4"/>
        <w:widowControl w:val="0"/>
        <w:numPr>
          <w:ilvl w:val="0"/>
          <w:numId w:val="23"/>
        </w:numPr>
        <w:autoSpaceDE w:val="0"/>
        <w:autoSpaceDN w:val="0"/>
        <w:adjustRightInd w:val="0"/>
        <w:spacing w:before="60" w:after="0" w:line="312" w:lineRule="auto"/>
        <w:ind w:left="714" w:right="-896" w:hanging="357"/>
        <w:rPr>
          <w:rFonts w:ascii="Arial" w:hAnsi="Arial" w:cs="Arial"/>
          <w:sz w:val="20"/>
          <w:szCs w:val="20"/>
        </w:rPr>
      </w:pPr>
      <w:r>
        <w:rPr>
          <w:rFonts w:ascii="Arial" w:hAnsi="Arial" w:cs="Arial"/>
          <w:sz w:val="20"/>
          <w:szCs w:val="20"/>
        </w:rPr>
        <w:t>802.11a</w:t>
      </w:r>
    </w:p>
    <w:p w:rsidR="0091489A" w:rsidRDefault="0091489A" w:rsidP="001F3005">
      <w:pPr>
        <w:pStyle w:val="a4"/>
        <w:widowControl w:val="0"/>
        <w:numPr>
          <w:ilvl w:val="0"/>
          <w:numId w:val="23"/>
        </w:numPr>
        <w:autoSpaceDE w:val="0"/>
        <w:autoSpaceDN w:val="0"/>
        <w:adjustRightInd w:val="0"/>
        <w:spacing w:before="60" w:after="0" w:line="312" w:lineRule="auto"/>
        <w:ind w:left="714" w:right="-896" w:hanging="357"/>
        <w:rPr>
          <w:rFonts w:ascii="Arial" w:hAnsi="Arial" w:cs="Arial"/>
          <w:sz w:val="20"/>
          <w:szCs w:val="20"/>
        </w:rPr>
      </w:pPr>
      <w:r>
        <w:rPr>
          <w:rFonts w:ascii="Arial" w:hAnsi="Arial" w:cs="Arial"/>
          <w:sz w:val="20"/>
          <w:szCs w:val="20"/>
        </w:rPr>
        <w:t>802.11b</w:t>
      </w:r>
    </w:p>
    <w:p w:rsidR="0091489A" w:rsidRDefault="0091489A" w:rsidP="001F3005">
      <w:pPr>
        <w:pStyle w:val="a4"/>
        <w:widowControl w:val="0"/>
        <w:numPr>
          <w:ilvl w:val="0"/>
          <w:numId w:val="23"/>
        </w:numPr>
        <w:autoSpaceDE w:val="0"/>
        <w:autoSpaceDN w:val="0"/>
        <w:adjustRightInd w:val="0"/>
        <w:spacing w:before="60" w:after="0" w:line="312" w:lineRule="auto"/>
        <w:ind w:left="714" w:right="-896" w:hanging="357"/>
        <w:rPr>
          <w:rFonts w:ascii="Arial" w:hAnsi="Arial" w:cs="Arial"/>
          <w:sz w:val="20"/>
          <w:szCs w:val="20"/>
        </w:rPr>
      </w:pPr>
      <w:r>
        <w:rPr>
          <w:rFonts w:ascii="Arial" w:hAnsi="Arial" w:cs="Arial"/>
          <w:sz w:val="20"/>
          <w:szCs w:val="20"/>
        </w:rPr>
        <w:t>802.11c</w:t>
      </w:r>
    </w:p>
    <w:p w:rsidR="0091489A" w:rsidRPr="0091489A" w:rsidRDefault="0091489A" w:rsidP="001F3005">
      <w:pPr>
        <w:pStyle w:val="a4"/>
        <w:widowControl w:val="0"/>
        <w:numPr>
          <w:ilvl w:val="0"/>
          <w:numId w:val="23"/>
        </w:numPr>
        <w:autoSpaceDE w:val="0"/>
        <w:autoSpaceDN w:val="0"/>
        <w:adjustRightInd w:val="0"/>
        <w:spacing w:before="60" w:after="0" w:line="312" w:lineRule="auto"/>
        <w:ind w:left="714" w:right="-896" w:hanging="357"/>
        <w:rPr>
          <w:rFonts w:ascii="Arial" w:hAnsi="Arial" w:cs="Arial"/>
          <w:color w:val="FF0000"/>
          <w:sz w:val="20"/>
          <w:szCs w:val="20"/>
        </w:rPr>
      </w:pPr>
      <w:r w:rsidRPr="0091489A">
        <w:rPr>
          <w:rFonts w:ascii="Arial" w:hAnsi="Arial" w:cs="Arial"/>
          <w:color w:val="FF0000"/>
          <w:sz w:val="20"/>
          <w:szCs w:val="20"/>
        </w:rPr>
        <w:t>802.11i</w:t>
      </w:r>
    </w:p>
    <w:p w:rsidR="0091489A" w:rsidRDefault="0091489A" w:rsidP="0091489A">
      <w:pPr>
        <w:pStyle w:val="a4"/>
        <w:widowControl w:val="0"/>
        <w:autoSpaceDE w:val="0"/>
        <w:autoSpaceDN w:val="0"/>
        <w:adjustRightInd w:val="0"/>
        <w:spacing w:before="48" w:after="0" w:line="290" w:lineRule="auto"/>
        <w:ind w:right="-427"/>
        <w:rPr>
          <w:rFonts w:ascii="Arial" w:hAnsi="Arial" w:cs="Arial"/>
          <w:sz w:val="20"/>
          <w:szCs w:val="20"/>
        </w:rPr>
      </w:pPr>
    </w:p>
    <w:p w:rsidR="0091489A" w:rsidRDefault="0091489A" w:rsidP="001F3005">
      <w:pPr>
        <w:pStyle w:val="a4"/>
        <w:widowControl w:val="0"/>
        <w:numPr>
          <w:ilvl w:val="0"/>
          <w:numId w:val="2"/>
        </w:numPr>
        <w:autoSpaceDE w:val="0"/>
        <w:autoSpaceDN w:val="0"/>
        <w:adjustRightInd w:val="0"/>
        <w:spacing w:before="48" w:after="0" w:line="312" w:lineRule="auto"/>
        <w:ind w:right="-285"/>
        <w:rPr>
          <w:rFonts w:ascii="Arial" w:hAnsi="Arial" w:cs="Arial"/>
          <w:sz w:val="20"/>
          <w:szCs w:val="20"/>
        </w:rPr>
      </w:pPr>
      <w:r w:rsidRPr="0091489A">
        <w:rPr>
          <w:rFonts w:ascii="Arial" w:hAnsi="Arial" w:cs="Arial"/>
          <w:sz w:val="20"/>
          <w:szCs w:val="20"/>
        </w:rPr>
        <w:t>A screenshot of the Linksys GUI shows the wireless security screen and the network authentication entry area with Open as the default. Other options are listed as potential answers. Which method of network authentication provides the highest level of security?</w:t>
      </w:r>
    </w:p>
    <w:p w:rsidR="0091489A" w:rsidRDefault="0091489A" w:rsidP="001F3005">
      <w:pPr>
        <w:pStyle w:val="a4"/>
        <w:widowControl w:val="0"/>
        <w:autoSpaceDE w:val="0"/>
        <w:autoSpaceDN w:val="0"/>
        <w:adjustRightInd w:val="0"/>
        <w:spacing w:before="48" w:after="0" w:line="312" w:lineRule="auto"/>
        <w:ind w:left="360" w:right="-285"/>
        <w:rPr>
          <w:rFonts w:ascii="Arial" w:hAnsi="Arial" w:cs="Arial"/>
          <w:sz w:val="20"/>
          <w:szCs w:val="20"/>
        </w:rPr>
      </w:pPr>
      <w:r>
        <w:rPr>
          <w:rFonts w:ascii="Arial" w:hAnsi="Arial" w:cs="Arial"/>
          <w:noProof/>
          <w:sz w:val="20"/>
          <w:szCs w:val="20"/>
          <w:lang w:val="el-GR" w:eastAsia="el-GR"/>
        </w:rPr>
        <w:drawing>
          <wp:inline distT="0" distB="0" distL="0" distR="0">
            <wp:extent cx="3756791" cy="3679515"/>
            <wp:effectExtent l="19050" t="0" r="0" b="0"/>
            <wp:docPr id="1" name="Εικόνα 1" descr="C:\CISCO_CCNA\Exploration3English\courses\en1300000000\en1307000000\en1307070000\en1307070100\en1307070101\cm6784100206\16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ISCO_CCNA\Exploration3English\courses\en1300000000\en1307000000\en1307070000\en1307070100\en1307070101\cm6784100206\16198.jpg"/>
                    <pic:cNvPicPr>
                      <a:picLocks noChangeAspect="1" noChangeArrowheads="1"/>
                    </pic:cNvPicPr>
                  </pic:nvPicPr>
                  <pic:blipFill>
                    <a:blip r:embed="rId5" cstate="print"/>
                    <a:srcRect/>
                    <a:stretch>
                      <a:fillRect/>
                    </a:stretch>
                  </pic:blipFill>
                  <pic:spPr bwMode="auto">
                    <a:xfrm>
                      <a:off x="0" y="0"/>
                      <a:ext cx="3754909" cy="3677672"/>
                    </a:xfrm>
                    <a:prstGeom prst="rect">
                      <a:avLst/>
                    </a:prstGeom>
                    <a:noFill/>
                    <a:ln w="9525">
                      <a:noFill/>
                      <a:miter lim="800000"/>
                      <a:headEnd/>
                      <a:tailEnd/>
                    </a:ln>
                  </pic:spPr>
                </pic:pic>
              </a:graphicData>
            </a:graphic>
          </wp:inline>
        </w:drawing>
      </w:r>
    </w:p>
    <w:p w:rsidR="0091489A" w:rsidRDefault="0091489A" w:rsidP="001F3005">
      <w:pPr>
        <w:pStyle w:val="a4"/>
        <w:widowControl w:val="0"/>
        <w:numPr>
          <w:ilvl w:val="0"/>
          <w:numId w:val="24"/>
        </w:numPr>
        <w:autoSpaceDE w:val="0"/>
        <w:autoSpaceDN w:val="0"/>
        <w:adjustRightInd w:val="0"/>
        <w:spacing w:before="48" w:after="0" w:line="312" w:lineRule="auto"/>
        <w:ind w:right="-897"/>
        <w:rPr>
          <w:rFonts w:ascii="Arial" w:hAnsi="Arial" w:cs="Arial"/>
          <w:sz w:val="20"/>
          <w:szCs w:val="20"/>
        </w:rPr>
      </w:pPr>
      <w:r w:rsidRPr="0091489A">
        <w:rPr>
          <w:rFonts w:ascii="Arial" w:hAnsi="Arial" w:cs="Arial"/>
          <w:sz w:val="20"/>
          <w:szCs w:val="20"/>
        </w:rPr>
        <w:t>Open</w:t>
      </w:r>
    </w:p>
    <w:p w:rsidR="0091489A" w:rsidRDefault="0091489A" w:rsidP="001F3005">
      <w:pPr>
        <w:pStyle w:val="a4"/>
        <w:widowControl w:val="0"/>
        <w:numPr>
          <w:ilvl w:val="0"/>
          <w:numId w:val="24"/>
        </w:numPr>
        <w:autoSpaceDE w:val="0"/>
        <w:autoSpaceDN w:val="0"/>
        <w:adjustRightInd w:val="0"/>
        <w:spacing w:before="48" w:after="0" w:line="312" w:lineRule="auto"/>
        <w:ind w:right="-897"/>
        <w:rPr>
          <w:rFonts w:ascii="Arial" w:hAnsi="Arial" w:cs="Arial"/>
          <w:sz w:val="20"/>
          <w:szCs w:val="20"/>
        </w:rPr>
      </w:pPr>
      <w:r w:rsidRPr="0091489A">
        <w:rPr>
          <w:rFonts w:ascii="Arial" w:hAnsi="Arial" w:cs="Arial"/>
          <w:sz w:val="20"/>
          <w:szCs w:val="20"/>
        </w:rPr>
        <w:t>Shared</w:t>
      </w:r>
    </w:p>
    <w:p w:rsidR="0091489A" w:rsidRDefault="0091489A" w:rsidP="001F3005">
      <w:pPr>
        <w:pStyle w:val="a4"/>
        <w:widowControl w:val="0"/>
        <w:numPr>
          <w:ilvl w:val="0"/>
          <w:numId w:val="24"/>
        </w:numPr>
        <w:autoSpaceDE w:val="0"/>
        <w:autoSpaceDN w:val="0"/>
        <w:adjustRightInd w:val="0"/>
        <w:spacing w:before="48" w:after="0" w:line="312" w:lineRule="auto"/>
        <w:ind w:right="-897"/>
        <w:rPr>
          <w:rFonts w:ascii="Arial" w:hAnsi="Arial" w:cs="Arial"/>
          <w:sz w:val="20"/>
          <w:szCs w:val="20"/>
        </w:rPr>
      </w:pPr>
      <w:r w:rsidRPr="0091489A">
        <w:rPr>
          <w:rFonts w:ascii="Arial" w:hAnsi="Arial" w:cs="Arial"/>
          <w:sz w:val="20"/>
          <w:szCs w:val="20"/>
        </w:rPr>
        <w:t>WPA</w:t>
      </w:r>
    </w:p>
    <w:p w:rsidR="0091489A" w:rsidRPr="0091489A" w:rsidRDefault="0091489A" w:rsidP="0091489A">
      <w:pPr>
        <w:pStyle w:val="a4"/>
        <w:widowControl w:val="0"/>
        <w:numPr>
          <w:ilvl w:val="0"/>
          <w:numId w:val="24"/>
        </w:numPr>
        <w:autoSpaceDE w:val="0"/>
        <w:autoSpaceDN w:val="0"/>
        <w:adjustRightInd w:val="0"/>
        <w:spacing w:before="48" w:after="0" w:line="290" w:lineRule="auto"/>
        <w:ind w:right="-897"/>
        <w:rPr>
          <w:rFonts w:ascii="Arial" w:hAnsi="Arial" w:cs="Arial"/>
          <w:color w:val="FF0000"/>
          <w:sz w:val="20"/>
          <w:szCs w:val="20"/>
        </w:rPr>
      </w:pPr>
      <w:r w:rsidRPr="0091489A">
        <w:rPr>
          <w:rFonts w:ascii="Arial" w:hAnsi="Arial" w:cs="Arial"/>
          <w:color w:val="FF0000"/>
          <w:sz w:val="20"/>
          <w:szCs w:val="20"/>
        </w:rPr>
        <w:t>WPA-PSK</w:t>
      </w:r>
    </w:p>
    <w:p w:rsidR="0091489A" w:rsidRDefault="0091489A" w:rsidP="0091489A">
      <w:pPr>
        <w:pStyle w:val="a4"/>
        <w:widowControl w:val="0"/>
        <w:autoSpaceDE w:val="0"/>
        <w:autoSpaceDN w:val="0"/>
        <w:adjustRightInd w:val="0"/>
        <w:spacing w:before="48" w:after="0" w:line="290" w:lineRule="auto"/>
        <w:ind w:right="-427"/>
        <w:rPr>
          <w:rFonts w:ascii="Arial" w:hAnsi="Arial" w:cs="Arial"/>
          <w:sz w:val="20"/>
          <w:szCs w:val="20"/>
        </w:rPr>
      </w:pPr>
    </w:p>
    <w:p w:rsidR="0091489A" w:rsidRPr="0091489A" w:rsidRDefault="0091489A" w:rsidP="001F3005">
      <w:pPr>
        <w:pStyle w:val="a4"/>
        <w:widowControl w:val="0"/>
        <w:numPr>
          <w:ilvl w:val="0"/>
          <w:numId w:val="2"/>
        </w:numPr>
        <w:autoSpaceDE w:val="0"/>
        <w:autoSpaceDN w:val="0"/>
        <w:adjustRightInd w:val="0"/>
        <w:spacing w:before="48" w:after="0" w:line="312" w:lineRule="auto"/>
        <w:ind w:right="-285" w:hanging="357"/>
        <w:rPr>
          <w:rFonts w:ascii="Arial" w:hAnsi="Arial" w:cs="Arial"/>
          <w:sz w:val="20"/>
          <w:szCs w:val="20"/>
        </w:rPr>
      </w:pPr>
      <w:r w:rsidRPr="0091489A">
        <w:rPr>
          <w:rFonts w:ascii="Arial" w:hAnsi="Arial" w:cs="Arial"/>
          <w:sz w:val="20"/>
          <w:szCs w:val="20"/>
        </w:rPr>
        <w:t>Which two combinations of 8 0 2 dot 11b RF channels would allow two wireless AP's to operate simultaneously in the same room with no channel overlap? (Choose two)</w:t>
      </w:r>
    </w:p>
    <w:p w:rsidR="0091489A" w:rsidRDefault="0091489A" w:rsidP="001F3005">
      <w:pPr>
        <w:pStyle w:val="a4"/>
        <w:widowControl w:val="0"/>
        <w:numPr>
          <w:ilvl w:val="0"/>
          <w:numId w:val="25"/>
        </w:numPr>
        <w:autoSpaceDE w:val="0"/>
        <w:autoSpaceDN w:val="0"/>
        <w:adjustRightInd w:val="0"/>
        <w:spacing w:before="60" w:after="0" w:line="312" w:lineRule="auto"/>
        <w:ind w:right="-896" w:hanging="357"/>
        <w:rPr>
          <w:rFonts w:ascii="Arial" w:hAnsi="Arial" w:cs="Arial"/>
          <w:sz w:val="20"/>
          <w:szCs w:val="20"/>
        </w:rPr>
      </w:pPr>
      <w:r w:rsidRPr="0091489A">
        <w:rPr>
          <w:rFonts w:ascii="Arial" w:hAnsi="Arial" w:cs="Arial"/>
          <w:sz w:val="20"/>
          <w:szCs w:val="20"/>
        </w:rPr>
        <w:t>Channels 10 and 6</w:t>
      </w:r>
    </w:p>
    <w:p w:rsidR="0091489A" w:rsidRDefault="0091489A" w:rsidP="001F3005">
      <w:pPr>
        <w:pStyle w:val="a4"/>
        <w:widowControl w:val="0"/>
        <w:numPr>
          <w:ilvl w:val="0"/>
          <w:numId w:val="25"/>
        </w:numPr>
        <w:autoSpaceDE w:val="0"/>
        <w:autoSpaceDN w:val="0"/>
        <w:adjustRightInd w:val="0"/>
        <w:spacing w:before="60" w:after="0" w:line="312" w:lineRule="auto"/>
        <w:ind w:right="-896" w:hanging="357"/>
        <w:rPr>
          <w:rFonts w:ascii="Arial" w:hAnsi="Arial" w:cs="Arial"/>
          <w:sz w:val="20"/>
          <w:szCs w:val="20"/>
        </w:rPr>
      </w:pPr>
      <w:r w:rsidRPr="0091489A">
        <w:rPr>
          <w:rFonts w:ascii="Arial" w:hAnsi="Arial" w:cs="Arial"/>
          <w:sz w:val="20"/>
          <w:szCs w:val="20"/>
        </w:rPr>
        <w:t>Channels 9 and 6</w:t>
      </w:r>
    </w:p>
    <w:p w:rsidR="0091489A" w:rsidRDefault="0091489A" w:rsidP="001F3005">
      <w:pPr>
        <w:pStyle w:val="a4"/>
        <w:widowControl w:val="0"/>
        <w:numPr>
          <w:ilvl w:val="0"/>
          <w:numId w:val="25"/>
        </w:numPr>
        <w:autoSpaceDE w:val="0"/>
        <w:autoSpaceDN w:val="0"/>
        <w:adjustRightInd w:val="0"/>
        <w:spacing w:before="60" w:after="0" w:line="312" w:lineRule="auto"/>
        <w:ind w:right="-896" w:hanging="357"/>
        <w:rPr>
          <w:rFonts w:ascii="Arial" w:hAnsi="Arial" w:cs="Arial"/>
          <w:sz w:val="20"/>
          <w:szCs w:val="20"/>
        </w:rPr>
      </w:pPr>
      <w:r w:rsidRPr="0091489A">
        <w:rPr>
          <w:rFonts w:ascii="Arial" w:hAnsi="Arial" w:cs="Arial"/>
          <w:sz w:val="20"/>
          <w:szCs w:val="20"/>
        </w:rPr>
        <w:t>Channels 8 and 5</w:t>
      </w:r>
    </w:p>
    <w:p w:rsidR="0091489A" w:rsidRPr="00BD14D7" w:rsidRDefault="0091489A" w:rsidP="001F3005">
      <w:pPr>
        <w:pStyle w:val="a4"/>
        <w:widowControl w:val="0"/>
        <w:numPr>
          <w:ilvl w:val="0"/>
          <w:numId w:val="25"/>
        </w:numPr>
        <w:autoSpaceDE w:val="0"/>
        <w:autoSpaceDN w:val="0"/>
        <w:adjustRightInd w:val="0"/>
        <w:spacing w:before="60" w:after="0" w:line="312" w:lineRule="auto"/>
        <w:ind w:right="-896" w:hanging="357"/>
        <w:rPr>
          <w:rFonts w:ascii="Arial" w:hAnsi="Arial" w:cs="Arial"/>
          <w:color w:val="FF0000"/>
          <w:sz w:val="20"/>
          <w:szCs w:val="20"/>
        </w:rPr>
      </w:pPr>
      <w:r w:rsidRPr="00BD14D7">
        <w:rPr>
          <w:rFonts w:ascii="Arial" w:hAnsi="Arial" w:cs="Arial"/>
          <w:color w:val="FF0000"/>
          <w:sz w:val="20"/>
          <w:szCs w:val="20"/>
        </w:rPr>
        <w:t>Channels 7 and 2</w:t>
      </w:r>
    </w:p>
    <w:p w:rsidR="0091489A" w:rsidRDefault="0091489A" w:rsidP="001F3005">
      <w:pPr>
        <w:pStyle w:val="a4"/>
        <w:widowControl w:val="0"/>
        <w:numPr>
          <w:ilvl w:val="0"/>
          <w:numId w:val="25"/>
        </w:numPr>
        <w:autoSpaceDE w:val="0"/>
        <w:autoSpaceDN w:val="0"/>
        <w:adjustRightInd w:val="0"/>
        <w:spacing w:before="60" w:after="0" w:line="312" w:lineRule="auto"/>
        <w:ind w:right="-896" w:hanging="357"/>
        <w:rPr>
          <w:rFonts w:ascii="Arial" w:hAnsi="Arial" w:cs="Arial"/>
          <w:sz w:val="20"/>
          <w:szCs w:val="20"/>
        </w:rPr>
      </w:pPr>
      <w:r w:rsidRPr="0091489A">
        <w:rPr>
          <w:rFonts w:ascii="Arial" w:hAnsi="Arial" w:cs="Arial"/>
          <w:sz w:val="20"/>
          <w:szCs w:val="20"/>
        </w:rPr>
        <w:t>Channels 6 and 2</w:t>
      </w:r>
    </w:p>
    <w:p w:rsidR="0091489A" w:rsidRPr="00BD14D7" w:rsidRDefault="0091489A" w:rsidP="001F3005">
      <w:pPr>
        <w:pStyle w:val="a4"/>
        <w:widowControl w:val="0"/>
        <w:numPr>
          <w:ilvl w:val="0"/>
          <w:numId w:val="25"/>
        </w:numPr>
        <w:autoSpaceDE w:val="0"/>
        <w:autoSpaceDN w:val="0"/>
        <w:adjustRightInd w:val="0"/>
        <w:spacing w:before="60" w:after="0" w:line="312" w:lineRule="auto"/>
        <w:ind w:right="-896" w:hanging="357"/>
        <w:rPr>
          <w:rFonts w:ascii="Arial" w:hAnsi="Arial" w:cs="Arial"/>
          <w:color w:val="FF0000"/>
          <w:sz w:val="20"/>
          <w:szCs w:val="20"/>
        </w:rPr>
      </w:pPr>
      <w:r w:rsidRPr="00BD14D7">
        <w:rPr>
          <w:rFonts w:ascii="Arial" w:hAnsi="Arial" w:cs="Arial"/>
          <w:color w:val="FF0000"/>
          <w:sz w:val="20"/>
          <w:szCs w:val="20"/>
        </w:rPr>
        <w:t>Channels 6 and 11</w:t>
      </w:r>
    </w:p>
    <w:p w:rsidR="00BD14D7" w:rsidRDefault="00BD14D7" w:rsidP="00BD14D7">
      <w:pPr>
        <w:pStyle w:val="a4"/>
        <w:widowControl w:val="0"/>
        <w:autoSpaceDE w:val="0"/>
        <w:autoSpaceDN w:val="0"/>
        <w:adjustRightInd w:val="0"/>
        <w:spacing w:before="48" w:after="0" w:line="290" w:lineRule="auto"/>
        <w:ind w:right="-427"/>
        <w:rPr>
          <w:rFonts w:ascii="Arial" w:hAnsi="Arial" w:cs="Arial"/>
          <w:sz w:val="20"/>
          <w:szCs w:val="20"/>
        </w:rPr>
      </w:pPr>
    </w:p>
    <w:p w:rsidR="00BD14D7" w:rsidRPr="0091489A" w:rsidRDefault="00BD14D7" w:rsidP="001F3005">
      <w:pPr>
        <w:pStyle w:val="a4"/>
        <w:widowControl w:val="0"/>
        <w:numPr>
          <w:ilvl w:val="0"/>
          <w:numId w:val="2"/>
        </w:numPr>
        <w:autoSpaceDE w:val="0"/>
        <w:autoSpaceDN w:val="0"/>
        <w:adjustRightInd w:val="0"/>
        <w:spacing w:before="48" w:after="0" w:line="312" w:lineRule="auto"/>
        <w:ind w:right="-285" w:hanging="357"/>
        <w:rPr>
          <w:rFonts w:ascii="Arial" w:hAnsi="Arial" w:cs="Arial"/>
          <w:sz w:val="20"/>
          <w:szCs w:val="20"/>
        </w:rPr>
      </w:pPr>
      <w:r w:rsidRPr="00BD14D7">
        <w:rPr>
          <w:rFonts w:ascii="Arial" w:hAnsi="Arial" w:cs="Arial"/>
          <w:sz w:val="20"/>
          <w:szCs w:val="20"/>
        </w:rPr>
        <w:t>Why do cordless devices, such as telephones, sometimes interf</w:t>
      </w:r>
      <w:r>
        <w:rPr>
          <w:rFonts w:ascii="Arial" w:hAnsi="Arial" w:cs="Arial"/>
          <w:sz w:val="20"/>
          <w:szCs w:val="20"/>
        </w:rPr>
        <w:t>ere with wireless access points</w:t>
      </w:r>
      <w:r w:rsidRPr="0009004F">
        <w:rPr>
          <w:rFonts w:ascii="Arial" w:hAnsi="Arial" w:cs="Arial"/>
          <w:sz w:val="20"/>
          <w:szCs w:val="20"/>
        </w:rPr>
        <w:t>?</w:t>
      </w:r>
    </w:p>
    <w:p w:rsidR="00BD14D7" w:rsidRPr="00BD14D7" w:rsidRDefault="00BD14D7" w:rsidP="001F3005">
      <w:pPr>
        <w:pStyle w:val="a4"/>
        <w:widowControl w:val="0"/>
        <w:numPr>
          <w:ilvl w:val="0"/>
          <w:numId w:val="26"/>
        </w:numPr>
        <w:autoSpaceDE w:val="0"/>
        <w:autoSpaceDN w:val="0"/>
        <w:adjustRightInd w:val="0"/>
        <w:spacing w:before="60" w:after="0" w:line="312" w:lineRule="auto"/>
        <w:ind w:right="-1" w:hanging="357"/>
        <w:rPr>
          <w:rFonts w:ascii="Arial" w:hAnsi="Arial" w:cs="Arial"/>
          <w:color w:val="FF0000"/>
          <w:sz w:val="20"/>
          <w:szCs w:val="20"/>
        </w:rPr>
      </w:pPr>
      <w:r w:rsidRPr="00BD14D7">
        <w:rPr>
          <w:rFonts w:ascii="Arial" w:hAnsi="Arial" w:cs="Arial"/>
          <w:color w:val="FF0000"/>
          <w:sz w:val="20"/>
          <w:szCs w:val="20"/>
        </w:rPr>
        <w:t>These devices operate at similar frequencies.</w:t>
      </w:r>
    </w:p>
    <w:p w:rsidR="00BD14D7" w:rsidRDefault="00BD14D7" w:rsidP="001F3005">
      <w:pPr>
        <w:pStyle w:val="a4"/>
        <w:widowControl w:val="0"/>
        <w:numPr>
          <w:ilvl w:val="0"/>
          <w:numId w:val="26"/>
        </w:numPr>
        <w:autoSpaceDE w:val="0"/>
        <w:autoSpaceDN w:val="0"/>
        <w:adjustRightInd w:val="0"/>
        <w:spacing w:before="60" w:after="0" w:line="312" w:lineRule="auto"/>
        <w:ind w:right="-1" w:hanging="357"/>
        <w:rPr>
          <w:rFonts w:ascii="Arial" w:hAnsi="Arial" w:cs="Arial"/>
          <w:sz w:val="20"/>
          <w:szCs w:val="20"/>
        </w:rPr>
      </w:pPr>
      <w:r w:rsidRPr="00BD14D7">
        <w:rPr>
          <w:rFonts w:ascii="Arial" w:hAnsi="Arial" w:cs="Arial"/>
          <w:sz w:val="20"/>
          <w:szCs w:val="20"/>
        </w:rPr>
        <w:t>These devices operate at the same frequencies and have higher RF power settings.</w:t>
      </w:r>
    </w:p>
    <w:p w:rsidR="00BD14D7" w:rsidRDefault="00BD14D7" w:rsidP="001F3005">
      <w:pPr>
        <w:pStyle w:val="a4"/>
        <w:widowControl w:val="0"/>
        <w:numPr>
          <w:ilvl w:val="0"/>
          <w:numId w:val="26"/>
        </w:numPr>
        <w:autoSpaceDE w:val="0"/>
        <w:autoSpaceDN w:val="0"/>
        <w:adjustRightInd w:val="0"/>
        <w:spacing w:before="60" w:after="0" w:line="312" w:lineRule="auto"/>
        <w:ind w:right="-1" w:hanging="357"/>
        <w:rPr>
          <w:rFonts w:ascii="Arial" w:hAnsi="Arial" w:cs="Arial"/>
          <w:sz w:val="20"/>
          <w:szCs w:val="20"/>
        </w:rPr>
      </w:pPr>
      <w:r w:rsidRPr="00BD14D7">
        <w:rPr>
          <w:rFonts w:ascii="Arial" w:hAnsi="Arial" w:cs="Arial"/>
          <w:sz w:val="20"/>
          <w:szCs w:val="20"/>
        </w:rPr>
        <w:t>These devices flood the entire frequency spectrum with low power noise, which may cause loss of signal for wireless devices trying to connect with an access point.</w:t>
      </w:r>
    </w:p>
    <w:p w:rsidR="00BD14D7" w:rsidRDefault="00BD14D7" w:rsidP="001F3005">
      <w:pPr>
        <w:pStyle w:val="a4"/>
        <w:widowControl w:val="0"/>
        <w:numPr>
          <w:ilvl w:val="0"/>
          <w:numId w:val="26"/>
        </w:numPr>
        <w:autoSpaceDE w:val="0"/>
        <w:autoSpaceDN w:val="0"/>
        <w:adjustRightInd w:val="0"/>
        <w:spacing w:before="60" w:after="0" w:line="312" w:lineRule="auto"/>
        <w:ind w:right="-1" w:hanging="357"/>
        <w:rPr>
          <w:rFonts w:ascii="Arial" w:hAnsi="Arial" w:cs="Arial"/>
          <w:sz w:val="20"/>
          <w:szCs w:val="20"/>
        </w:rPr>
      </w:pPr>
      <w:r w:rsidRPr="00BD14D7">
        <w:rPr>
          <w:rFonts w:ascii="Arial" w:hAnsi="Arial" w:cs="Arial"/>
          <w:sz w:val="20"/>
          <w:szCs w:val="20"/>
        </w:rPr>
        <w:t>The signal from the cordless device is non-polarized and combines with the access point polarized signal, thus re</w:t>
      </w:r>
      <w:r>
        <w:rPr>
          <w:rFonts w:ascii="Arial" w:hAnsi="Arial" w:cs="Arial"/>
          <w:sz w:val="20"/>
          <w:szCs w:val="20"/>
        </w:rPr>
        <w:t>ducing overall signal strength.</w:t>
      </w:r>
    </w:p>
    <w:p w:rsidR="001F3005" w:rsidRPr="001F3005" w:rsidRDefault="001F3005" w:rsidP="001F3005">
      <w:pPr>
        <w:widowControl w:val="0"/>
        <w:autoSpaceDE w:val="0"/>
        <w:autoSpaceDN w:val="0"/>
        <w:adjustRightInd w:val="0"/>
        <w:spacing w:before="48" w:after="0" w:line="312" w:lineRule="auto"/>
        <w:ind w:right="-1"/>
        <w:rPr>
          <w:rFonts w:ascii="Arial" w:hAnsi="Arial" w:cs="Arial"/>
          <w:sz w:val="20"/>
          <w:szCs w:val="20"/>
        </w:rPr>
      </w:pPr>
    </w:p>
    <w:p w:rsidR="00BD14D7" w:rsidRDefault="00BD14D7" w:rsidP="001F3005">
      <w:pPr>
        <w:pStyle w:val="a4"/>
        <w:widowControl w:val="0"/>
        <w:numPr>
          <w:ilvl w:val="0"/>
          <w:numId w:val="2"/>
        </w:numPr>
        <w:autoSpaceDE w:val="0"/>
        <w:autoSpaceDN w:val="0"/>
        <w:adjustRightInd w:val="0"/>
        <w:spacing w:before="60" w:after="0" w:line="312" w:lineRule="auto"/>
        <w:ind w:right="-1"/>
        <w:rPr>
          <w:rFonts w:ascii="Arial" w:hAnsi="Arial" w:cs="Arial"/>
          <w:sz w:val="20"/>
          <w:szCs w:val="20"/>
        </w:rPr>
      </w:pPr>
      <w:r w:rsidRPr="00BD14D7">
        <w:rPr>
          <w:rFonts w:ascii="Arial" w:hAnsi="Arial" w:cs="Arial"/>
          <w:sz w:val="20"/>
          <w:szCs w:val="20"/>
        </w:rPr>
        <w:lastRenderedPageBreak/>
        <w:t>A laptop computer is positioned at the intersection of two AP range areas that overlap. What is the recommended overlap between the two wireless access points to provide proper connectivity for users</w:t>
      </w:r>
      <w:r w:rsidRPr="0091489A">
        <w:rPr>
          <w:rFonts w:ascii="Arial" w:hAnsi="Arial" w:cs="Arial"/>
          <w:sz w:val="20"/>
          <w:szCs w:val="20"/>
        </w:rPr>
        <w:t>?</w:t>
      </w:r>
    </w:p>
    <w:p w:rsidR="00306A10" w:rsidRDefault="00BD14D7" w:rsidP="001F3005">
      <w:pPr>
        <w:widowControl w:val="0"/>
        <w:autoSpaceDE w:val="0"/>
        <w:autoSpaceDN w:val="0"/>
        <w:adjustRightInd w:val="0"/>
        <w:spacing w:before="60" w:after="0" w:line="312" w:lineRule="auto"/>
        <w:ind w:left="426" w:right="-46"/>
        <w:rPr>
          <w:rFonts w:ascii="Arial" w:hAnsi="Arial" w:cs="Arial"/>
          <w:sz w:val="20"/>
          <w:szCs w:val="20"/>
        </w:rPr>
      </w:pPr>
      <w:r>
        <w:rPr>
          <w:rFonts w:ascii="Arial" w:hAnsi="Arial" w:cs="Arial"/>
          <w:noProof/>
          <w:sz w:val="20"/>
          <w:szCs w:val="20"/>
          <w:lang w:val="el-GR" w:eastAsia="el-GR"/>
        </w:rPr>
        <w:drawing>
          <wp:inline distT="0" distB="0" distL="0" distR="0">
            <wp:extent cx="3857625" cy="1765935"/>
            <wp:effectExtent l="19050" t="0" r="9525" b="0"/>
            <wp:docPr id="2" name="Εικόνα 2" descr="C:\CISCO_CCNA\Exploration3English\courses\en1300000000\en1307000000\en1307070000\en1307070100\en1307070101\cm6784100206\16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ISCO_CCNA\Exploration3English\courses\en1300000000\en1307000000\en1307070000\en1307070100\en1307070101\cm6784100206\16161.jpg"/>
                    <pic:cNvPicPr>
                      <a:picLocks noChangeAspect="1" noChangeArrowheads="1"/>
                    </pic:cNvPicPr>
                  </pic:nvPicPr>
                  <pic:blipFill>
                    <a:blip r:embed="rId6" cstate="print"/>
                    <a:srcRect/>
                    <a:stretch>
                      <a:fillRect/>
                    </a:stretch>
                  </pic:blipFill>
                  <pic:spPr bwMode="auto">
                    <a:xfrm>
                      <a:off x="0" y="0"/>
                      <a:ext cx="3857625" cy="1765935"/>
                    </a:xfrm>
                    <a:prstGeom prst="rect">
                      <a:avLst/>
                    </a:prstGeom>
                    <a:noFill/>
                    <a:ln w="9525">
                      <a:noFill/>
                      <a:miter lim="800000"/>
                      <a:headEnd/>
                      <a:tailEnd/>
                    </a:ln>
                  </pic:spPr>
                </pic:pic>
              </a:graphicData>
            </a:graphic>
          </wp:inline>
        </w:drawing>
      </w:r>
    </w:p>
    <w:p w:rsidR="00BD14D7" w:rsidRDefault="00BD14D7" w:rsidP="001F3005">
      <w:pPr>
        <w:pStyle w:val="a4"/>
        <w:widowControl w:val="0"/>
        <w:numPr>
          <w:ilvl w:val="0"/>
          <w:numId w:val="27"/>
        </w:numPr>
        <w:autoSpaceDE w:val="0"/>
        <w:autoSpaceDN w:val="0"/>
        <w:adjustRightInd w:val="0"/>
        <w:spacing w:before="60" w:after="0" w:line="312" w:lineRule="auto"/>
        <w:ind w:right="-897"/>
        <w:rPr>
          <w:rFonts w:ascii="Arial" w:hAnsi="Arial" w:cs="Arial"/>
          <w:sz w:val="20"/>
          <w:szCs w:val="20"/>
        </w:rPr>
      </w:pPr>
      <w:r>
        <w:rPr>
          <w:rFonts w:ascii="Arial" w:hAnsi="Arial" w:cs="Arial"/>
          <w:sz w:val="20"/>
          <w:szCs w:val="20"/>
        </w:rPr>
        <w:t>5 to 10%</w:t>
      </w:r>
    </w:p>
    <w:p w:rsidR="00BD14D7" w:rsidRPr="00BD14D7" w:rsidRDefault="00BD14D7" w:rsidP="001F3005">
      <w:pPr>
        <w:pStyle w:val="a4"/>
        <w:widowControl w:val="0"/>
        <w:numPr>
          <w:ilvl w:val="0"/>
          <w:numId w:val="27"/>
        </w:numPr>
        <w:autoSpaceDE w:val="0"/>
        <w:autoSpaceDN w:val="0"/>
        <w:adjustRightInd w:val="0"/>
        <w:spacing w:before="60" w:after="0" w:line="312" w:lineRule="auto"/>
        <w:ind w:right="-897"/>
        <w:rPr>
          <w:rFonts w:ascii="Arial" w:hAnsi="Arial" w:cs="Arial"/>
          <w:color w:val="FF0000"/>
          <w:sz w:val="20"/>
          <w:szCs w:val="20"/>
        </w:rPr>
      </w:pPr>
      <w:r w:rsidRPr="00BD14D7">
        <w:rPr>
          <w:rFonts w:ascii="Arial" w:hAnsi="Arial" w:cs="Arial"/>
          <w:color w:val="FF0000"/>
          <w:sz w:val="20"/>
          <w:szCs w:val="20"/>
        </w:rPr>
        <w:t>10 to15%</w:t>
      </w:r>
    </w:p>
    <w:p w:rsidR="00BD14D7" w:rsidRDefault="00BD14D7" w:rsidP="001F3005">
      <w:pPr>
        <w:pStyle w:val="a4"/>
        <w:widowControl w:val="0"/>
        <w:numPr>
          <w:ilvl w:val="0"/>
          <w:numId w:val="27"/>
        </w:numPr>
        <w:autoSpaceDE w:val="0"/>
        <w:autoSpaceDN w:val="0"/>
        <w:adjustRightInd w:val="0"/>
        <w:spacing w:before="60" w:after="0" w:line="312" w:lineRule="auto"/>
        <w:ind w:right="-897"/>
        <w:rPr>
          <w:rFonts w:ascii="Arial" w:hAnsi="Arial" w:cs="Arial"/>
          <w:sz w:val="20"/>
          <w:szCs w:val="20"/>
        </w:rPr>
      </w:pPr>
      <w:r w:rsidRPr="00BD14D7">
        <w:rPr>
          <w:rFonts w:ascii="Arial" w:hAnsi="Arial" w:cs="Arial"/>
          <w:sz w:val="20"/>
          <w:szCs w:val="20"/>
        </w:rPr>
        <w:t>15 to 20</w:t>
      </w:r>
      <w:r>
        <w:rPr>
          <w:rFonts w:ascii="Arial" w:hAnsi="Arial" w:cs="Arial"/>
          <w:sz w:val="20"/>
          <w:szCs w:val="20"/>
        </w:rPr>
        <w:t>%</w:t>
      </w:r>
    </w:p>
    <w:p w:rsidR="00BD14D7" w:rsidRDefault="00BD14D7" w:rsidP="001F3005">
      <w:pPr>
        <w:pStyle w:val="a4"/>
        <w:widowControl w:val="0"/>
        <w:numPr>
          <w:ilvl w:val="0"/>
          <w:numId w:val="27"/>
        </w:numPr>
        <w:autoSpaceDE w:val="0"/>
        <w:autoSpaceDN w:val="0"/>
        <w:adjustRightInd w:val="0"/>
        <w:spacing w:before="60" w:after="0" w:line="312" w:lineRule="auto"/>
        <w:ind w:right="-897"/>
        <w:rPr>
          <w:rFonts w:ascii="Arial" w:hAnsi="Arial" w:cs="Arial"/>
          <w:sz w:val="20"/>
          <w:szCs w:val="20"/>
        </w:rPr>
      </w:pPr>
      <w:r w:rsidRPr="00BD14D7">
        <w:rPr>
          <w:rFonts w:ascii="Arial" w:hAnsi="Arial" w:cs="Arial"/>
          <w:sz w:val="20"/>
          <w:szCs w:val="20"/>
        </w:rPr>
        <w:t>20 to 25</w:t>
      </w:r>
      <w:r>
        <w:rPr>
          <w:rFonts w:ascii="Arial" w:hAnsi="Arial" w:cs="Arial"/>
          <w:sz w:val="20"/>
          <w:szCs w:val="20"/>
        </w:rPr>
        <w:t>%</w:t>
      </w:r>
    </w:p>
    <w:p w:rsidR="00604648" w:rsidRDefault="00604648" w:rsidP="00604648">
      <w:pPr>
        <w:pStyle w:val="a4"/>
        <w:widowControl w:val="0"/>
        <w:autoSpaceDE w:val="0"/>
        <w:autoSpaceDN w:val="0"/>
        <w:adjustRightInd w:val="0"/>
        <w:spacing w:before="48" w:after="0" w:line="290" w:lineRule="auto"/>
        <w:ind w:right="-427"/>
        <w:rPr>
          <w:rFonts w:ascii="Arial" w:hAnsi="Arial" w:cs="Arial"/>
          <w:sz w:val="20"/>
          <w:szCs w:val="20"/>
        </w:rPr>
      </w:pPr>
    </w:p>
    <w:p w:rsidR="00BD14D7" w:rsidRDefault="00BD14D7" w:rsidP="001F3005">
      <w:pPr>
        <w:pStyle w:val="a4"/>
        <w:widowControl w:val="0"/>
        <w:numPr>
          <w:ilvl w:val="0"/>
          <w:numId w:val="2"/>
        </w:numPr>
        <w:autoSpaceDE w:val="0"/>
        <w:autoSpaceDN w:val="0"/>
        <w:adjustRightInd w:val="0"/>
        <w:spacing w:before="60" w:after="0" w:line="312" w:lineRule="auto"/>
        <w:ind w:right="-285"/>
        <w:rPr>
          <w:rFonts w:ascii="Arial" w:hAnsi="Arial" w:cs="Arial"/>
          <w:sz w:val="20"/>
          <w:szCs w:val="20"/>
        </w:rPr>
      </w:pPr>
      <w:r w:rsidRPr="00BD14D7">
        <w:rPr>
          <w:rFonts w:ascii="Arial" w:hAnsi="Arial" w:cs="Arial"/>
          <w:sz w:val="20"/>
          <w:szCs w:val="20"/>
        </w:rPr>
        <w:t xml:space="preserve">Match the authentication method </w:t>
      </w:r>
      <w:r w:rsidR="00604648">
        <w:rPr>
          <w:rFonts w:ascii="Arial" w:hAnsi="Arial" w:cs="Arial"/>
          <w:sz w:val="20"/>
          <w:szCs w:val="20"/>
        </w:rPr>
        <w:t xml:space="preserve">from the left column </w:t>
      </w:r>
      <w:r w:rsidRPr="00BD14D7">
        <w:rPr>
          <w:rFonts w:ascii="Arial" w:hAnsi="Arial" w:cs="Arial"/>
          <w:sz w:val="20"/>
          <w:szCs w:val="20"/>
        </w:rPr>
        <w:t>to the correct encryption algorithm or security protocol it would use</w:t>
      </w:r>
      <w:r w:rsidR="00604648">
        <w:rPr>
          <w:rFonts w:ascii="Arial" w:hAnsi="Arial" w:cs="Arial"/>
          <w:sz w:val="20"/>
          <w:szCs w:val="20"/>
        </w:rPr>
        <w:t xml:space="preserve"> on the right</w:t>
      </w:r>
      <w:r w:rsidRPr="00BD14D7">
        <w:rPr>
          <w:rFonts w:ascii="Arial" w:hAnsi="Arial" w:cs="Arial"/>
          <w:sz w:val="20"/>
          <w:szCs w:val="20"/>
        </w:rPr>
        <w:t>.</w:t>
      </w:r>
    </w:p>
    <w:tbl>
      <w:tblPr>
        <w:tblStyle w:val="a5"/>
        <w:tblW w:w="978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
        <w:gridCol w:w="1363"/>
        <w:gridCol w:w="425"/>
        <w:gridCol w:w="283"/>
        <w:gridCol w:w="7371"/>
      </w:tblGrid>
      <w:tr w:rsidR="00BD14D7" w:rsidRPr="004276DE" w:rsidTr="001F3005">
        <w:tc>
          <w:tcPr>
            <w:tcW w:w="338" w:type="dxa"/>
          </w:tcPr>
          <w:p w:rsidR="00BD14D7" w:rsidRPr="004276DE" w:rsidRDefault="001F3005" w:rsidP="001F3005">
            <w:pPr>
              <w:widowControl w:val="0"/>
              <w:autoSpaceDE w:val="0"/>
              <w:autoSpaceDN w:val="0"/>
              <w:adjustRightInd w:val="0"/>
              <w:spacing w:before="60" w:after="0" w:line="312" w:lineRule="auto"/>
              <w:ind w:right="-195"/>
              <w:rPr>
                <w:rFonts w:asciiTheme="minorHAnsi" w:hAnsiTheme="minorHAnsi" w:cs="Arial"/>
              </w:rPr>
            </w:pPr>
            <w:r w:rsidRPr="004276DE">
              <w:rPr>
                <w:rFonts w:asciiTheme="minorHAnsi" w:hAnsiTheme="minorHAnsi" w:cs="Arial"/>
              </w:rPr>
              <w:t>A.</w:t>
            </w:r>
          </w:p>
        </w:tc>
        <w:tc>
          <w:tcPr>
            <w:tcW w:w="1363" w:type="dxa"/>
          </w:tcPr>
          <w:p w:rsidR="00BD14D7" w:rsidRPr="00952CCD" w:rsidRDefault="00BD14D7" w:rsidP="001F3005">
            <w:pPr>
              <w:widowControl w:val="0"/>
              <w:autoSpaceDE w:val="0"/>
              <w:autoSpaceDN w:val="0"/>
              <w:adjustRightInd w:val="0"/>
              <w:spacing w:before="60" w:after="0" w:line="312" w:lineRule="auto"/>
              <w:ind w:right="-57"/>
            </w:pPr>
            <w:r>
              <w:rPr>
                <w:rFonts w:asciiTheme="minorHAnsi" w:hAnsiTheme="minorHAnsi" w:cs="Arial"/>
              </w:rPr>
              <w:t>Open</w:t>
            </w:r>
            <w:r w:rsidRPr="00952CCD">
              <w:t xml:space="preserve"> </w:t>
            </w:r>
          </w:p>
        </w:tc>
        <w:tc>
          <w:tcPr>
            <w:tcW w:w="425" w:type="dxa"/>
          </w:tcPr>
          <w:p w:rsidR="00BD14D7" w:rsidRPr="004276DE" w:rsidRDefault="00BD14D7" w:rsidP="001F3005">
            <w:pPr>
              <w:widowControl w:val="0"/>
              <w:autoSpaceDE w:val="0"/>
              <w:autoSpaceDN w:val="0"/>
              <w:adjustRightInd w:val="0"/>
              <w:spacing w:before="60" w:after="0" w:line="312" w:lineRule="auto"/>
              <w:rPr>
                <w:rFonts w:asciiTheme="minorHAnsi" w:hAnsiTheme="minorHAnsi" w:cs="Arial"/>
              </w:rPr>
            </w:pPr>
            <w:r w:rsidRPr="004276DE">
              <w:rPr>
                <w:rFonts w:asciiTheme="minorHAnsi" w:hAnsiTheme="minorHAnsi" w:cs="Arial"/>
              </w:rPr>
              <w:sym w:font="Wingdings" w:char="F0E8"/>
            </w:r>
          </w:p>
        </w:tc>
        <w:tc>
          <w:tcPr>
            <w:tcW w:w="283" w:type="dxa"/>
          </w:tcPr>
          <w:p w:rsidR="00BD14D7" w:rsidRPr="004276DE" w:rsidRDefault="00BD14D7" w:rsidP="001F3005">
            <w:pPr>
              <w:widowControl w:val="0"/>
              <w:autoSpaceDE w:val="0"/>
              <w:autoSpaceDN w:val="0"/>
              <w:adjustRightInd w:val="0"/>
              <w:spacing w:before="60" w:after="0" w:line="312" w:lineRule="auto"/>
              <w:ind w:left="-57" w:right="-57"/>
              <w:rPr>
                <w:rFonts w:asciiTheme="minorHAnsi" w:hAnsiTheme="minorHAnsi" w:cs="Arial"/>
              </w:rPr>
            </w:pPr>
          </w:p>
        </w:tc>
        <w:tc>
          <w:tcPr>
            <w:tcW w:w="7371" w:type="dxa"/>
          </w:tcPr>
          <w:p w:rsidR="00BD14D7" w:rsidRPr="00470CB0" w:rsidRDefault="00604648" w:rsidP="001F3005">
            <w:pPr>
              <w:widowControl w:val="0"/>
              <w:autoSpaceDE w:val="0"/>
              <w:autoSpaceDN w:val="0"/>
              <w:adjustRightInd w:val="0"/>
              <w:spacing w:before="60" w:after="0" w:line="312" w:lineRule="auto"/>
              <w:ind w:left="-57"/>
            </w:pPr>
            <w:r>
              <w:t>Disabled</w:t>
            </w:r>
          </w:p>
        </w:tc>
      </w:tr>
      <w:tr w:rsidR="00BD14D7" w:rsidRPr="004276DE" w:rsidTr="001F3005">
        <w:tc>
          <w:tcPr>
            <w:tcW w:w="338" w:type="dxa"/>
          </w:tcPr>
          <w:p w:rsidR="00BD14D7" w:rsidRPr="004276DE" w:rsidRDefault="001F3005" w:rsidP="001F3005">
            <w:pPr>
              <w:widowControl w:val="0"/>
              <w:autoSpaceDE w:val="0"/>
              <w:autoSpaceDN w:val="0"/>
              <w:adjustRightInd w:val="0"/>
              <w:spacing w:before="60" w:after="0" w:line="312" w:lineRule="auto"/>
              <w:ind w:right="-195"/>
              <w:rPr>
                <w:rFonts w:asciiTheme="minorHAnsi" w:hAnsiTheme="minorHAnsi" w:cs="Arial"/>
              </w:rPr>
            </w:pPr>
            <w:r w:rsidRPr="004276DE">
              <w:rPr>
                <w:rFonts w:asciiTheme="minorHAnsi" w:hAnsiTheme="minorHAnsi" w:cs="Arial"/>
              </w:rPr>
              <w:t>B.</w:t>
            </w:r>
          </w:p>
        </w:tc>
        <w:tc>
          <w:tcPr>
            <w:tcW w:w="1363" w:type="dxa"/>
          </w:tcPr>
          <w:p w:rsidR="00BD14D7" w:rsidRPr="00952CCD" w:rsidRDefault="00BD14D7" w:rsidP="001F3005">
            <w:pPr>
              <w:widowControl w:val="0"/>
              <w:autoSpaceDE w:val="0"/>
              <w:autoSpaceDN w:val="0"/>
              <w:adjustRightInd w:val="0"/>
              <w:spacing w:before="60" w:after="0" w:line="312" w:lineRule="auto"/>
              <w:ind w:right="-108"/>
            </w:pPr>
            <w:r>
              <w:rPr>
                <w:rFonts w:asciiTheme="minorHAnsi" w:hAnsiTheme="minorHAnsi" w:cs="Arial"/>
              </w:rPr>
              <w:t>WEP</w:t>
            </w:r>
          </w:p>
        </w:tc>
        <w:tc>
          <w:tcPr>
            <w:tcW w:w="425" w:type="dxa"/>
          </w:tcPr>
          <w:p w:rsidR="00BD14D7" w:rsidRPr="004276DE" w:rsidRDefault="00BD14D7" w:rsidP="001F3005">
            <w:pPr>
              <w:widowControl w:val="0"/>
              <w:autoSpaceDE w:val="0"/>
              <w:autoSpaceDN w:val="0"/>
              <w:adjustRightInd w:val="0"/>
              <w:spacing w:before="60" w:after="0" w:line="312" w:lineRule="auto"/>
              <w:rPr>
                <w:rFonts w:asciiTheme="minorHAnsi" w:hAnsiTheme="minorHAnsi" w:cs="Arial"/>
              </w:rPr>
            </w:pPr>
            <w:r w:rsidRPr="004276DE">
              <w:rPr>
                <w:rFonts w:asciiTheme="minorHAnsi" w:hAnsiTheme="minorHAnsi" w:cs="Arial"/>
              </w:rPr>
              <w:sym w:font="Wingdings" w:char="F0E8"/>
            </w:r>
          </w:p>
        </w:tc>
        <w:tc>
          <w:tcPr>
            <w:tcW w:w="283" w:type="dxa"/>
          </w:tcPr>
          <w:p w:rsidR="00BD14D7" w:rsidRPr="004276DE" w:rsidRDefault="00BD14D7" w:rsidP="001F3005">
            <w:pPr>
              <w:widowControl w:val="0"/>
              <w:autoSpaceDE w:val="0"/>
              <w:autoSpaceDN w:val="0"/>
              <w:adjustRightInd w:val="0"/>
              <w:spacing w:before="60" w:after="0" w:line="312" w:lineRule="auto"/>
              <w:ind w:left="-57" w:right="-57"/>
              <w:rPr>
                <w:rFonts w:asciiTheme="minorHAnsi" w:hAnsiTheme="minorHAnsi" w:cs="Arial"/>
              </w:rPr>
            </w:pPr>
          </w:p>
        </w:tc>
        <w:tc>
          <w:tcPr>
            <w:tcW w:w="7371" w:type="dxa"/>
          </w:tcPr>
          <w:p w:rsidR="00BD14D7" w:rsidRPr="00470CB0" w:rsidRDefault="00604648" w:rsidP="001F3005">
            <w:pPr>
              <w:widowControl w:val="0"/>
              <w:autoSpaceDE w:val="0"/>
              <w:autoSpaceDN w:val="0"/>
              <w:adjustRightInd w:val="0"/>
              <w:spacing w:before="60" w:after="0" w:line="312" w:lineRule="auto"/>
              <w:ind w:left="-57"/>
            </w:pPr>
            <w:r>
              <w:t>RC4</w:t>
            </w:r>
          </w:p>
        </w:tc>
      </w:tr>
      <w:tr w:rsidR="00BD14D7" w:rsidRPr="004276DE" w:rsidTr="001F3005">
        <w:tc>
          <w:tcPr>
            <w:tcW w:w="338" w:type="dxa"/>
          </w:tcPr>
          <w:p w:rsidR="00BD14D7" w:rsidRPr="004276DE" w:rsidRDefault="001F3005" w:rsidP="001F3005">
            <w:pPr>
              <w:widowControl w:val="0"/>
              <w:autoSpaceDE w:val="0"/>
              <w:autoSpaceDN w:val="0"/>
              <w:adjustRightInd w:val="0"/>
              <w:spacing w:before="60" w:after="0" w:line="312" w:lineRule="auto"/>
              <w:ind w:right="-195"/>
              <w:rPr>
                <w:rFonts w:asciiTheme="minorHAnsi" w:hAnsiTheme="minorHAnsi" w:cs="Arial"/>
              </w:rPr>
            </w:pPr>
            <w:r w:rsidRPr="004276DE">
              <w:rPr>
                <w:rFonts w:asciiTheme="minorHAnsi" w:hAnsiTheme="minorHAnsi" w:cs="Arial"/>
              </w:rPr>
              <w:t>C.</w:t>
            </w:r>
          </w:p>
        </w:tc>
        <w:tc>
          <w:tcPr>
            <w:tcW w:w="1363" w:type="dxa"/>
          </w:tcPr>
          <w:p w:rsidR="00BD14D7" w:rsidRPr="00952CCD" w:rsidRDefault="00BD14D7" w:rsidP="001F3005">
            <w:pPr>
              <w:widowControl w:val="0"/>
              <w:autoSpaceDE w:val="0"/>
              <w:autoSpaceDN w:val="0"/>
              <w:adjustRightInd w:val="0"/>
              <w:spacing w:before="60" w:after="0" w:line="312" w:lineRule="auto"/>
              <w:ind w:right="-108"/>
            </w:pPr>
            <w:r>
              <w:rPr>
                <w:rFonts w:asciiTheme="minorHAnsi" w:hAnsiTheme="minorHAnsi" w:cs="Arial"/>
              </w:rPr>
              <w:t>WPA</w:t>
            </w:r>
          </w:p>
        </w:tc>
        <w:tc>
          <w:tcPr>
            <w:tcW w:w="425" w:type="dxa"/>
          </w:tcPr>
          <w:p w:rsidR="00BD14D7" w:rsidRPr="004276DE" w:rsidRDefault="00BD14D7" w:rsidP="001F3005">
            <w:pPr>
              <w:widowControl w:val="0"/>
              <w:autoSpaceDE w:val="0"/>
              <w:autoSpaceDN w:val="0"/>
              <w:adjustRightInd w:val="0"/>
              <w:spacing w:before="60" w:after="0" w:line="312" w:lineRule="auto"/>
              <w:rPr>
                <w:rFonts w:asciiTheme="minorHAnsi" w:hAnsiTheme="minorHAnsi" w:cs="Arial"/>
              </w:rPr>
            </w:pPr>
            <w:r w:rsidRPr="004276DE">
              <w:rPr>
                <w:rFonts w:asciiTheme="minorHAnsi" w:hAnsiTheme="minorHAnsi" w:cs="Arial"/>
              </w:rPr>
              <w:sym w:font="Wingdings" w:char="F0E8"/>
            </w:r>
          </w:p>
        </w:tc>
        <w:tc>
          <w:tcPr>
            <w:tcW w:w="283" w:type="dxa"/>
          </w:tcPr>
          <w:p w:rsidR="00BD14D7" w:rsidRPr="004276DE" w:rsidRDefault="00BD14D7" w:rsidP="001F3005">
            <w:pPr>
              <w:widowControl w:val="0"/>
              <w:autoSpaceDE w:val="0"/>
              <w:autoSpaceDN w:val="0"/>
              <w:adjustRightInd w:val="0"/>
              <w:spacing w:before="60" w:after="0" w:line="312" w:lineRule="auto"/>
              <w:ind w:left="-57" w:right="-57"/>
              <w:rPr>
                <w:rFonts w:asciiTheme="minorHAnsi" w:hAnsiTheme="minorHAnsi" w:cs="Arial"/>
              </w:rPr>
            </w:pPr>
          </w:p>
        </w:tc>
        <w:tc>
          <w:tcPr>
            <w:tcW w:w="7371" w:type="dxa"/>
          </w:tcPr>
          <w:p w:rsidR="00BD14D7" w:rsidRPr="00470CB0" w:rsidRDefault="00604648" w:rsidP="001F3005">
            <w:pPr>
              <w:widowControl w:val="0"/>
              <w:autoSpaceDE w:val="0"/>
              <w:autoSpaceDN w:val="0"/>
              <w:adjustRightInd w:val="0"/>
              <w:spacing w:before="60" w:after="0" w:line="312" w:lineRule="auto"/>
              <w:ind w:left="-57"/>
            </w:pPr>
            <w:r>
              <w:rPr>
                <w:rFonts w:ascii="Arial" w:hAnsi="Arial" w:cs="Arial"/>
                <w:sz w:val="20"/>
                <w:szCs w:val="20"/>
              </w:rPr>
              <w:t>TKIP</w:t>
            </w:r>
          </w:p>
        </w:tc>
      </w:tr>
      <w:tr w:rsidR="00BD14D7" w:rsidRPr="004276DE" w:rsidTr="001F3005">
        <w:tc>
          <w:tcPr>
            <w:tcW w:w="338" w:type="dxa"/>
          </w:tcPr>
          <w:p w:rsidR="00BD14D7" w:rsidRPr="004276DE" w:rsidRDefault="001F3005" w:rsidP="001F3005">
            <w:pPr>
              <w:widowControl w:val="0"/>
              <w:autoSpaceDE w:val="0"/>
              <w:autoSpaceDN w:val="0"/>
              <w:adjustRightInd w:val="0"/>
              <w:spacing w:before="60" w:after="0" w:line="312" w:lineRule="auto"/>
              <w:ind w:right="-195"/>
              <w:rPr>
                <w:rFonts w:asciiTheme="minorHAnsi" w:hAnsiTheme="minorHAnsi" w:cs="Arial"/>
              </w:rPr>
            </w:pPr>
            <w:r>
              <w:rPr>
                <w:rFonts w:asciiTheme="minorHAnsi" w:hAnsiTheme="minorHAnsi" w:cs="Arial"/>
              </w:rPr>
              <w:t>D</w:t>
            </w:r>
            <w:r w:rsidRPr="004276DE">
              <w:rPr>
                <w:rFonts w:asciiTheme="minorHAnsi" w:hAnsiTheme="minorHAnsi" w:cs="Arial"/>
              </w:rPr>
              <w:t>.</w:t>
            </w:r>
          </w:p>
        </w:tc>
        <w:tc>
          <w:tcPr>
            <w:tcW w:w="1363" w:type="dxa"/>
          </w:tcPr>
          <w:p w:rsidR="00BD14D7" w:rsidRPr="00952CCD" w:rsidRDefault="00BD14D7" w:rsidP="001F3005">
            <w:pPr>
              <w:widowControl w:val="0"/>
              <w:autoSpaceDE w:val="0"/>
              <w:autoSpaceDN w:val="0"/>
              <w:adjustRightInd w:val="0"/>
              <w:spacing w:before="60" w:after="0" w:line="312" w:lineRule="auto"/>
              <w:ind w:right="-108"/>
            </w:pPr>
            <w:r>
              <w:rPr>
                <w:rFonts w:asciiTheme="minorHAnsi" w:hAnsiTheme="minorHAnsi" w:cs="Arial"/>
              </w:rPr>
              <w:t>WPA2</w:t>
            </w:r>
          </w:p>
        </w:tc>
        <w:tc>
          <w:tcPr>
            <w:tcW w:w="425" w:type="dxa"/>
          </w:tcPr>
          <w:p w:rsidR="00BD14D7" w:rsidRPr="004276DE" w:rsidRDefault="00BD14D7" w:rsidP="001F3005">
            <w:pPr>
              <w:widowControl w:val="0"/>
              <w:autoSpaceDE w:val="0"/>
              <w:autoSpaceDN w:val="0"/>
              <w:adjustRightInd w:val="0"/>
              <w:spacing w:before="60" w:after="0" w:line="312" w:lineRule="auto"/>
              <w:rPr>
                <w:rFonts w:asciiTheme="minorHAnsi" w:hAnsiTheme="minorHAnsi" w:cs="Arial"/>
              </w:rPr>
            </w:pPr>
            <w:r w:rsidRPr="004276DE">
              <w:rPr>
                <w:rFonts w:asciiTheme="minorHAnsi" w:hAnsiTheme="minorHAnsi" w:cs="Arial"/>
              </w:rPr>
              <w:sym w:font="Wingdings" w:char="F0E8"/>
            </w:r>
          </w:p>
        </w:tc>
        <w:tc>
          <w:tcPr>
            <w:tcW w:w="283" w:type="dxa"/>
          </w:tcPr>
          <w:p w:rsidR="00BD14D7" w:rsidRPr="004276DE" w:rsidRDefault="00BD14D7" w:rsidP="001F3005">
            <w:pPr>
              <w:widowControl w:val="0"/>
              <w:autoSpaceDE w:val="0"/>
              <w:autoSpaceDN w:val="0"/>
              <w:adjustRightInd w:val="0"/>
              <w:spacing w:before="60" w:after="0" w:line="312" w:lineRule="auto"/>
              <w:ind w:left="-57" w:right="-57"/>
              <w:rPr>
                <w:rFonts w:asciiTheme="minorHAnsi" w:hAnsiTheme="minorHAnsi" w:cs="Arial"/>
              </w:rPr>
            </w:pPr>
          </w:p>
        </w:tc>
        <w:tc>
          <w:tcPr>
            <w:tcW w:w="7371" w:type="dxa"/>
          </w:tcPr>
          <w:p w:rsidR="00BD14D7" w:rsidRPr="00470CB0" w:rsidRDefault="00604648" w:rsidP="001F3005">
            <w:pPr>
              <w:widowControl w:val="0"/>
              <w:autoSpaceDE w:val="0"/>
              <w:autoSpaceDN w:val="0"/>
              <w:adjustRightInd w:val="0"/>
              <w:spacing w:before="60" w:after="0" w:line="312" w:lineRule="auto"/>
              <w:ind w:left="-57"/>
            </w:pPr>
            <w:r>
              <w:rPr>
                <w:rFonts w:ascii="Arial" w:hAnsi="Arial" w:cs="Arial"/>
                <w:sz w:val="20"/>
                <w:szCs w:val="20"/>
              </w:rPr>
              <w:t>AES</w:t>
            </w:r>
          </w:p>
        </w:tc>
      </w:tr>
    </w:tbl>
    <w:p w:rsidR="00604648" w:rsidRDefault="00604648" w:rsidP="00604648">
      <w:pPr>
        <w:pStyle w:val="a4"/>
        <w:widowControl w:val="0"/>
        <w:autoSpaceDE w:val="0"/>
        <w:autoSpaceDN w:val="0"/>
        <w:adjustRightInd w:val="0"/>
        <w:spacing w:before="48" w:after="0" w:line="290" w:lineRule="auto"/>
        <w:ind w:left="360" w:right="-427"/>
        <w:rPr>
          <w:rFonts w:ascii="Arial" w:hAnsi="Arial" w:cs="Arial"/>
          <w:sz w:val="20"/>
          <w:szCs w:val="20"/>
        </w:rPr>
      </w:pPr>
    </w:p>
    <w:p w:rsidR="00604648" w:rsidRPr="0091489A" w:rsidRDefault="005E664B" w:rsidP="001F3005">
      <w:pPr>
        <w:pStyle w:val="a4"/>
        <w:widowControl w:val="0"/>
        <w:numPr>
          <w:ilvl w:val="0"/>
          <w:numId w:val="2"/>
        </w:numPr>
        <w:autoSpaceDE w:val="0"/>
        <w:autoSpaceDN w:val="0"/>
        <w:adjustRightInd w:val="0"/>
        <w:spacing w:before="60" w:after="0" w:line="312" w:lineRule="auto"/>
        <w:ind w:right="-285"/>
        <w:rPr>
          <w:rFonts w:ascii="Arial" w:hAnsi="Arial" w:cs="Arial"/>
          <w:sz w:val="20"/>
          <w:szCs w:val="20"/>
        </w:rPr>
      </w:pPr>
      <w:r w:rsidRPr="005E664B">
        <w:rPr>
          <w:rFonts w:ascii="Arial" w:hAnsi="Arial" w:cs="Arial"/>
          <w:sz w:val="20"/>
          <w:szCs w:val="20"/>
        </w:rPr>
        <w:t>Which WLAN client settings would be reviewed to resolve encryption problems with the access point?</w:t>
      </w:r>
    </w:p>
    <w:p w:rsidR="005E664B" w:rsidRDefault="005E664B" w:rsidP="001F3005">
      <w:pPr>
        <w:pStyle w:val="a4"/>
        <w:widowControl w:val="0"/>
        <w:numPr>
          <w:ilvl w:val="0"/>
          <w:numId w:val="28"/>
        </w:numPr>
        <w:autoSpaceDE w:val="0"/>
        <w:autoSpaceDN w:val="0"/>
        <w:adjustRightInd w:val="0"/>
        <w:spacing w:before="60" w:after="0" w:line="312" w:lineRule="auto"/>
        <w:ind w:right="-897"/>
        <w:rPr>
          <w:rFonts w:ascii="Arial" w:hAnsi="Arial" w:cs="Arial"/>
          <w:sz w:val="20"/>
          <w:szCs w:val="20"/>
        </w:rPr>
      </w:pPr>
      <w:r w:rsidRPr="005E664B">
        <w:rPr>
          <w:rFonts w:ascii="Arial" w:hAnsi="Arial" w:cs="Arial"/>
          <w:sz w:val="20"/>
          <w:szCs w:val="20"/>
        </w:rPr>
        <w:t>Wireless mode (802</w:t>
      </w:r>
      <w:r>
        <w:rPr>
          <w:rFonts w:ascii="Arial" w:hAnsi="Arial" w:cs="Arial"/>
          <w:sz w:val="20"/>
          <w:szCs w:val="20"/>
        </w:rPr>
        <w:t>.</w:t>
      </w:r>
      <w:r w:rsidRPr="005E664B">
        <w:rPr>
          <w:rFonts w:ascii="Arial" w:hAnsi="Arial" w:cs="Arial"/>
          <w:sz w:val="20"/>
          <w:szCs w:val="20"/>
        </w:rPr>
        <w:t>11a, 802</w:t>
      </w:r>
      <w:r>
        <w:rPr>
          <w:rFonts w:ascii="Arial" w:hAnsi="Arial" w:cs="Arial"/>
          <w:sz w:val="20"/>
          <w:szCs w:val="20"/>
        </w:rPr>
        <w:t>.</w:t>
      </w:r>
      <w:r w:rsidRPr="005E664B">
        <w:rPr>
          <w:rFonts w:ascii="Arial" w:hAnsi="Arial" w:cs="Arial"/>
          <w:sz w:val="20"/>
          <w:szCs w:val="20"/>
        </w:rPr>
        <w:t>11b, 802</w:t>
      </w:r>
      <w:r>
        <w:rPr>
          <w:rFonts w:ascii="Arial" w:hAnsi="Arial" w:cs="Arial"/>
          <w:sz w:val="20"/>
          <w:szCs w:val="20"/>
        </w:rPr>
        <w:t>.</w:t>
      </w:r>
      <w:r w:rsidRPr="005E664B">
        <w:rPr>
          <w:rFonts w:ascii="Arial" w:hAnsi="Arial" w:cs="Arial"/>
          <w:sz w:val="20"/>
          <w:szCs w:val="20"/>
        </w:rPr>
        <w:t>11g)</w:t>
      </w:r>
    </w:p>
    <w:p w:rsidR="005E664B" w:rsidRDefault="005E664B" w:rsidP="001F3005">
      <w:pPr>
        <w:pStyle w:val="a4"/>
        <w:widowControl w:val="0"/>
        <w:numPr>
          <w:ilvl w:val="0"/>
          <w:numId w:val="28"/>
        </w:numPr>
        <w:autoSpaceDE w:val="0"/>
        <w:autoSpaceDN w:val="0"/>
        <w:adjustRightInd w:val="0"/>
        <w:spacing w:before="60" w:after="0" w:line="312" w:lineRule="auto"/>
        <w:ind w:right="-897"/>
        <w:rPr>
          <w:rFonts w:ascii="Arial" w:hAnsi="Arial" w:cs="Arial"/>
          <w:sz w:val="20"/>
          <w:szCs w:val="20"/>
        </w:rPr>
      </w:pPr>
      <w:r>
        <w:rPr>
          <w:rFonts w:ascii="Arial" w:hAnsi="Arial" w:cs="Arial"/>
          <w:sz w:val="20"/>
          <w:szCs w:val="20"/>
        </w:rPr>
        <w:t>Wireless network card drivers</w:t>
      </w:r>
    </w:p>
    <w:p w:rsidR="005E664B" w:rsidRDefault="005E664B" w:rsidP="001F3005">
      <w:pPr>
        <w:pStyle w:val="a4"/>
        <w:widowControl w:val="0"/>
        <w:numPr>
          <w:ilvl w:val="0"/>
          <w:numId w:val="28"/>
        </w:numPr>
        <w:autoSpaceDE w:val="0"/>
        <w:autoSpaceDN w:val="0"/>
        <w:adjustRightInd w:val="0"/>
        <w:spacing w:before="60" w:after="0" w:line="312" w:lineRule="auto"/>
        <w:ind w:right="-897"/>
        <w:rPr>
          <w:rFonts w:ascii="Arial" w:hAnsi="Arial" w:cs="Arial"/>
          <w:sz w:val="20"/>
          <w:szCs w:val="20"/>
        </w:rPr>
      </w:pPr>
      <w:r w:rsidRPr="005E664B">
        <w:rPr>
          <w:rFonts w:ascii="Arial" w:hAnsi="Arial" w:cs="Arial"/>
          <w:sz w:val="20"/>
          <w:szCs w:val="20"/>
        </w:rPr>
        <w:t>Channel selection for ad hoc network</w:t>
      </w:r>
    </w:p>
    <w:p w:rsidR="005E664B" w:rsidRDefault="005E664B" w:rsidP="001F3005">
      <w:pPr>
        <w:pStyle w:val="a4"/>
        <w:widowControl w:val="0"/>
        <w:numPr>
          <w:ilvl w:val="0"/>
          <w:numId w:val="28"/>
        </w:numPr>
        <w:autoSpaceDE w:val="0"/>
        <w:autoSpaceDN w:val="0"/>
        <w:adjustRightInd w:val="0"/>
        <w:spacing w:before="60" w:after="0" w:line="312" w:lineRule="auto"/>
        <w:ind w:right="-897"/>
        <w:rPr>
          <w:rFonts w:ascii="Arial" w:hAnsi="Arial" w:cs="Arial"/>
          <w:sz w:val="20"/>
          <w:szCs w:val="20"/>
        </w:rPr>
      </w:pPr>
      <w:r w:rsidRPr="005E664B">
        <w:rPr>
          <w:rFonts w:ascii="Arial" w:hAnsi="Arial" w:cs="Arial"/>
          <w:sz w:val="20"/>
          <w:szCs w:val="20"/>
        </w:rPr>
        <w:t>TCP/IP properties</w:t>
      </w:r>
    </w:p>
    <w:p w:rsidR="00604648" w:rsidRPr="005E664B" w:rsidRDefault="005E664B" w:rsidP="001F3005">
      <w:pPr>
        <w:pStyle w:val="a4"/>
        <w:widowControl w:val="0"/>
        <w:numPr>
          <w:ilvl w:val="0"/>
          <w:numId w:val="28"/>
        </w:numPr>
        <w:autoSpaceDE w:val="0"/>
        <w:autoSpaceDN w:val="0"/>
        <w:adjustRightInd w:val="0"/>
        <w:spacing w:before="60" w:after="0" w:line="312" w:lineRule="auto"/>
        <w:ind w:right="-897"/>
        <w:rPr>
          <w:rFonts w:ascii="Arial" w:hAnsi="Arial" w:cs="Arial"/>
          <w:color w:val="FF0000"/>
          <w:sz w:val="20"/>
          <w:szCs w:val="20"/>
        </w:rPr>
      </w:pPr>
      <w:r w:rsidRPr="005E664B">
        <w:rPr>
          <w:rFonts w:ascii="Arial" w:hAnsi="Arial" w:cs="Arial"/>
          <w:color w:val="FF0000"/>
          <w:sz w:val="20"/>
          <w:szCs w:val="20"/>
        </w:rPr>
        <w:t>Wireless association properties</w:t>
      </w:r>
    </w:p>
    <w:sectPr w:rsidR="00604648" w:rsidRPr="005E664B" w:rsidSect="00D1641D">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92E"/>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9B52272"/>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457E3"/>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17A6A"/>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327BB"/>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A2433"/>
    <w:multiLevelType w:val="hybridMultilevel"/>
    <w:tmpl w:val="D3502692"/>
    <w:lvl w:ilvl="0" w:tplc="0408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A49B2"/>
    <w:multiLevelType w:val="hybridMultilevel"/>
    <w:tmpl w:val="2E12E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590B5B"/>
    <w:multiLevelType w:val="hybridMultilevel"/>
    <w:tmpl w:val="A00A1F32"/>
    <w:lvl w:ilvl="0" w:tplc="0408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F0D3D"/>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A3E413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3A563479"/>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EDB06C9"/>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974B1"/>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25142"/>
    <w:multiLevelType w:val="hybridMultilevel"/>
    <w:tmpl w:val="2E12E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33361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4E734A06"/>
    <w:multiLevelType w:val="hybridMultilevel"/>
    <w:tmpl w:val="3948EF88"/>
    <w:lvl w:ilvl="0" w:tplc="0408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E05AC2"/>
    <w:multiLevelType w:val="hybridMultilevel"/>
    <w:tmpl w:val="3948EF88"/>
    <w:lvl w:ilvl="0" w:tplc="0408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919F1"/>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7F34C0"/>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B86356"/>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5F73046A"/>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A380B"/>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E1460"/>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A14E46"/>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656F7"/>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9953AFD"/>
    <w:multiLevelType w:val="hybridMultilevel"/>
    <w:tmpl w:val="221257E0"/>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71144C0A"/>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D555E6"/>
    <w:multiLevelType w:val="hybridMultilevel"/>
    <w:tmpl w:val="03261F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8"/>
  </w:num>
  <w:num w:numId="4">
    <w:abstractNumId w:val="19"/>
  </w:num>
  <w:num w:numId="5">
    <w:abstractNumId w:val="24"/>
  </w:num>
  <w:num w:numId="6">
    <w:abstractNumId w:val="20"/>
  </w:num>
  <w:num w:numId="7">
    <w:abstractNumId w:val="18"/>
  </w:num>
  <w:num w:numId="8">
    <w:abstractNumId w:val="12"/>
  </w:num>
  <w:num w:numId="9">
    <w:abstractNumId w:val="22"/>
  </w:num>
  <w:num w:numId="10">
    <w:abstractNumId w:val="5"/>
  </w:num>
  <w:num w:numId="11">
    <w:abstractNumId w:val="10"/>
  </w:num>
  <w:num w:numId="12">
    <w:abstractNumId w:val="16"/>
  </w:num>
  <w:num w:numId="13">
    <w:abstractNumId w:val="15"/>
  </w:num>
  <w:num w:numId="14">
    <w:abstractNumId w:val="14"/>
  </w:num>
  <w:num w:numId="15">
    <w:abstractNumId w:val="0"/>
  </w:num>
  <w:num w:numId="16">
    <w:abstractNumId w:val="25"/>
  </w:num>
  <w:num w:numId="17">
    <w:abstractNumId w:val="7"/>
  </w:num>
  <w:num w:numId="18">
    <w:abstractNumId w:val="27"/>
  </w:num>
  <w:num w:numId="19">
    <w:abstractNumId w:val="6"/>
  </w:num>
  <w:num w:numId="20">
    <w:abstractNumId w:val="11"/>
  </w:num>
  <w:num w:numId="21">
    <w:abstractNumId w:val="17"/>
  </w:num>
  <w:num w:numId="22">
    <w:abstractNumId w:val="26"/>
  </w:num>
  <w:num w:numId="23">
    <w:abstractNumId w:val="2"/>
  </w:num>
  <w:num w:numId="24">
    <w:abstractNumId w:val="23"/>
  </w:num>
  <w:num w:numId="25">
    <w:abstractNumId w:val="1"/>
  </w:num>
  <w:num w:numId="26">
    <w:abstractNumId w:val="21"/>
  </w:num>
  <w:num w:numId="27">
    <w:abstractNumId w:val="3"/>
  </w:num>
  <w:num w:numId="28">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proofState w:spelling="clean" w:grammar="clean"/>
  <w:defaultTabStop w:val="720"/>
  <w:characterSpacingControl w:val="doNotCompress"/>
  <w:compat/>
  <w:rsids>
    <w:rsidRoot w:val="00D7644C"/>
    <w:rsid w:val="00026B6A"/>
    <w:rsid w:val="00041B32"/>
    <w:rsid w:val="0008045E"/>
    <w:rsid w:val="0009004F"/>
    <w:rsid w:val="000A24FA"/>
    <w:rsid w:val="00131E55"/>
    <w:rsid w:val="0014231C"/>
    <w:rsid w:val="00144F50"/>
    <w:rsid w:val="0015340B"/>
    <w:rsid w:val="001536AB"/>
    <w:rsid w:val="00195C77"/>
    <w:rsid w:val="001F3005"/>
    <w:rsid w:val="00255CBB"/>
    <w:rsid w:val="00260B43"/>
    <w:rsid w:val="00266785"/>
    <w:rsid w:val="00270869"/>
    <w:rsid w:val="002A310B"/>
    <w:rsid w:val="002C2057"/>
    <w:rsid w:val="0030514F"/>
    <w:rsid w:val="00306A10"/>
    <w:rsid w:val="003534D3"/>
    <w:rsid w:val="00353956"/>
    <w:rsid w:val="003B63E9"/>
    <w:rsid w:val="004248E4"/>
    <w:rsid w:val="004276DE"/>
    <w:rsid w:val="004639F6"/>
    <w:rsid w:val="004B180B"/>
    <w:rsid w:val="004B4C76"/>
    <w:rsid w:val="004D4987"/>
    <w:rsid w:val="004E282C"/>
    <w:rsid w:val="004E3D82"/>
    <w:rsid w:val="004E5252"/>
    <w:rsid w:val="00503D21"/>
    <w:rsid w:val="005174E0"/>
    <w:rsid w:val="005727CE"/>
    <w:rsid w:val="005E664B"/>
    <w:rsid w:val="005F2E71"/>
    <w:rsid w:val="00604648"/>
    <w:rsid w:val="00662BC3"/>
    <w:rsid w:val="006835D7"/>
    <w:rsid w:val="006C05B9"/>
    <w:rsid w:val="006C3AD1"/>
    <w:rsid w:val="006D1CC3"/>
    <w:rsid w:val="006F007F"/>
    <w:rsid w:val="00716D62"/>
    <w:rsid w:val="00731BE8"/>
    <w:rsid w:val="00734CA5"/>
    <w:rsid w:val="00753BC4"/>
    <w:rsid w:val="007F35D0"/>
    <w:rsid w:val="008000EF"/>
    <w:rsid w:val="00813A63"/>
    <w:rsid w:val="0082542C"/>
    <w:rsid w:val="0084310D"/>
    <w:rsid w:val="008A279A"/>
    <w:rsid w:val="008B1B35"/>
    <w:rsid w:val="008C6989"/>
    <w:rsid w:val="008F336E"/>
    <w:rsid w:val="00904D07"/>
    <w:rsid w:val="0091489A"/>
    <w:rsid w:val="00951DB4"/>
    <w:rsid w:val="00957052"/>
    <w:rsid w:val="009602B5"/>
    <w:rsid w:val="009710C8"/>
    <w:rsid w:val="00972B9A"/>
    <w:rsid w:val="009C5C8D"/>
    <w:rsid w:val="009F7E21"/>
    <w:rsid w:val="00A54B19"/>
    <w:rsid w:val="00A750F4"/>
    <w:rsid w:val="00A75F1A"/>
    <w:rsid w:val="00AB7C8B"/>
    <w:rsid w:val="00AC5F12"/>
    <w:rsid w:val="00AF23A0"/>
    <w:rsid w:val="00B259DC"/>
    <w:rsid w:val="00B64649"/>
    <w:rsid w:val="00BA77BF"/>
    <w:rsid w:val="00BD14D7"/>
    <w:rsid w:val="00BE1A43"/>
    <w:rsid w:val="00BF362B"/>
    <w:rsid w:val="00C06F48"/>
    <w:rsid w:val="00C1299F"/>
    <w:rsid w:val="00C35FE9"/>
    <w:rsid w:val="00C55C51"/>
    <w:rsid w:val="00C60A5B"/>
    <w:rsid w:val="00C7090C"/>
    <w:rsid w:val="00C85977"/>
    <w:rsid w:val="00CB0AD4"/>
    <w:rsid w:val="00CB3488"/>
    <w:rsid w:val="00CC24F9"/>
    <w:rsid w:val="00D04CC1"/>
    <w:rsid w:val="00D1641D"/>
    <w:rsid w:val="00D7644C"/>
    <w:rsid w:val="00DA3358"/>
    <w:rsid w:val="00DA4E2D"/>
    <w:rsid w:val="00DC2714"/>
    <w:rsid w:val="00E425C8"/>
    <w:rsid w:val="00E8589F"/>
    <w:rsid w:val="00E86CCB"/>
    <w:rsid w:val="00E96D70"/>
    <w:rsid w:val="00EA2631"/>
    <w:rsid w:val="00EC7C48"/>
    <w:rsid w:val="00EE7C41"/>
    <w:rsid w:val="00F11A44"/>
    <w:rsid w:val="00F32233"/>
    <w:rsid w:val="00F50529"/>
    <w:rsid w:val="00F64A7F"/>
    <w:rsid w:val="00F93B5A"/>
    <w:rsid w:val="00FB11FF"/>
    <w:rsid w:val="00FC72F0"/>
    <w:rsid w:val="00FD3D3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4C"/>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644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7644C"/>
    <w:rPr>
      <w:rFonts w:ascii="Tahoma" w:eastAsia="Times New Roman" w:hAnsi="Tahoma" w:cs="Tahoma"/>
      <w:sz w:val="16"/>
      <w:szCs w:val="16"/>
      <w:lang w:val="en-US"/>
    </w:rPr>
  </w:style>
  <w:style w:type="paragraph" w:styleId="a4">
    <w:name w:val="List Paragraph"/>
    <w:basedOn w:val="a"/>
    <w:uiPriority w:val="34"/>
    <w:qFormat/>
    <w:rsid w:val="003534D3"/>
    <w:pPr>
      <w:ind w:left="720"/>
      <w:contextualSpacing/>
    </w:pPr>
  </w:style>
  <w:style w:type="table" w:styleId="a5">
    <w:name w:val="Table Grid"/>
    <w:basedOn w:val="a1"/>
    <w:uiPriority w:val="59"/>
    <w:rsid w:val="00255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4226819">
      <w:bodyDiv w:val="1"/>
      <w:marLeft w:val="0"/>
      <w:marRight w:val="360"/>
      <w:marTop w:val="0"/>
      <w:marBottom w:val="0"/>
      <w:divBdr>
        <w:top w:val="none" w:sz="0" w:space="0" w:color="auto"/>
        <w:left w:val="none" w:sz="0" w:space="0" w:color="auto"/>
        <w:bottom w:val="none" w:sz="0" w:space="0" w:color="auto"/>
        <w:right w:val="none" w:sz="0" w:space="0" w:color="auto"/>
      </w:divBdr>
      <w:divsChild>
        <w:div w:id="1622759784">
          <w:marLeft w:val="240"/>
          <w:marRight w:val="240"/>
          <w:marTop w:val="0"/>
          <w:marBottom w:val="0"/>
          <w:divBdr>
            <w:top w:val="none" w:sz="0" w:space="0" w:color="auto"/>
            <w:left w:val="none" w:sz="0" w:space="0" w:color="auto"/>
            <w:bottom w:val="none" w:sz="0" w:space="0" w:color="auto"/>
            <w:right w:val="none" w:sz="0" w:space="0" w:color="auto"/>
          </w:divBdr>
          <w:divsChild>
            <w:div w:id="1161578677">
              <w:marLeft w:val="0"/>
              <w:marRight w:val="0"/>
              <w:marTop w:val="0"/>
              <w:marBottom w:val="0"/>
              <w:divBdr>
                <w:top w:val="none" w:sz="0" w:space="0" w:color="auto"/>
                <w:left w:val="none" w:sz="0" w:space="0" w:color="auto"/>
                <w:bottom w:val="none" w:sz="0" w:space="0" w:color="auto"/>
                <w:right w:val="none" w:sz="0" w:space="0" w:color="auto"/>
              </w:divBdr>
              <w:divsChild>
                <w:div w:id="1409303622">
                  <w:marLeft w:val="240"/>
                  <w:marRight w:val="240"/>
                  <w:marTop w:val="0"/>
                  <w:marBottom w:val="0"/>
                  <w:divBdr>
                    <w:top w:val="none" w:sz="0" w:space="0" w:color="auto"/>
                    <w:left w:val="none" w:sz="0" w:space="0" w:color="auto"/>
                    <w:bottom w:val="none" w:sz="0" w:space="0" w:color="auto"/>
                    <w:right w:val="none" w:sz="0" w:space="0" w:color="auto"/>
                  </w:divBdr>
                  <w:divsChild>
                    <w:div w:id="461726235">
                      <w:marLeft w:val="0"/>
                      <w:marRight w:val="0"/>
                      <w:marTop w:val="0"/>
                      <w:marBottom w:val="0"/>
                      <w:divBdr>
                        <w:top w:val="none" w:sz="0" w:space="0" w:color="auto"/>
                        <w:left w:val="none" w:sz="0" w:space="0" w:color="auto"/>
                        <w:bottom w:val="none" w:sz="0" w:space="0" w:color="auto"/>
                        <w:right w:val="none" w:sz="0" w:space="0" w:color="auto"/>
                      </w:divBdr>
                      <w:divsChild>
                        <w:div w:id="2033527725">
                          <w:marLeft w:val="240"/>
                          <w:marRight w:val="240"/>
                          <w:marTop w:val="0"/>
                          <w:marBottom w:val="0"/>
                          <w:divBdr>
                            <w:top w:val="none" w:sz="0" w:space="0" w:color="auto"/>
                            <w:left w:val="none" w:sz="0" w:space="0" w:color="auto"/>
                            <w:bottom w:val="none" w:sz="0" w:space="0" w:color="auto"/>
                            <w:right w:val="none" w:sz="0" w:space="0" w:color="auto"/>
                          </w:divBdr>
                          <w:divsChild>
                            <w:div w:id="261840562">
                              <w:marLeft w:val="0"/>
                              <w:marRight w:val="0"/>
                              <w:marTop w:val="0"/>
                              <w:marBottom w:val="0"/>
                              <w:divBdr>
                                <w:top w:val="none" w:sz="0" w:space="0" w:color="auto"/>
                                <w:left w:val="none" w:sz="0" w:space="0" w:color="auto"/>
                                <w:bottom w:val="none" w:sz="0" w:space="0" w:color="auto"/>
                                <w:right w:val="none" w:sz="0" w:space="0" w:color="auto"/>
                              </w:divBdr>
                              <w:divsChild>
                                <w:div w:id="15490241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523216">
      <w:bodyDiv w:val="1"/>
      <w:marLeft w:val="0"/>
      <w:marRight w:val="360"/>
      <w:marTop w:val="0"/>
      <w:marBottom w:val="0"/>
      <w:divBdr>
        <w:top w:val="none" w:sz="0" w:space="0" w:color="auto"/>
        <w:left w:val="none" w:sz="0" w:space="0" w:color="auto"/>
        <w:bottom w:val="none" w:sz="0" w:space="0" w:color="auto"/>
        <w:right w:val="none" w:sz="0" w:space="0" w:color="auto"/>
      </w:divBdr>
      <w:divsChild>
        <w:div w:id="1644503732">
          <w:marLeft w:val="240"/>
          <w:marRight w:val="240"/>
          <w:marTop w:val="0"/>
          <w:marBottom w:val="0"/>
          <w:divBdr>
            <w:top w:val="none" w:sz="0" w:space="0" w:color="auto"/>
            <w:left w:val="none" w:sz="0" w:space="0" w:color="auto"/>
            <w:bottom w:val="none" w:sz="0" w:space="0" w:color="auto"/>
            <w:right w:val="none" w:sz="0" w:space="0" w:color="auto"/>
          </w:divBdr>
          <w:divsChild>
            <w:div w:id="312030357">
              <w:marLeft w:val="0"/>
              <w:marRight w:val="0"/>
              <w:marTop w:val="0"/>
              <w:marBottom w:val="0"/>
              <w:divBdr>
                <w:top w:val="none" w:sz="0" w:space="0" w:color="auto"/>
                <w:left w:val="none" w:sz="0" w:space="0" w:color="auto"/>
                <w:bottom w:val="none" w:sz="0" w:space="0" w:color="auto"/>
                <w:right w:val="none" w:sz="0" w:space="0" w:color="auto"/>
              </w:divBdr>
              <w:divsChild>
                <w:div w:id="1139493597">
                  <w:marLeft w:val="240"/>
                  <w:marRight w:val="240"/>
                  <w:marTop w:val="0"/>
                  <w:marBottom w:val="0"/>
                  <w:divBdr>
                    <w:top w:val="none" w:sz="0" w:space="0" w:color="auto"/>
                    <w:left w:val="none" w:sz="0" w:space="0" w:color="auto"/>
                    <w:bottom w:val="none" w:sz="0" w:space="0" w:color="auto"/>
                    <w:right w:val="none" w:sz="0" w:space="0" w:color="auto"/>
                  </w:divBdr>
                  <w:divsChild>
                    <w:div w:id="1961450170">
                      <w:marLeft w:val="0"/>
                      <w:marRight w:val="0"/>
                      <w:marTop w:val="0"/>
                      <w:marBottom w:val="0"/>
                      <w:divBdr>
                        <w:top w:val="none" w:sz="0" w:space="0" w:color="auto"/>
                        <w:left w:val="none" w:sz="0" w:space="0" w:color="auto"/>
                        <w:bottom w:val="none" w:sz="0" w:space="0" w:color="auto"/>
                        <w:right w:val="none" w:sz="0" w:space="0" w:color="auto"/>
                      </w:divBdr>
                      <w:divsChild>
                        <w:div w:id="1083145071">
                          <w:marLeft w:val="240"/>
                          <w:marRight w:val="240"/>
                          <w:marTop w:val="0"/>
                          <w:marBottom w:val="0"/>
                          <w:divBdr>
                            <w:top w:val="none" w:sz="0" w:space="0" w:color="auto"/>
                            <w:left w:val="none" w:sz="0" w:space="0" w:color="auto"/>
                            <w:bottom w:val="none" w:sz="0" w:space="0" w:color="auto"/>
                            <w:right w:val="none" w:sz="0" w:space="0" w:color="auto"/>
                          </w:divBdr>
                          <w:divsChild>
                            <w:div w:id="1832020107">
                              <w:marLeft w:val="0"/>
                              <w:marRight w:val="0"/>
                              <w:marTop w:val="0"/>
                              <w:marBottom w:val="0"/>
                              <w:divBdr>
                                <w:top w:val="none" w:sz="0" w:space="0" w:color="auto"/>
                                <w:left w:val="none" w:sz="0" w:space="0" w:color="auto"/>
                                <w:bottom w:val="none" w:sz="0" w:space="0" w:color="auto"/>
                                <w:right w:val="none" w:sz="0" w:space="0" w:color="auto"/>
                              </w:divBdr>
                              <w:divsChild>
                                <w:div w:id="4846117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635</Words>
  <Characters>3432</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company</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2014-01-20T11:30:00Z</cp:lastPrinted>
  <dcterms:created xsi:type="dcterms:W3CDTF">2015-01-02T11:34:00Z</dcterms:created>
  <dcterms:modified xsi:type="dcterms:W3CDTF">2015-01-11T21:36:00Z</dcterms:modified>
</cp:coreProperties>
</file>