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1" w:rsidRPr="007D23B4" w:rsidRDefault="004D63B3" w:rsidP="00F91C91">
      <w:pPr>
        <w:spacing w:before="0"/>
        <w:ind w:hanging="480"/>
        <w:jc w:val="left"/>
        <w:rPr>
          <w:rFonts w:ascii="Arial" w:eastAsia="Times New Roman" w:hAnsi="Arial" w:cs="Arial"/>
          <w:sz w:val="24"/>
          <w:szCs w:val="20"/>
          <w:lang w:val="en-US" w:eastAsia="el-GR"/>
        </w:rPr>
      </w:pPr>
      <w:r w:rsidRPr="007D23B4">
        <w:rPr>
          <w:rFonts w:ascii="Arial" w:eastAsia="Times New Roman" w:hAnsi="Arial" w:cs="Arial"/>
          <w:b/>
          <w:bCs/>
          <w:sz w:val="24"/>
          <w:lang w:val="en-US" w:eastAsia="el-GR"/>
        </w:rPr>
        <w:t>Chapter</w:t>
      </w:r>
      <w:r w:rsidR="00F91C91" w:rsidRPr="007D23B4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11 </w:t>
      </w:r>
      <w:r w:rsidR="002162AB" w:rsidRPr="007D23B4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- </w:t>
      </w:r>
      <w:r w:rsidR="00F91C91" w:rsidRPr="007D23B4">
        <w:rPr>
          <w:rFonts w:ascii="Arial" w:eastAsia="Times New Roman" w:hAnsi="Arial" w:cs="Arial"/>
          <w:b/>
          <w:bCs/>
          <w:sz w:val="24"/>
          <w:lang w:val="en-US" w:eastAsia="el-GR"/>
        </w:rPr>
        <w:t>Quiz</w:t>
      </w:r>
      <w:r w:rsidR="00F91C91" w:rsidRPr="007D23B4">
        <w:rPr>
          <w:rFonts w:ascii="Arial" w:eastAsia="Times New Roman" w:hAnsi="Arial" w:cs="Arial"/>
          <w:sz w:val="24"/>
          <w:szCs w:val="20"/>
          <w:lang w:val="en-US" w:eastAsia="el-GR"/>
        </w:rPr>
        <w:t xml:space="preserve"> </w:t>
      </w:r>
    </w:p>
    <w:p w:rsidR="00F91C91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7D23B4" w:rsidRPr="007D23B4" w:rsidRDefault="007D23B4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Which of the following statements are true regarding routing protocols that use the link-state routing algorithm? (Choose three.)</w:t>
      </w:r>
    </w:p>
    <w:p w:rsidR="00F91C91" w:rsidRPr="007D23B4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They are known collectively as SPF protocols.</w:t>
      </w:r>
    </w:p>
    <w:p w:rsidR="00F91C91" w:rsidRPr="007D23B4" w:rsidRDefault="00F91C91" w:rsidP="008B1FAA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They learn routes and send them to directly connected neighbors.</w:t>
      </w:r>
    </w:p>
    <w:p w:rsidR="00F91C91" w:rsidRPr="007D23B4" w:rsidRDefault="00F91C91" w:rsidP="008B1FAA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They maintain a complex database of the network topology.</w:t>
      </w:r>
    </w:p>
    <w:p w:rsidR="00F91C91" w:rsidRPr="007D23B4" w:rsidRDefault="00F91C91" w:rsidP="008B1FAA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They are based on the </w:t>
      </w:r>
      <w:proofErr w:type="spellStart"/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Dijkstra</w:t>
      </w:r>
      <w:proofErr w:type="spellEnd"/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algorithm.</w:t>
      </w:r>
    </w:p>
    <w:p w:rsidR="00F91C91" w:rsidRPr="007D23B4" w:rsidRDefault="00F91C91" w:rsidP="008B1FAA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They are considered a good choice for small networks with low-end routers.</w:t>
      </w:r>
    </w:p>
    <w:p w:rsidR="00F91C91" w:rsidRPr="007D23B4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75318" w:rsidRPr="007D23B4" w:rsidRDefault="00475318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75318" w:rsidRPr="007D23B4" w:rsidRDefault="00475318" w:rsidP="0047531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Match the OSPF terms on the left with the descriptions on the right by dragging the options to the appropriate target. Not all options are used.</w:t>
      </w:r>
    </w:p>
    <w:p w:rsidR="00475318" w:rsidRPr="007D23B4" w:rsidRDefault="00475318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tbl>
      <w:tblPr>
        <w:tblStyle w:val="a4"/>
        <w:tblW w:w="88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529"/>
        <w:gridCol w:w="5670"/>
      </w:tblGrid>
      <w:tr w:rsidR="00475318" w:rsidRPr="002463CD" w:rsidTr="007D23B4">
        <w:tc>
          <w:tcPr>
            <w:tcW w:w="2660" w:type="dxa"/>
          </w:tcPr>
          <w:p w:rsidR="00475318" w:rsidRPr="007D23B4" w:rsidRDefault="00475318" w:rsidP="007D23B4">
            <w:pPr>
              <w:pStyle w:val="a3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426" w:right="-108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Hello packet</w:t>
            </w:r>
          </w:p>
        </w:tc>
        <w:tc>
          <w:tcPr>
            <w:tcW w:w="529" w:type="dxa"/>
          </w:tcPr>
          <w:p w:rsidR="00475318" w:rsidRPr="007D23B4" w:rsidRDefault="00A61AB3" w:rsidP="007D23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-146"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670" w:type="dxa"/>
          </w:tcPr>
          <w:p w:rsidR="00475318" w:rsidRPr="007D23B4" w:rsidRDefault="00475318" w:rsidP="002463CD">
            <w:pPr>
              <w:pStyle w:val="a3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355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Creates and maintains neighbor adjacencies</w:t>
            </w:r>
          </w:p>
        </w:tc>
      </w:tr>
      <w:tr w:rsidR="00475318" w:rsidRPr="002463CD" w:rsidTr="007D23B4">
        <w:tc>
          <w:tcPr>
            <w:tcW w:w="2660" w:type="dxa"/>
          </w:tcPr>
          <w:p w:rsidR="00475318" w:rsidRPr="007D23B4" w:rsidRDefault="00475318" w:rsidP="007D23B4">
            <w:pPr>
              <w:pStyle w:val="a3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426" w:right="-108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LSA exchange</w:t>
            </w:r>
          </w:p>
        </w:tc>
        <w:tc>
          <w:tcPr>
            <w:tcW w:w="529" w:type="dxa"/>
          </w:tcPr>
          <w:p w:rsidR="00475318" w:rsidRPr="007D23B4" w:rsidRDefault="00A61AB3" w:rsidP="007D23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-146"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670" w:type="dxa"/>
          </w:tcPr>
          <w:p w:rsidR="00475318" w:rsidRPr="007D23B4" w:rsidRDefault="00475318" w:rsidP="002463CD">
            <w:pPr>
              <w:pStyle w:val="a3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355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 xml:space="preserve">Triggered when a topology change has </w:t>
            </w:r>
            <w:r w:rsidR="00A61AB3" w:rsidRPr="007D23B4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occurred</w:t>
            </w:r>
          </w:p>
        </w:tc>
      </w:tr>
      <w:tr w:rsidR="00475318" w:rsidRPr="002463CD" w:rsidTr="007D23B4">
        <w:tc>
          <w:tcPr>
            <w:tcW w:w="2660" w:type="dxa"/>
          </w:tcPr>
          <w:p w:rsidR="00475318" w:rsidRPr="007D23B4" w:rsidRDefault="00475318" w:rsidP="007D23B4">
            <w:pPr>
              <w:pStyle w:val="a3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426" w:right="-108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SPF algorithm</w:t>
            </w:r>
          </w:p>
        </w:tc>
        <w:tc>
          <w:tcPr>
            <w:tcW w:w="529" w:type="dxa"/>
          </w:tcPr>
          <w:p w:rsidR="00475318" w:rsidRPr="007D23B4" w:rsidRDefault="00A61AB3" w:rsidP="007D23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-146"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670" w:type="dxa"/>
          </w:tcPr>
          <w:p w:rsidR="00475318" w:rsidRPr="007D23B4" w:rsidRDefault="00475318" w:rsidP="002463CD">
            <w:pPr>
              <w:pStyle w:val="a3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355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Calculates the best path to each destination network</w:t>
            </w:r>
          </w:p>
        </w:tc>
      </w:tr>
      <w:tr w:rsidR="00475318" w:rsidRPr="002463CD" w:rsidTr="007D23B4">
        <w:tc>
          <w:tcPr>
            <w:tcW w:w="2660" w:type="dxa"/>
          </w:tcPr>
          <w:p w:rsidR="00475318" w:rsidRPr="007D23B4" w:rsidRDefault="00475318" w:rsidP="007D23B4">
            <w:pPr>
              <w:pStyle w:val="a3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426" w:right="-108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State of a link</w:t>
            </w:r>
          </w:p>
        </w:tc>
        <w:tc>
          <w:tcPr>
            <w:tcW w:w="529" w:type="dxa"/>
          </w:tcPr>
          <w:p w:rsidR="00475318" w:rsidRPr="007D23B4" w:rsidRDefault="00A61AB3" w:rsidP="007D23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-146"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670" w:type="dxa"/>
          </w:tcPr>
          <w:p w:rsidR="00475318" w:rsidRPr="007D23B4" w:rsidRDefault="00475318" w:rsidP="002463CD">
            <w:pPr>
              <w:pStyle w:val="a3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355" w:right="-533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Description of an interface and its relationship to other routes</w:t>
            </w:r>
          </w:p>
        </w:tc>
      </w:tr>
      <w:tr w:rsidR="00475318" w:rsidRPr="007D23B4" w:rsidTr="007D23B4">
        <w:tc>
          <w:tcPr>
            <w:tcW w:w="2660" w:type="dxa"/>
          </w:tcPr>
          <w:p w:rsidR="00475318" w:rsidRPr="007D23B4" w:rsidRDefault="00475318" w:rsidP="007D23B4">
            <w:pPr>
              <w:pStyle w:val="a3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426" w:right="-108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7D23B4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Topological database</w:t>
            </w:r>
          </w:p>
        </w:tc>
        <w:tc>
          <w:tcPr>
            <w:tcW w:w="529" w:type="dxa"/>
          </w:tcPr>
          <w:p w:rsidR="00475318" w:rsidRPr="007D23B4" w:rsidRDefault="007D23B4" w:rsidP="007D23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-146"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 xml:space="preserve"> </w:t>
            </w:r>
            <w:r w:rsidR="002463CD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 2" w:char="F0D1"/>
            </w:r>
          </w:p>
        </w:tc>
        <w:tc>
          <w:tcPr>
            <w:tcW w:w="5670" w:type="dxa"/>
          </w:tcPr>
          <w:p w:rsidR="00475318" w:rsidRPr="007D23B4" w:rsidRDefault="00475318" w:rsidP="007D23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459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</w:p>
        </w:tc>
      </w:tr>
    </w:tbl>
    <w:p w:rsidR="008B1FAA" w:rsidRPr="007D23B4" w:rsidRDefault="008B1FAA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7D23B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28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What reasons would a network administrator have for using loopback interfaces when configuring OSPF? (Choose two.)</w:t>
      </w:r>
    </w:p>
    <w:p w:rsidR="00F91C91" w:rsidRPr="007D23B4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Loopbacks are logical interfaces and do not go down.</w:t>
      </w:r>
    </w:p>
    <w:p w:rsidR="00F91C91" w:rsidRPr="007D23B4" w:rsidRDefault="00F91C91" w:rsidP="008B1F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Only loopback addresses can be used for an OSPF router ID.</w:t>
      </w:r>
    </w:p>
    <w:p w:rsidR="00F91C91" w:rsidRPr="007D23B4" w:rsidRDefault="00F91C91" w:rsidP="008B1F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Loopback interfaces are used to set OSPF metric.</w:t>
      </w:r>
    </w:p>
    <w:p w:rsidR="00F91C91" w:rsidRPr="007D23B4" w:rsidRDefault="00F91C91" w:rsidP="008B1F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 loopback address will be used as the router ID, overriding the local IP address values.</w:t>
      </w:r>
    </w:p>
    <w:p w:rsidR="00F91C91" w:rsidRPr="007D23B4" w:rsidRDefault="00F91C91" w:rsidP="008B1F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OSPF error checking is enabled by loopback addresses.</w:t>
      </w:r>
    </w:p>
    <w:p w:rsidR="00F91C91" w:rsidRPr="007D23B4" w:rsidRDefault="00F91C91" w:rsidP="008B1F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The loopback address will override the configured router priority value.</w:t>
      </w:r>
    </w:p>
    <w:p w:rsidR="00F91C91" w:rsidRPr="007D23B4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7D23B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286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In which of the following types of networks will OSPF designated routers not </w:t>
      </w:r>
      <w:proofErr w:type="gramStart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be</w:t>
      </w:r>
      <w:proofErr w:type="gramEnd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elected? (Choose two.)</w:t>
      </w:r>
    </w:p>
    <w:p w:rsidR="00F91C91" w:rsidRPr="007D23B4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point-to-point</w:t>
      </w:r>
    </w:p>
    <w:p w:rsidR="00F91C91" w:rsidRPr="007D23B4" w:rsidRDefault="00F91C91" w:rsidP="008B1FAA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point-to-multipoint</w:t>
      </w:r>
    </w:p>
    <w:p w:rsidR="00F91C91" w:rsidRPr="007D23B4" w:rsidRDefault="00F91C91" w:rsidP="008B1FAA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broadcast </w:t>
      </w:r>
      <w:proofErr w:type="spellStart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multiaccess</w:t>
      </w:r>
      <w:proofErr w:type="spellEnd"/>
    </w:p>
    <w:p w:rsidR="00F91C91" w:rsidRPr="007D23B4" w:rsidRDefault="00F91C91" w:rsidP="008B1FAA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proofErr w:type="spellStart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nonbroadcast</w:t>
      </w:r>
      <w:proofErr w:type="spellEnd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multiaccess</w:t>
      </w:r>
      <w:proofErr w:type="spellEnd"/>
    </w:p>
    <w:p w:rsidR="00F91C91" w:rsidRPr="007D23B4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A network administrator enters the router </w:t>
      </w:r>
      <w:proofErr w:type="spellStart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ospf</w:t>
      </w:r>
      <w:proofErr w:type="spellEnd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100</w:t>
      </w:r>
      <w:r w:rsidR="008B1FAA" w:rsidRPr="007D23B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command. What is the function of the number 100 in this command?</w:t>
      </w:r>
    </w:p>
    <w:p w:rsidR="00F91C91" w:rsidRPr="007D23B4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autonomous system number</w:t>
      </w:r>
    </w:p>
    <w:p w:rsidR="00F91C91" w:rsidRPr="007D23B4" w:rsidRDefault="00F91C91" w:rsidP="008B1FAA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Metric</w:t>
      </w:r>
    </w:p>
    <w:p w:rsidR="00F91C91" w:rsidRPr="007D23B4" w:rsidRDefault="00F91C91" w:rsidP="008B1FAA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process ID</w:t>
      </w:r>
    </w:p>
    <w:p w:rsidR="00F91C91" w:rsidRPr="007D23B4" w:rsidRDefault="00F91C91" w:rsidP="008B1FAA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administrative distance</w:t>
      </w: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On a router running OSPF, what is the purpose of entering the bandwidth 56</w:t>
      </w:r>
      <w:r w:rsidR="008B1FAA" w:rsidRPr="007D23B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command on a serial interface?</w:t>
      </w: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changes the cost value</w:t>
      </w:r>
    </w:p>
    <w:p w:rsidR="00F91C91" w:rsidRPr="007D23B4" w:rsidRDefault="00F91C91" w:rsidP="008B1FA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functions only as a description</w:t>
      </w:r>
    </w:p>
    <w:p w:rsidR="00F91C91" w:rsidRPr="007D23B4" w:rsidRDefault="00F91C91" w:rsidP="008B1FA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changes the throughput of the interface to 56kbps</w:t>
      </w:r>
    </w:p>
    <w:p w:rsidR="00F91C91" w:rsidRPr="007D23B4" w:rsidRDefault="00F91C91" w:rsidP="008B1FA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is necessary for the DUAL algorithm</w:t>
      </w: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lastRenderedPageBreak/>
        <w:t>What factor does Cisco's implementation of OSPF use to pick the best route?</w:t>
      </w: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uptime</w:t>
      </w:r>
    </w:p>
    <w:p w:rsidR="00F91C91" w:rsidRPr="007D23B4" w:rsidRDefault="00F91C91" w:rsidP="008B1FAA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reliability</w:t>
      </w:r>
    </w:p>
    <w:p w:rsidR="00F91C91" w:rsidRPr="007D23B4" w:rsidRDefault="00F91C91" w:rsidP="008B1FAA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bandwidth</w:t>
      </w:r>
    </w:p>
    <w:p w:rsidR="00F91C91" w:rsidRPr="007D23B4" w:rsidRDefault="00F91C91" w:rsidP="008B1FAA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load</w:t>
      </w:r>
    </w:p>
    <w:p w:rsidR="00F91C91" w:rsidRPr="007D23B4" w:rsidRDefault="00F91C91" w:rsidP="008B1FAA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shortest number of hops</w:t>
      </w: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Which command will allow a router to advertise default static routes via OSPF?</w:t>
      </w: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redistribute static</w:t>
      </w:r>
    </w:p>
    <w:p w:rsidR="00F91C91" w:rsidRPr="007D23B4" w:rsidRDefault="00F91C91" w:rsidP="008B1FAA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network 0.0.0.0 </w:t>
      </w:r>
      <w:proofErr w:type="spellStart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0.0.0.0</w:t>
      </w:r>
      <w:proofErr w:type="spellEnd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area 0</w:t>
      </w:r>
    </w:p>
    <w:p w:rsidR="00F91C91" w:rsidRPr="007D23B4" w:rsidRDefault="00F91C91" w:rsidP="008B1FAA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default-information originate</w:t>
      </w:r>
    </w:p>
    <w:p w:rsidR="00F91C91" w:rsidRPr="007D23B4" w:rsidRDefault="00F91C91" w:rsidP="008B1FAA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Default routes are local only and cannot be advertised using OSPF.</w:t>
      </w: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During an OSPF DR/BDR election, what is used to determine the DR or BDR when participating OSPF routers have identical interface priorities?</w:t>
      </w: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the highest OSPF process ID</w:t>
      </w:r>
    </w:p>
    <w:p w:rsidR="00F91C91" w:rsidRPr="007D23B4" w:rsidRDefault="00F91C91" w:rsidP="008B1FAA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the lowest interface IP address</w:t>
      </w:r>
    </w:p>
    <w:p w:rsidR="00F91C91" w:rsidRPr="007D23B4" w:rsidRDefault="00F91C91" w:rsidP="008B1FAA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the lowest interface cost</w:t>
      </w:r>
    </w:p>
    <w:p w:rsidR="00F91C91" w:rsidRPr="007D23B4" w:rsidRDefault="00F91C91" w:rsidP="008B1FAA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 router ID</w:t>
      </w: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Which packet type is invalid for OSPF?</w:t>
      </w:r>
    </w:p>
    <w:p w:rsidR="008B1FAA" w:rsidRPr="007D23B4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7D23B4" w:rsidRDefault="00F91C91" w:rsidP="008B1FAA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Hello</w:t>
      </w:r>
    </w:p>
    <w:p w:rsidR="00F91C91" w:rsidRPr="007D23B4" w:rsidRDefault="00F91C91" w:rsidP="008B1FAA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LRU</w:t>
      </w:r>
    </w:p>
    <w:p w:rsidR="00F91C91" w:rsidRPr="007D23B4" w:rsidRDefault="00F91C91" w:rsidP="008B1FAA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LSR</w:t>
      </w:r>
    </w:p>
    <w:p w:rsidR="00F91C91" w:rsidRPr="007D23B4" w:rsidRDefault="00F91C91" w:rsidP="008B1FAA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proofErr w:type="spellStart"/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LSAck</w:t>
      </w:r>
      <w:proofErr w:type="spellEnd"/>
    </w:p>
    <w:p w:rsidR="008B1FAA" w:rsidRPr="007D23B4" w:rsidRDefault="008B1FAA" w:rsidP="008B1FAA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7D23B4">
        <w:rPr>
          <w:rFonts w:ascii="Arial" w:eastAsia="Times New Roman" w:hAnsi="Arial" w:cs="Arial"/>
          <w:sz w:val="20"/>
          <w:szCs w:val="20"/>
          <w:lang w:val="en-US" w:eastAsia="el-GR"/>
        </w:rPr>
        <w:t>DBD</w:t>
      </w:r>
    </w:p>
    <w:sectPr w:rsidR="008B1FAA" w:rsidRPr="007D23B4" w:rsidSect="007D23B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811"/>
    <w:multiLevelType w:val="hybridMultilevel"/>
    <w:tmpl w:val="9CC6D35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633E3"/>
    <w:multiLevelType w:val="hybridMultilevel"/>
    <w:tmpl w:val="A18C103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879A1"/>
    <w:multiLevelType w:val="hybridMultilevel"/>
    <w:tmpl w:val="F60A6F76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64FF1"/>
    <w:multiLevelType w:val="hybridMultilevel"/>
    <w:tmpl w:val="0BC282B4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163B2"/>
    <w:multiLevelType w:val="hybridMultilevel"/>
    <w:tmpl w:val="024A3CC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66AFE"/>
    <w:multiLevelType w:val="hybridMultilevel"/>
    <w:tmpl w:val="C15C757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D713A"/>
    <w:multiLevelType w:val="hybridMultilevel"/>
    <w:tmpl w:val="FD4606FE"/>
    <w:lvl w:ilvl="0" w:tplc="B55402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478C8"/>
    <w:multiLevelType w:val="hybridMultilevel"/>
    <w:tmpl w:val="CE7AD6C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F6D8E"/>
    <w:multiLevelType w:val="hybridMultilevel"/>
    <w:tmpl w:val="65F833A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DA148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924AA"/>
    <w:multiLevelType w:val="hybridMultilevel"/>
    <w:tmpl w:val="76B4700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54F11"/>
    <w:multiLevelType w:val="hybridMultilevel"/>
    <w:tmpl w:val="F8BE1D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B304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1C91"/>
    <w:rsid w:val="002162AB"/>
    <w:rsid w:val="002463CD"/>
    <w:rsid w:val="00317CF2"/>
    <w:rsid w:val="00475318"/>
    <w:rsid w:val="004D63B3"/>
    <w:rsid w:val="004E0967"/>
    <w:rsid w:val="007D23B4"/>
    <w:rsid w:val="008B1FAA"/>
    <w:rsid w:val="008D33BE"/>
    <w:rsid w:val="00902FB4"/>
    <w:rsid w:val="00A61AB3"/>
    <w:rsid w:val="00BF096E"/>
    <w:rsid w:val="00C1299F"/>
    <w:rsid w:val="00D93DEE"/>
    <w:rsid w:val="00E03175"/>
    <w:rsid w:val="00E53E04"/>
    <w:rsid w:val="00EB0A15"/>
    <w:rsid w:val="00EC5F27"/>
    <w:rsid w:val="00F9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24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1C9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F9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8B1FAA"/>
    <w:pPr>
      <w:ind w:left="720"/>
      <w:contextualSpacing/>
    </w:pPr>
  </w:style>
  <w:style w:type="table" w:styleId="a4">
    <w:name w:val="Table Grid"/>
    <w:basedOn w:val="a1"/>
    <w:uiPriority w:val="59"/>
    <w:rsid w:val="004753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947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8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00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2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8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78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2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037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69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43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726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98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20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12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94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87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6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45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8836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21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5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833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40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13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8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126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6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0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73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318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5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83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6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68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12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35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8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41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459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8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775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1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3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8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7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1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7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5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89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1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53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5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29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4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42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178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7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6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26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29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0011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0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8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2659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747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44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88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73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33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9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57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6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08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54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90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9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48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946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554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46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87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98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77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068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07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8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7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486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2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7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4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110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11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2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6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7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5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255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3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5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8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768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7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9023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9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19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9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1010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0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468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81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02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2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77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7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8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762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5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3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18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9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334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43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4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4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78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8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42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0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757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4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777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34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895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2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1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713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39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6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03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070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86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5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051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9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51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4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86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5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52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7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3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6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80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5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25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0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44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42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83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0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29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227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34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6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4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9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1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56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53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56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44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2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21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2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1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186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63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26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8595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11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45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4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45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9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4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2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8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3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0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04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3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359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693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4809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04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8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043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18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06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13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151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86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54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91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1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3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9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5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4876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3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0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16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57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7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9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1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40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4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5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184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78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0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7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83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209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78491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77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79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1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770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69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9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456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7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1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67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3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7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1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5734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1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28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8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44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5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92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9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1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2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0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4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8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2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15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3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16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7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2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4190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35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6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95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176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1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0058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82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5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95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35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125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01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0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5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94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536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33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97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1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8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5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552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5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5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49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26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4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96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40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5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34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80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29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62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75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1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172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6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26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1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8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80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38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8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2544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2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90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14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120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36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74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230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2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0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09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7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0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4476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38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2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2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33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7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97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2014-05-10T09:45:00Z</dcterms:created>
  <dcterms:modified xsi:type="dcterms:W3CDTF">2014-05-11T14:16:00Z</dcterms:modified>
</cp:coreProperties>
</file>