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08E7B" w14:textId="7F57A5AB" w:rsidR="0020279A" w:rsidRDefault="006B1805" w:rsidP="006B1805">
      <w:pPr>
        <w:pStyle w:val="Titel"/>
      </w:pPr>
      <w:r>
        <w:t>Planning Final Assignment Group 1</w:t>
      </w:r>
    </w:p>
    <w:p w14:paraId="78B536EA" w14:textId="5B08A192" w:rsidR="000C7F49" w:rsidRDefault="000C7F49" w:rsidP="000C7F49"/>
    <w:tbl>
      <w:tblPr>
        <w:tblStyle w:val="Tabelraster"/>
        <w:tblW w:w="0" w:type="auto"/>
        <w:tblLook w:val="04A0" w:firstRow="1" w:lastRow="0" w:firstColumn="1" w:lastColumn="0" w:noHBand="0" w:noVBand="1"/>
      </w:tblPr>
      <w:tblGrid>
        <w:gridCol w:w="5665"/>
        <w:gridCol w:w="2127"/>
        <w:gridCol w:w="1270"/>
      </w:tblGrid>
      <w:tr w:rsidR="000C7F49" w14:paraId="07370901" w14:textId="77777777" w:rsidTr="00415389">
        <w:tc>
          <w:tcPr>
            <w:tcW w:w="5665" w:type="dxa"/>
          </w:tcPr>
          <w:p w14:paraId="151B3AC9" w14:textId="22A1AB9A" w:rsidR="000C7F49" w:rsidRPr="000C7F49" w:rsidRDefault="000C7F49" w:rsidP="000C7F49">
            <w:pPr>
              <w:rPr>
                <w:b/>
                <w:bCs/>
              </w:rPr>
            </w:pPr>
            <w:r w:rsidRPr="000C7F49">
              <w:rPr>
                <w:b/>
                <w:bCs/>
              </w:rPr>
              <w:t>What</w:t>
            </w:r>
          </w:p>
        </w:tc>
        <w:tc>
          <w:tcPr>
            <w:tcW w:w="2127" w:type="dxa"/>
          </w:tcPr>
          <w:p w14:paraId="50AAF13B" w14:textId="7647AE2E" w:rsidR="000C7F49" w:rsidRPr="000C7F49" w:rsidRDefault="000C7F49" w:rsidP="000C7F49">
            <w:pPr>
              <w:rPr>
                <w:b/>
                <w:bCs/>
              </w:rPr>
            </w:pPr>
            <w:r w:rsidRPr="000C7F49">
              <w:rPr>
                <w:b/>
                <w:bCs/>
              </w:rPr>
              <w:t>Who</w:t>
            </w:r>
          </w:p>
        </w:tc>
        <w:tc>
          <w:tcPr>
            <w:tcW w:w="1270" w:type="dxa"/>
          </w:tcPr>
          <w:p w14:paraId="48F557D3" w14:textId="7F75F1CB" w:rsidR="000C7F49" w:rsidRPr="000C7F49" w:rsidRDefault="000C7F49" w:rsidP="000C7F49">
            <w:pPr>
              <w:rPr>
                <w:b/>
                <w:bCs/>
              </w:rPr>
            </w:pPr>
            <w:r w:rsidRPr="000C7F49">
              <w:rPr>
                <w:b/>
                <w:bCs/>
              </w:rPr>
              <w:t>Deadline</w:t>
            </w:r>
          </w:p>
        </w:tc>
      </w:tr>
      <w:tr w:rsidR="000C7F49" w14:paraId="2105AE2A" w14:textId="77777777" w:rsidTr="00415389">
        <w:tc>
          <w:tcPr>
            <w:tcW w:w="5665" w:type="dxa"/>
          </w:tcPr>
          <w:p w14:paraId="0DBB44F8" w14:textId="3D797F68" w:rsidR="000C7F49" w:rsidRPr="00415389" w:rsidRDefault="00415389" w:rsidP="000C7F49">
            <w:r>
              <w:t>Fill in student number in Latex file</w:t>
            </w:r>
          </w:p>
        </w:tc>
        <w:tc>
          <w:tcPr>
            <w:tcW w:w="2127" w:type="dxa"/>
          </w:tcPr>
          <w:p w14:paraId="64518C53" w14:textId="21B27C9A" w:rsidR="000C7F49" w:rsidRPr="00415389" w:rsidRDefault="00415389" w:rsidP="000C7F49">
            <w:r w:rsidRPr="00415389">
              <w:t>Floris</w:t>
            </w:r>
          </w:p>
        </w:tc>
        <w:tc>
          <w:tcPr>
            <w:tcW w:w="1270" w:type="dxa"/>
          </w:tcPr>
          <w:p w14:paraId="278128C4" w14:textId="1FB24744" w:rsidR="000C7F49" w:rsidRPr="00415389" w:rsidRDefault="00415389" w:rsidP="000C7F49">
            <w:r w:rsidRPr="00415389">
              <w:t>7-6 23:59</w:t>
            </w:r>
          </w:p>
        </w:tc>
      </w:tr>
      <w:tr w:rsidR="000C7F49" w14:paraId="0BED22E9" w14:textId="77777777" w:rsidTr="00415389">
        <w:tc>
          <w:tcPr>
            <w:tcW w:w="5665" w:type="dxa"/>
          </w:tcPr>
          <w:p w14:paraId="65612C8D" w14:textId="6E613656" w:rsidR="000C7F49" w:rsidRDefault="000C7F49" w:rsidP="000C7F49">
            <w:commentRangeStart w:id="0"/>
            <w:r>
              <w:t>Write reflection on debate</w:t>
            </w:r>
            <w:commentRangeEnd w:id="0"/>
            <w:r>
              <w:rPr>
                <w:rStyle w:val="Verwijzingopmerking"/>
              </w:rPr>
              <w:commentReference w:id="0"/>
            </w:r>
          </w:p>
        </w:tc>
        <w:tc>
          <w:tcPr>
            <w:tcW w:w="2127" w:type="dxa"/>
          </w:tcPr>
          <w:p w14:paraId="5BF6F81C" w14:textId="77777777" w:rsidR="000C7F49" w:rsidRDefault="000C7F49" w:rsidP="000C7F49"/>
        </w:tc>
        <w:tc>
          <w:tcPr>
            <w:tcW w:w="1270" w:type="dxa"/>
          </w:tcPr>
          <w:p w14:paraId="2C9930AD" w14:textId="0173DCBA" w:rsidR="000C7F49" w:rsidRDefault="00415389" w:rsidP="000C7F49">
            <w:r>
              <w:t>9-6 23:59</w:t>
            </w:r>
          </w:p>
        </w:tc>
      </w:tr>
      <w:tr w:rsidR="000C7F49" w14:paraId="2620AAF9" w14:textId="77777777" w:rsidTr="00415389">
        <w:tc>
          <w:tcPr>
            <w:tcW w:w="5665" w:type="dxa"/>
          </w:tcPr>
          <w:p w14:paraId="2360F1C1" w14:textId="32D98B7B" w:rsidR="00415389" w:rsidRDefault="000C7F49" w:rsidP="00415389">
            <w:r>
              <w:t>Write Introductio</w:t>
            </w:r>
            <w:r w:rsidR="00415389">
              <w:t>n</w:t>
            </w:r>
          </w:p>
        </w:tc>
        <w:tc>
          <w:tcPr>
            <w:tcW w:w="2127" w:type="dxa"/>
          </w:tcPr>
          <w:p w14:paraId="592739ED" w14:textId="36D7A54E" w:rsidR="000C7F49" w:rsidRDefault="00415389" w:rsidP="00415389">
            <w:r>
              <w:t>Jonathan</w:t>
            </w:r>
          </w:p>
        </w:tc>
        <w:tc>
          <w:tcPr>
            <w:tcW w:w="1270" w:type="dxa"/>
          </w:tcPr>
          <w:p w14:paraId="50E61782" w14:textId="3F5C9AF9" w:rsidR="000C7F49" w:rsidRDefault="00415389" w:rsidP="000C7F49">
            <w:r>
              <w:t xml:space="preserve">8-6 </w:t>
            </w:r>
          </w:p>
        </w:tc>
      </w:tr>
      <w:tr w:rsidR="000C7F49" w14:paraId="47C1AE7C" w14:textId="77777777" w:rsidTr="00415389">
        <w:tc>
          <w:tcPr>
            <w:tcW w:w="5665" w:type="dxa"/>
          </w:tcPr>
          <w:p w14:paraId="7539AEEC" w14:textId="77777777" w:rsidR="000C7F49" w:rsidRDefault="000C7F49" w:rsidP="000C7F49">
            <w:r>
              <w:t>Write Approach</w:t>
            </w:r>
          </w:p>
          <w:p w14:paraId="7CFD7CD3" w14:textId="77777777" w:rsidR="00415389" w:rsidRDefault="00415389" w:rsidP="00415389">
            <w:pPr>
              <w:pStyle w:val="Lijstalinea"/>
              <w:numPr>
                <w:ilvl w:val="0"/>
                <w:numId w:val="3"/>
              </w:numPr>
            </w:pPr>
            <w:r>
              <w:t>Model explanation</w:t>
            </w:r>
          </w:p>
          <w:p w14:paraId="4E4BD6A4" w14:textId="65DE635E" w:rsidR="00415389" w:rsidRDefault="00415389" w:rsidP="00415389">
            <w:pPr>
              <w:pStyle w:val="Lijstalinea"/>
              <w:numPr>
                <w:ilvl w:val="0"/>
                <w:numId w:val="3"/>
              </w:numPr>
            </w:pPr>
            <w:r>
              <w:t>Approach and assumptions</w:t>
            </w:r>
          </w:p>
        </w:tc>
        <w:tc>
          <w:tcPr>
            <w:tcW w:w="2127" w:type="dxa"/>
          </w:tcPr>
          <w:p w14:paraId="68514F56" w14:textId="77777777" w:rsidR="000C7F49" w:rsidRDefault="000C7F49" w:rsidP="00415389"/>
          <w:p w14:paraId="7E2AFFBC" w14:textId="77777777" w:rsidR="00415389" w:rsidRDefault="00415389" w:rsidP="00415389">
            <w:pPr>
              <w:pStyle w:val="Lijstalinea"/>
              <w:numPr>
                <w:ilvl w:val="0"/>
                <w:numId w:val="3"/>
              </w:numPr>
            </w:pPr>
            <w:r>
              <w:t>Stephan</w:t>
            </w:r>
          </w:p>
          <w:p w14:paraId="4E7636A8" w14:textId="6B2B2169" w:rsidR="00415389" w:rsidRDefault="00415389" w:rsidP="00415389">
            <w:pPr>
              <w:pStyle w:val="Lijstalinea"/>
              <w:numPr>
                <w:ilvl w:val="0"/>
                <w:numId w:val="3"/>
              </w:numPr>
            </w:pPr>
            <w:r>
              <w:t>Anna</w:t>
            </w:r>
          </w:p>
        </w:tc>
        <w:tc>
          <w:tcPr>
            <w:tcW w:w="1270" w:type="dxa"/>
          </w:tcPr>
          <w:p w14:paraId="281BA625" w14:textId="3A0B1227" w:rsidR="000C7F49" w:rsidRDefault="00415389" w:rsidP="000C7F49">
            <w:r>
              <w:t>8-6</w:t>
            </w:r>
          </w:p>
        </w:tc>
      </w:tr>
      <w:tr w:rsidR="000C7F49" w14:paraId="656C1416" w14:textId="77777777" w:rsidTr="00415389">
        <w:tc>
          <w:tcPr>
            <w:tcW w:w="5665" w:type="dxa"/>
          </w:tcPr>
          <w:p w14:paraId="221D58F1" w14:textId="6903E977" w:rsidR="000C7F49" w:rsidRDefault="000C7F49" w:rsidP="000C7F49">
            <w:r>
              <w:t>Finalise model according to problem formulation</w:t>
            </w:r>
          </w:p>
        </w:tc>
        <w:tc>
          <w:tcPr>
            <w:tcW w:w="2127" w:type="dxa"/>
          </w:tcPr>
          <w:p w14:paraId="5AE9E75F" w14:textId="58CDABDE" w:rsidR="000C7F49" w:rsidRDefault="00415389" w:rsidP="000C7F49">
            <w:r>
              <w:t>Bruno, Floris, Bram</w:t>
            </w:r>
          </w:p>
        </w:tc>
        <w:tc>
          <w:tcPr>
            <w:tcW w:w="1270" w:type="dxa"/>
          </w:tcPr>
          <w:p w14:paraId="5A5E0ED6" w14:textId="311ECC0E" w:rsidR="000C7F49" w:rsidRDefault="00415389" w:rsidP="000C7F49">
            <w:r>
              <w:t>10-6</w:t>
            </w:r>
          </w:p>
        </w:tc>
      </w:tr>
      <w:tr w:rsidR="00415389" w14:paraId="2468B7A8" w14:textId="77777777" w:rsidTr="00415389">
        <w:tc>
          <w:tcPr>
            <w:tcW w:w="5665" w:type="dxa"/>
          </w:tcPr>
          <w:p w14:paraId="0EC5A0E7" w14:textId="42885E18" w:rsidR="00415389" w:rsidRDefault="00415389" w:rsidP="00415389">
            <w:r>
              <w:t>Perform scenario discovery</w:t>
            </w:r>
          </w:p>
        </w:tc>
        <w:tc>
          <w:tcPr>
            <w:tcW w:w="2127" w:type="dxa"/>
          </w:tcPr>
          <w:p w14:paraId="4EBA6987" w14:textId="77777777" w:rsidR="00415389" w:rsidRDefault="00415389" w:rsidP="00415389"/>
        </w:tc>
        <w:tc>
          <w:tcPr>
            <w:tcW w:w="1270" w:type="dxa"/>
          </w:tcPr>
          <w:p w14:paraId="606F2EF1" w14:textId="5F70E623" w:rsidR="00415389" w:rsidRDefault="00415389" w:rsidP="00415389">
            <w:r>
              <w:t>10-6</w:t>
            </w:r>
          </w:p>
        </w:tc>
      </w:tr>
      <w:tr w:rsidR="00415389" w14:paraId="056BCD3A" w14:textId="77777777" w:rsidTr="00415389">
        <w:tc>
          <w:tcPr>
            <w:tcW w:w="5665" w:type="dxa"/>
          </w:tcPr>
          <w:p w14:paraId="42205AE4" w14:textId="048E909F" w:rsidR="00415389" w:rsidRDefault="00415389" w:rsidP="00415389">
            <w:r>
              <w:t>Write appendix scenario discovery</w:t>
            </w:r>
          </w:p>
        </w:tc>
        <w:tc>
          <w:tcPr>
            <w:tcW w:w="2127" w:type="dxa"/>
          </w:tcPr>
          <w:p w14:paraId="6E4BB8C3" w14:textId="77777777" w:rsidR="00415389" w:rsidRDefault="00415389" w:rsidP="00415389"/>
        </w:tc>
        <w:tc>
          <w:tcPr>
            <w:tcW w:w="1270" w:type="dxa"/>
          </w:tcPr>
          <w:p w14:paraId="69FC0C2B" w14:textId="59CF320D" w:rsidR="00415389" w:rsidRDefault="00415389" w:rsidP="00415389">
            <w:r>
              <w:t>10-6</w:t>
            </w:r>
          </w:p>
        </w:tc>
      </w:tr>
      <w:tr w:rsidR="00C720EA" w14:paraId="625C4B88" w14:textId="77777777" w:rsidTr="00415389">
        <w:tc>
          <w:tcPr>
            <w:tcW w:w="5665" w:type="dxa"/>
          </w:tcPr>
          <w:p w14:paraId="5DE909B2" w14:textId="7C059607" w:rsidR="00C720EA" w:rsidRDefault="00C720EA" w:rsidP="00C720EA">
            <w:r>
              <w:t>Do MORO to find robust policies</w:t>
            </w:r>
          </w:p>
        </w:tc>
        <w:tc>
          <w:tcPr>
            <w:tcW w:w="2127" w:type="dxa"/>
          </w:tcPr>
          <w:p w14:paraId="5025E62E" w14:textId="77777777" w:rsidR="00C720EA" w:rsidRDefault="00C720EA" w:rsidP="00C720EA"/>
        </w:tc>
        <w:tc>
          <w:tcPr>
            <w:tcW w:w="1270" w:type="dxa"/>
          </w:tcPr>
          <w:p w14:paraId="58FC4E7F" w14:textId="08990334" w:rsidR="00C720EA" w:rsidRDefault="00C720EA" w:rsidP="00C720EA">
            <w:r>
              <w:t>1</w:t>
            </w:r>
            <w:r w:rsidR="00044446">
              <w:t>0</w:t>
            </w:r>
            <w:r>
              <w:t>-6</w:t>
            </w:r>
          </w:p>
        </w:tc>
      </w:tr>
      <w:tr w:rsidR="00C720EA" w:rsidRPr="00415389" w14:paraId="5B4E5ED8" w14:textId="77777777" w:rsidTr="00415389">
        <w:tc>
          <w:tcPr>
            <w:tcW w:w="5665" w:type="dxa"/>
          </w:tcPr>
          <w:p w14:paraId="1BC428ED" w14:textId="56EBC83E" w:rsidR="00C720EA" w:rsidRPr="00415389" w:rsidRDefault="00C720EA" w:rsidP="00C720EA">
            <w:pPr>
              <w:rPr>
                <w:i/>
                <w:iCs/>
                <w:highlight w:val="yellow"/>
              </w:rPr>
            </w:pPr>
            <w:r w:rsidRPr="00415389">
              <w:rPr>
                <w:i/>
                <w:iCs/>
                <w:highlight w:val="yellow"/>
              </w:rPr>
              <w:t>Meeting</w:t>
            </w:r>
            <w:r w:rsidR="00044446">
              <w:rPr>
                <w:i/>
                <w:iCs/>
                <w:highlight w:val="yellow"/>
              </w:rPr>
              <w:t xml:space="preserve"> + Final debate (reserve spaces at TPM)</w:t>
            </w:r>
          </w:p>
        </w:tc>
        <w:tc>
          <w:tcPr>
            <w:tcW w:w="2127" w:type="dxa"/>
          </w:tcPr>
          <w:p w14:paraId="4F62C8CA" w14:textId="77777777" w:rsidR="00C720EA" w:rsidRPr="00415389" w:rsidRDefault="00C720EA" w:rsidP="00C720EA">
            <w:pPr>
              <w:rPr>
                <w:i/>
                <w:iCs/>
                <w:highlight w:val="yellow"/>
              </w:rPr>
            </w:pPr>
          </w:p>
        </w:tc>
        <w:tc>
          <w:tcPr>
            <w:tcW w:w="1270" w:type="dxa"/>
          </w:tcPr>
          <w:p w14:paraId="1BBDCC2B" w14:textId="10368EB8" w:rsidR="00C720EA" w:rsidRPr="00415389" w:rsidRDefault="00C720EA" w:rsidP="00C720EA">
            <w:pPr>
              <w:rPr>
                <w:i/>
                <w:iCs/>
                <w:highlight w:val="yellow"/>
              </w:rPr>
            </w:pPr>
            <w:r w:rsidRPr="00415389">
              <w:rPr>
                <w:i/>
                <w:iCs/>
                <w:highlight w:val="yellow"/>
              </w:rPr>
              <w:t>10-6</w:t>
            </w:r>
          </w:p>
        </w:tc>
      </w:tr>
      <w:tr w:rsidR="00C720EA" w14:paraId="3B562B8E" w14:textId="77777777" w:rsidTr="00415389">
        <w:tc>
          <w:tcPr>
            <w:tcW w:w="5665" w:type="dxa"/>
          </w:tcPr>
          <w:p w14:paraId="02FD7E8B" w14:textId="59730A0B" w:rsidR="00C720EA" w:rsidRDefault="00C720EA" w:rsidP="00C720EA">
            <w:r>
              <w:t>Do Subspace partitioning and iterate on polities</w:t>
            </w:r>
          </w:p>
        </w:tc>
        <w:tc>
          <w:tcPr>
            <w:tcW w:w="2127" w:type="dxa"/>
          </w:tcPr>
          <w:p w14:paraId="51EC5098" w14:textId="77777777" w:rsidR="00C720EA" w:rsidRDefault="00C720EA" w:rsidP="00C720EA"/>
        </w:tc>
        <w:tc>
          <w:tcPr>
            <w:tcW w:w="1270" w:type="dxa"/>
          </w:tcPr>
          <w:p w14:paraId="71DCB69A" w14:textId="2AD03C98" w:rsidR="00C720EA" w:rsidRDefault="00C720EA" w:rsidP="00C720EA">
            <w:r>
              <w:t>14-6</w:t>
            </w:r>
          </w:p>
        </w:tc>
      </w:tr>
      <w:tr w:rsidR="00C720EA" w14:paraId="63A89131" w14:textId="77777777" w:rsidTr="00415389">
        <w:tc>
          <w:tcPr>
            <w:tcW w:w="5665" w:type="dxa"/>
          </w:tcPr>
          <w:p w14:paraId="73D1B8EE" w14:textId="2D551F37" w:rsidR="00C720EA" w:rsidRDefault="00C720EA" w:rsidP="00C720EA">
            <w:r>
              <w:t>Write appendix on MORO</w:t>
            </w:r>
          </w:p>
        </w:tc>
        <w:tc>
          <w:tcPr>
            <w:tcW w:w="2127" w:type="dxa"/>
          </w:tcPr>
          <w:p w14:paraId="4FB07434" w14:textId="77777777" w:rsidR="00C720EA" w:rsidRDefault="00C720EA" w:rsidP="00C720EA"/>
        </w:tc>
        <w:tc>
          <w:tcPr>
            <w:tcW w:w="1270" w:type="dxa"/>
          </w:tcPr>
          <w:p w14:paraId="3F66BE8A" w14:textId="7CF75E9B" w:rsidR="00C720EA" w:rsidRDefault="00C720EA" w:rsidP="00C720EA">
            <w:r>
              <w:t>14-6</w:t>
            </w:r>
          </w:p>
        </w:tc>
      </w:tr>
      <w:tr w:rsidR="00C720EA" w14:paraId="7EB392D9" w14:textId="77777777" w:rsidTr="00415389">
        <w:tc>
          <w:tcPr>
            <w:tcW w:w="5665" w:type="dxa"/>
          </w:tcPr>
          <w:p w14:paraId="54D6F591" w14:textId="76D3E453" w:rsidR="00C720EA" w:rsidRDefault="00C720EA" w:rsidP="00C720EA">
            <w:r>
              <w:t>Generate results (report on robustness of report)</w:t>
            </w:r>
          </w:p>
        </w:tc>
        <w:tc>
          <w:tcPr>
            <w:tcW w:w="2127" w:type="dxa"/>
          </w:tcPr>
          <w:p w14:paraId="5597A3AD" w14:textId="77777777" w:rsidR="00C720EA" w:rsidRDefault="00C720EA" w:rsidP="00C720EA"/>
        </w:tc>
        <w:tc>
          <w:tcPr>
            <w:tcW w:w="1270" w:type="dxa"/>
          </w:tcPr>
          <w:p w14:paraId="356F022F" w14:textId="65BFD005" w:rsidR="00C720EA" w:rsidRDefault="00C720EA" w:rsidP="00C720EA">
            <w:r>
              <w:t>14-6</w:t>
            </w:r>
          </w:p>
        </w:tc>
      </w:tr>
      <w:tr w:rsidR="00C720EA" w14:paraId="50FE1501" w14:textId="77777777" w:rsidTr="00415389">
        <w:tc>
          <w:tcPr>
            <w:tcW w:w="5665" w:type="dxa"/>
          </w:tcPr>
          <w:p w14:paraId="6C9D76A8" w14:textId="39EB39B7" w:rsidR="00C720EA" w:rsidRDefault="00C720EA" w:rsidP="00C720EA">
            <w:r>
              <w:t>Write Results</w:t>
            </w:r>
          </w:p>
        </w:tc>
        <w:tc>
          <w:tcPr>
            <w:tcW w:w="2127" w:type="dxa"/>
          </w:tcPr>
          <w:p w14:paraId="6FDDFAD2" w14:textId="77777777" w:rsidR="00C720EA" w:rsidRDefault="00C720EA" w:rsidP="00C720EA"/>
        </w:tc>
        <w:tc>
          <w:tcPr>
            <w:tcW w:w="1270" w:type="dxa"/>
          </w:tcPr>
          <w:p w14:paraId="31EC4ACB" w14:textId="32002AAF" w:rsidR="00C720EA" w:rsidRDefault="00C720EA" w:rsidP="00C720EA">
            <w:r>
              <w:t>14-6</w:t>
            </w:r>
          </w:p>
        </w:tc>
      </w:tr>
      <w:tr w:rsidR="00C720EA" w14:paraId="784EF5E5" w14:textId="77777777" w:rsidTr="00415389">
        <w:tc>
          <w:tcPr>
            <w:tcW w:w="5665" w:type="dxa"/>
          </w:tcPr>
          <w:p w14:paraId="6C695639" w14:textId="1011FB2C" w:rsidR="00C720EA" w:rsidRDefault="00C720EA" w:rsidP="00C720EA">
            <w:r>
              <w:t>Write Results appendix</w:t>
            </w:r>
          </w:p>
        </w:tc>
        <w:tc>
          <w:tcPr>
            <w:tcW w:w="2127" w:type="dxa"/>
          </w:tcPr>
          <w:p w14:paraId="201DA878" w14:textId="77777777" w:rsidR="00C720EA" w:rsidRDefault="00C720EA" w:rsidP="00C720EA"/>
        </w:tc>
        <w:tc>
          <w:tcPr>
            <w:tcW w:w="1270" w:type="dxa"/>
          </w:tcPr>
          <w:p w14:paraId="2CD4BC77" w14:textId="0D12BFBA" w:rsidR="00C720EA" w:rsidRDefault="00C720EA" w:rsidP="00C720EA">
            <w:r>
              <w:t>14-6</w:t>
            </w:r>
          </w:p>
        </w:tc>
      </w:tr>
      <w:tr w:rsidR="00C720EA" w14:paraId="21985017" w14:textId="77777777" w:rsidTr="00415389">
        <w:tc>
          <w:tcPr>
            <w:tcW w:w="5665" w:type="dxa"/>
          </w:tcPr>
          <w:p w14:paraId="0F51483F" w14:textId="5AB4F802" w:rsidR="00C720EA" w:rsidRPr="00415389" w:rsidRDefault="00C720EA" w:rsidP="00C720EA">
            <w:pPr>
              <w:rPr>
                <w:i/>
                <w:iCs/>
                <w:highlight w:val="yellow"/>
              </w:rPr>
            </w:pPr>
            <w:r w:rsidRPr="00415389">
              <w:rPr>
                <w:i/>
                <w:iCs/>
                <w:highlight w:val="yellow"/>
              </w:rPr>
              <w:t>Meeting</w:t>
            </w:r>
          </w:p>
        </w:tc>
        <w:tc>
          <w:tcPr>
            <w:tcW w:w="2127" w:type="dxa"/>
          </w:tcPr>
          <w:p w14:paraId="3C4D5940" w14:textId="77777777" w:rsidR="00C720EA" w:rsidRPr="00415389" w:rsidRDefault="00C720EA" w:rsidP="00C720EA">
            <w:pPr>
              <w:rPr>
                <w:highlight w:val="yellow"/>
              </w:rPr>
            </w:pPr>
          </w:p>
        </w:tc>
        <w:tc>
          <w:tcPr>
            <w:tcW w:w="1270" w:type="dxa"/>
          </w:tcPr>
          <w:p w14:paraId="7E65C736" w14:textId="7C83E142" w:rsidR="00C720EA" w:rsidRPr="00415389" w:rsidRDefault="00C720EA" w:rsidP="00C720EA">
            <w:pPr>
              <w:rPr>
                <w:i/>
                <w:iCs/>
                <w:highlight w:val="yellow"/>
              </w:rPr>
            </w:pPr>
            <w:r w:rsidRPr="00415389">
              <w:rPr>
                <w:i/>
                <w:iCs/>
                <w:highlight w:val="yellow"/>
              </w:rPr>
              <w:t>14-6</w:t>
            </w:r>
          </w:p>
        </w:tc>
      </w:tr>
      <w:tr w:rsidR="00C720EA" w14:paraId="30130C49" w14:textId="77777777" w:rsidTr="00415389">
        <w:tc>
          <w:tcPr>
            <w:tcW w:w="5665" w:type="dxa"/>
          </w:tcPr>
          <w:p w14:paraId="29957FC6" w14:textId="36EB6A09" w:rsidR="00C720EA" w:rsidRDefault="00C720EA" w:rsidP="00C720EA">
            <w:r>
              <w:t>Write Conclusion</w:t>
            </w:r>
          </w:p>
        </w:tc>
        <w:tc>
          <w:tcPr>
            <w:tcW w:w="2127" w:type="dxa"/>
          </w:tcPr>
          <w:p w14:paraId="67538ACC" w14:textId="77777777" w:rsidR="00C720EA" w:rsidRDefault="00C720EA" w:rsidP="00C720EA"/>
        </w:tc>
        <w:tc>
          <w:tcPr>
            <w:tcW w:w="1270" w:type="dxa"/>
          </w:tcPr>
          <w:p w14:paraId="0B0092F9" w14:textId="4BC9EF88" w:rsidR="00C720EA" w:rsidRDefault="00C720EA" w:rsidP="00C720EA">
            <w:r>
              <w:t>17-6</w:t>
            </w:r>
          </w:p>
        </w:tc>
      </w:tr>
      <w:tr w:rsidR="00C720EA" w14:paraId="5CCF0908" w14:textId="77777777" w:rsidTr="00415389">
        <w:tc>
          <w:tcPr>
            <w:tcW w:w="5665" w:type="dxa"/>
          </w:tcPr>
          <w:p w14:paraId="2F8C6414" w14:textId="2DB1910A" w:rsidR="00C720EA" w:rsidRDefault="00C720EA" w:rsidP="00C720EA">
            <w:r>
              <w:t>Write Discussion</w:t>
            </w:r>
          </w:p>
        </w:tc>
        <w:tc>
          <w:tcPr>
            <w:tcW w:w="2127" w:type="dxa"/>
          </w:tcPr>
          <w:p w14:paraId="37E81D5F" w14:textId="77777777" w:rsidR="00C720EA" w:rsidRDefault="00C720EA" w:rsidP="00C720EA"/>
        </w:tc>
        <w:tc>
          <w:tcPr>
            <w:tcW w:w="1270" w:type="dxa"/>
          </w:tcPr>
          <w:p w14:paraId="5EBB91A3" w14:textId="5F70A75D" w:rsidR="00C720EA" w:rsidRDefault="00C720EA" w:rsidP="00C720EA">
            <w:r>
              <w:t>17-6</w:t>
            </w:r>
          </w:p>
        </w:tc>
      </w:tr>
      <w:tr w:rsidR="00C720EA" w14:paraId="1E09FB04" w14:textId="77777777" w:rsidTr="00415389">
        <w:tc>
          <w:tcPr>
            <w:tcW w:w="5665" w:type="dxa"/>
          </w:tcPr>
          <w:p w14:paraId="4C39F94E" w14:textId="50C3584A" w:rsidR="00C720EA" w:rsidRDefault="00C720EA" w:rsidP="00C720EA">
            <w:r>
              <w:t>Write Summary</w:t>
            </w:r>
          </w:p>
        </w:tc>
        <w:tc>
          <w:tcPr>
            <w:tcW w:w="2127" w:type="dxa"/>
          </w:tcPr>
          <w:p w14:paraId="671DF249" w14:textId="77777777" w:rsidR="00C720EA" w:rsidRDefault="00C720EA" w:rsidP="00C720EA"/>
        </w:tc>
        <w:tc>
          <w:tcPr>
            <w:tcW w:w="1270" w:type="dxa"/>
          </w:tcPr>
          <w:p w14:paraId="02E4C945" w14:textId="083EB0B3" w:rsidR="00C720EA" w:rsidRDefault="00C720EA" w:rsidP="00C720EA">
            <w:r>
              <w:t>17-6</w:t>
            </w:r>
          </w:p>
        </w:tc>
      </w:tr>
      <w:tr w:rsidR="00C720EA" w14:paraId="5CE92A76" w14:textId="77777777" w:rsidTr="00415389">
        <w:tc>
          <w:tcPr>
            <w:tcW w:w="5665" w:type="dxa"/>
          </w:tcPr>
          <w:p w14:paraId="10493F7D" w14:textId="46EB84CD" w:rsidR="00C720EA" w:rsidRDefault="00C720EA" w:rsidP="00C720EA">
            <w:r>
              <w:t>Write Political Reflection</w:t>
            </w:r>
          </w:p>
        </w:tc>
        <w:tc>
          <w:tcPr>
            <w:tcW w:w="2127" w:type="dxa"/>
          </w:tcPr>
          <w:p w14:paraId="65154E36" w14:textId="77777777" w:rsidR="00C720EA" w:rsidRDefault="00C720EA" w:rsidP="00C720EA"/>
        </w:tc>
        <w:tc>
          <w:tcPr>
            <w:tcW w:w="1270" w:type="dxa"/>
          </w:tcPr>
          <w:p w14:paraId="7D666978" w14:textId="53DEA6CF" w:rsidR="00C720EA" w:rsidRDefault="00C720EA" w:rsidP="00C720EA">
            <w:r>
              <w:t>17-6</w:t>
            </w:r>
          </w:p>
        </w:tc>
      </w:tr>
      <w:tr w:rsidR="00C720EA" w14:paraId="32996D97" w14:textId="77777777" w:rsidTr="00415389">
        <w:tc>
          <w:tcPr>
            <w:tcW w:w="5665" w:type="dxa"/>
          </w:tcPr>
          <w:p w14:paraId="28CFC1E1" w14:textId="616AD727" w:rsidR="00C720EA" w:rsidRPr="00415389" w:rsidRDefault="00C720EA" w:rsidP="00C720EA">
            <w:pPr>
              <w:rPr>
                <w:i/>
                <w:iCs/>
                <w:highlight w:val="yellow"/>
              </w:rPr>
            </w:pPr>
            <w:r w:rsidRPr="00415389">
              <w:rPr>
                <w:i/>
                <w:iCs/>
                <w:highlight w:val="yellow"/>
              </w:rPr>
              <w:t>Meeting</w:t>
            </w:r>
          </w:p>
        </w:tc>
        <w:tc>
          <w:tcPr>
            <w:tcW w:w="2127" w:type="dxa"/>
          </w:tcPr>
          <w:p w14:paraId="454DA343" w14:textId="77777777" w:rsidR="00C720EA" w:rsidRPr="00415389" w:rsidRDefault="00C720EA" w:rsidP="00C720EA">
            <w:pPr>
              <w:rPr>
                <w:highlight w:val="yellow"/>
              </w:rPr>
            </w:pPr>
          </w:p>
        </w:tc>
        <w:tc>
          <w:tcPr>
            <w:tcW w:w="1270" w:type="dxa"/>
          </w:tcPr>
          <w:p w14:paraId="4E7D28F7" w14:textId="37F6F467" w:rsidR="00C720EA" w:rsidRPr="00415389" w:rsidRDefault="00C720EA" w:rsidP="00C720EA">
            <w:pPr>
              <w:rPr>
                <w:i/>
                <w:iCs/>
                <w:highlight w:val="yellow"/>
              </w:rPr>
            </w:pPr>
            <w:r w:rsidRPr="00415389">
              <w:rPr>
                <w:i/>
                <w:iCs/>
                <w:highlight w:val="yellow"/>
              </w:rPr>
              <w:t>17-6</w:t>
            </w:r>
          </w:p>
        </w:tc>
      </w:tr>
      <w:tr w:rsidR="00C720EA" w14:paraId="03EDF2CB" w14:textId="77777777" w:rsidTr="00415389">
        <w:tc>
          <w:tcPr>
            <w:tcW w:w="5665" w:type="dxa"/>
          </w:tcPr>
          <w:p w14:paraId="3F04A78C" w14:textId="6636BD36" w:rsidR="00C720EA" w:rsidRDefault="00C720EA" w:rsidP="00C720EA">
            <w:r>
              <w:t>Read entire report</w:t>
            </w:r>
            <w:r w:rsidR="00DA3713">
              <w:t xml:space="preserve"> and place comments</w:t>
            </w:r>
          </w:p>
        </w:tc>
        <w:tc>
          <w:tcPr>
            <w:tcW w:w="2127" w:type="dxa"/>
          </w:tcPr>
          <w:p w14:paraId="309C77E8" w14:textId="43FF2A62" w:rsidR="00C720EA" w:rsidRDefault="00DA3713" w:rsidP="00C720EA">
            <w:r>
              <w:t>Everyone</w:t>
            </w:r>
          </w:p>
        </w:tc>
        <w:tc>
          <w:tcPr>
            <w:tcW w:w="1270" w:type="dxa"/>
          </w:tcPr>
          <w:p w14:paraId="7DB0D525" w14:textId="76C4D647" w:rsidR="00C720EA" w:rsidRDefault="00C720EA" w:rsidP="00C720EA">
            <w:r>
              <w:t>18-6 12:00</w:t>
            </w:r>
          </w:p>
        </w:tc>
      </w:tr>
      <w:tr w:rsidR="00DA3713" w14:paraId="72B96CB0" w14:textId="77777777" w:rsidTr="00415389">
        <w:tc>
          <w:tcPr>
            <w:tcW w:w="5665" w:type="dxa"/>
          </w:tcPr>
          <w:p w14:paraId="14037A9E" w14:textId="467147F3" w:rsidR="00DA3713" w:rsidRPr="00DA3713" w:rsidRDefault="00DA3713" w:rsidP="00C720EA">
            <w:pPr>
              <w:rPr>
                <w:i/>
                <w:iCs/>
                <w:highlight w:val="yellow"/>
              </w:rPr>
            </w:pPr>
            <w:r w:rsidRPr="00DA3713">
              <w:rPr>
                <w:i/>
                <w:iCs/>
                <w:highlight w:val="yellow"/>
              </w:rPr>
              <w:t>Final meeting</w:t>
            </w:r>
          </w:p>
        </w:tc>
        <w:tc>
          <w:tcPr>
            <w:tcW w:w="2127" w:type="dxa"/>
          </w:tcPr>
          <w:p w14:paraId="6483B9C4" w14:textId="77777777" w:rsidR="00DA3713" w:rsidRPr="00DA3713" w:rsidRDefault="00DA3713" w:rsidP="00C720EA">
            <w:pPr>
              <w:rPr>
                <w:i/>
                <w:iCs/>
                <w:highlight w:val="yellow"/>
              </w:rPr>
            </w:pPr>
          </w:p>
        </w:tc>
        <w:tc>
          <w:tcPr>
            <w:tcW w:w="1270" w:type="dxa"/>
          </w:tcPr>
          <w:p w14:paraId="2C7A8126" w14:textId="46F9FC3C" w:rsidR="00DA3713" w:rsidRPr="00DA3713" w:rsidRDefault="00DA3713" w:rsidP="00C720EA">
            <w:pPr>
              <w:rPr>
                <w:i/>
                <w:iCs/>
                <w:highlight w:val="yellow"/>
              </w:rPr>
            </w:pPr>
            <w:r w:rsidRPr="00DA3713">
              <w:rPr>
                <w:i/>
                <w:iCs/>
                <w:highlight w:val="yellow"/>
              </w:rPr>
              <w:t>18-6 12:00</w:t>
            </w:r>
          </w:p>
        </w:tc>
      </w:tr>
      <w:tr w:rsidR="00C720EA" w14:paraId="6AC81EFE" w14:textId="77777777" w:rsidTr="00415389">
        <w:tc>
          <w:tcPr>
            <w:tcW w:w="5665" w:type="dxa"/>
          </w:tcPr>
          <w:p w14:paraId="788DD6F1" w14:textId="49775617" w:rsidR="00C720EA" w:rsidRDefault="00C720EA" w:rsidP="00C720EA">
            <w:r>
              <w:t>Change final things and hand in</w:t>
            </w:r>
          </w:p>
        </w:tc>
        <w:tc>
          <w:tcPr>
            <w:tcW w:w="2127" w:type="dxa"/>
          </w:tcPr>
          <w:p w14:paraId="747BD070" w14:textId="77777777" w:rsidR="00C720EA" w:rsidRDefault="00C720EA" w:rsidP="00C720EA"/>
        </w:tc>
        <w:tc>
          <w:tcPr>
            <w:tcW w:w="1270" w:type="dxa"/>
          </w:tcPr>
          <w:p w14:paraId="4CF84050" w14:textId="5CEA925A" w:rsidR="00C720EA" w:rsidRDefault="00C720EA" w:rsidP="00C720EA">
            <w:r>
              <w:t>18-6 16:00</w:t>
            </w:r>
          </w:p>
        </w:tc>
      </w:tr>
    </w:tbl>
    <w:p w14:paraId="752B53E6" w14:textId="77777777" w:rsidR="000C7F49" w:rsidRPr="000C7F49" w:rsidRDefault="000C7F49" w:rsidP="000C7F49"/>
    <w:sectPr w:rsidR="000C7F49" w:rsidRPr="000C7F49" w:rsidSect="007E4DA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na Noteboom | BIM Loket" w:date="2021-06-07T09:45:00Z" w:initials="AN|BL">
    <w:p w14:paraId="58127DD6" w14:textId="77777777" w:rsidR="000C7F49" w:rsidRPr="006B1805" w:rsidRDefault="000C7F49" w:rsidP="000C7F49">
      <w:pPr>
        <w:pStyle w:val="Lijstalinea"/>
        <w:numPr>
          <w:ilvl w:val="0"/>
          <w:numId w:val="1"/>
        </w:numPr>
      </w:pPr>
      <w:r>
        <w:rPr>
          <w:rStyle w:val="Verwijzingopmerking"/>
        </w:rPr>
        <w:annotationRef/>
      </w:r>
      <w:r w:rsidRPr="006B1805">
        <w:rPr>
          <w:i/>
          <w:iCs/>
        </w:rPr>
        <w:t xml:space="preserve">reflecting on a) your actual goals for the policy solution (as specific as possible), b) who you think are your allies and why, c) who you think will oppose you and why, d) what is your strategy to achieve your goals in the final debate. If you are an analyst reflect instead on a) how you were utilised in the political process, b) what should your employer do differently to make best use of you and why, c) what do you think of their chances going into the final debate. This short reflection will not be graded, but it is compulsory for you to submit one. Needless to say, writing a good short reflection will provide you with a strong foundation for reflecting on the political feasibility in the final assignment. Submit your reflections by e-mail to B.A.Jafino@tudelft.nl &amp; </w:t>
      </w:r>
      <w:hyperlink r:id="rId1" w:history="1">
        <w:r w:rsidRPr="001F1B4A">
          <w:rPr>
            <w:rStyle w:val="Hyperlink"/>
            <w:i/>
            <w:iCs/>
          </w:rPr>
          <w:t>J.ZatarainSalazar@tudelft.nl</w:t>
        </w:r>
      </w:hyperlink>
    </w:p>
    <w:p w14:paraId="038B6E33" w14:textId="587253E8" w:rsidR="000C7F49" w:rsidRDefault="000C7F49">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8B6E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8694F" w16cex:dateUtc="2021-06-07T07: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8B6E33" w16cid:durableId="246869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806D3"/>
    <w:multiLevelType w:val="hybridMultilevel"/>
    <w:tmpl w:val="E22A0A80"/>
    <w:lvl w:ilvl="0" w:tplc="321A6E5A">
      <w:start w:val="9"/>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0B6348"/>
    <w:multiLevelType w:val="hybridMultilevel"/>
    <w:tmpl w:val="982EBE8C"/>
    <w:lvl w:ilvl="0" w:tplc="D8A4B3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AC5619"/>
    <w:multiLevelType w:val="hybridMultilevel"/>
    <w:tmpl w:val="B99AD5C8"/>
    <w:lvl w:ilvl="0" w:tplc="EAE4D242">
      <w:start w:val="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a Noteboom | BIM Loket">
    <w15:presenceInfo w15:providerId="None" w15:userId="Anna Noteboom | BIM Lok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9A0"/>
    <w:rsid w:val="00044446"/>
    <w:rsid w:val="000C7F49"/>
    <w:rsid w:val="0020279A"/>
    <w:rsid w:val="00415389"/>
    <w:rsid w:val="006B1805"/>
    <w:rsid w:val="007E4DA5"/>
    <w:rsid w:val="00B619A0"/>
    <w:rsid w:val="00C720EA"/>
    <w:rsid w:val="00DA371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B9DE"/>
  <w15:chartTrackingRefBased/>
  <w15:docId w15:val="{0C6E184F-EE49-4897-B685-300B23BAD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B18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B18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B1805"/>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B1805"/>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6B1805"/>
    <w:pPr>
      <w:ind w:left="720"/>
      <w:contextualSpacing/>
    </w:pPr>
  </w:style>
  <w:style w:type="character" w:styleId="Hyperlink">
    <w:name w:val="Hyperlink"/>
    <w:basedOn w:val="Standaardalinea-lettertype"/>
    <w:uiPriority w:val="99"/>
    <w:unhideWhenUsed/>
    <w:rsid w:val="006B1805"/>
    <w:rPr>
      <w:color w:val="0563C1" w:themeColor="hyperlink"/>
      <w:u w:val="single"/>
    </w:rPr>
  </w:style>
  <w:style w:type="character" w:styleId="Onopgelostemelding">
    <w:name w:val="Unresolved Mention"/>
    <w:basedOn w:val="Standaardalinea-lettertype"/>
    <w:uiPriority w:val="99"/>
    <w:semiHidden/>
    <w:unhideWhenUsed/>
    <w:rsid w:val="006B1805"/>
    <w:rPr>
      <w:color w:val="605E5C"/>
      <w:shd w:val="clear" w:color="auto" w:fill="E1DFDD"/>
    </w:rPr>
  </w:style>
  <w:style w:type="table" w:styleId="Tabelraster">
    <w:name w:val="Table Grid"/>
    <w:basedOn w:val="Standaardtabel"/>
    <w:uiPriority w:val="39"/>
    <w:rsid w:val="000C7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0C7F49"/>
    <w:rPr>
      <w:sz w:val="16"/>
      <w:szCs w:val="16"/>
    </w:rPr>
  </w:style>
  <w:style w:type="paragraph" w:styleId="Tekstopmerking">
    <w:name w:val="annotation text"/>
    <w:basedOn w:val="Standaard"/>
    <w:link w:val="TekstopmerkingChar"/>
    <w:uiPriority w:val="99"/>
    <w:semiHidden/>
    <w:unhideWhenUsed/>
    <w:rsid w:val="000C7F4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C7F49"/>
    <w:rPr>
      <w:sz w:val="20"/>
      <w:szCs w:val="20"/>
    </w:rPr>
  </w:style>
  <w:style w:type="paragraph" w:styleId="Onderwerpvanopmerking">
    <w:name w:val="annotation subject"/>
    <w:basedOn w:val="Tekstopmerking"/>
    <w:next w:val="Tekstopmerking"/>
    <w:link w:val="OnderwerpvanopmerkingChar"/>
    <w:uiPriority w:val="99"/>
    <w:semiHidden/>
    <w:unhideWhenUsed/>
    <w:rsid w:val="000C7F49"/>
    <w:rPr>
      <w:b/>
      <w:bCs/>
    </w:rPr>
  </w:style>
  <w:style w:type="character" w:customStyle="1" w:styleId="OnderwerpvanopmerkingChar">
    <w:name w:val="Onderwerp van opmerking Char"/>
    <w:basedOn w:val="TekstopmerkingChar"/>
    <w:link w:val="Onderwerpvanopmerking"/>
    <w:uiPriority w:val="99"/>
    <w:semiHidden/>
    <w:rsid w:val="000C7F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mailto:J.ZatarainSalazar@tudelft.nl"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143</Words>
  <Characters>818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Noteboom | BIM Loket</dc:creator>
  <cp:keywords/>
  <dc:description/>
  <cp:lastModifiedBy>Anna Noteboom | BIM Loket</cp:lastModifiedBy>
  <cp:revision>5</cp:revision>
  <dcterms:created xsi:type="dcterms:W3CDTF">2021-06-07T07:32:00Z</dcterms:created>
  <dcterms:modified xsi:type="dcterms:W3CDTF">2021-06-07T08:59:00Z</dcterms:modified>
</cp:coreProperties>
</file>