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numPr>
          <w:ilvl w:val="0"/>
          <w:numId w:val="2"/>
        </w:numPr>
        <w:spacing w:before="240" w:after="120"/>
        <w:ind w:left="0" w:hanging="0"/>
        <w:rPr/>
      </w:pPr>
      <w:r>
        <w:rPr/>
        <w:t>Introduction</w:t>
      </w:r>
    </w:p>
    <w:p>
      <w:pPr>
        <w:pStyle w:val="Normal"/>
        <w:rPr>
          <w:rFonts w:ascii="Arial" w:hAnsi="Arial"/>
          <w:sz w:val="22"/>
          <w:szCs w:val="22"/>
        </w:rPr>
      </w:pPr>
      <w:r>
        <w:rPr>
          <w:rFonts w:ascii="Arial" w:hAnsi="Arial"/>
          <w:sz w:val="22"/>
          <w:szCs w:val="22"/>
        </w:rPr>
        <w:t>This procedure involves the normalization of FA and MD images through a pipeline that minimizes across-session test-retest reproducibility error (Jacobacci et al., 2019).</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Normalization of DTI images to MNI152_T1_1mm template is performed using ANTs (antsRegistration command) via an intermediate individual FA template also created using ANTs (antsMultivariateTemplateConstructionTool). </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For this script to work correctly, DWI images must already be pre-processed and the DTI model fitted. FSL and ANTs need to be previously installed and $FSLDIR and $ANTSPATH variables need to be set. These scripts were tested using FSL version 5.0.9 and ANTs version 2.2.0</w:t>
      </w:r>
    </w:p>
    <w:p>
      <w:pPr>
        <w:pStyle w:val="Normal"/>
        <w:rPr>
          <w:rFonts w:ascii="Arial" w:hAnsi="Arial"/>
          <w:sz w:val="22"/>
          <w:szCs w:val="22"/>
        </w:rPr>
      </w:pPr>
      <w:r>
        <w:rPr>
          <w:rFonts w:ascii="Arial" w:hAnsi="Arial"/>
          <w:sz w:val="22"/>
          <w:szCs w:val="22"/>
        </w:rPr>
      </w:r>
    </w:p>
    <w:p>
      <w:pPr>
        <w:pStyle w:val="Encabezado1"/>
        <w:numPr>
          <w:ilvl w:val="0"/>
          <w:numId w:val="2"/>
        </w:numPr>
        <w:ind w:left="0" w:hanging="0"/>
        <w:rPr/>
      </w:pPr>
      <w:r>
        <w:rPr/>
        <w:t>File organization</w:t>
      </w:r>
    </w:p>
    <w:p>
      <w:pPr>
        <w:pStyle w:val="Normal"/>
        <w:rPr>
          <w:rFonts w:ascii="Arial" w:hAnsi="Arial"/>
          <w:sz w:val="22"/>
          <w:szCs w:val="22"/>
        </w:rPr>
      </w:pPr>
      <w:r>
        <w:rPr>
          <w:rFonts w:ascii="Arial" w:hAnsi="Arial"/>
          <w:sz w:val="22"/>
          <w:szCs w:val="22"/>
        </w:rPr>
        <w:t>Files must be organized in the following way:</w:t>
      </w:r>
    </w:p>
    <w:p>
      <w:pPr>
        <w:pStyle w:val="Normal"/>
        <w:rPr/>
      </w:pPr>
      <w:r>
        <w:rPr>
          <w:rFonts w:ascii="Arial" w:hAnsi="Arial"/>
          <w:sz w:val="22"/>
          <w:szCs w:val="22"/>
        </w:rPr>
        <w:t>One subjects directory folder, which will contain one folder per subject.</w:t>
      </w:r>
    </w:p>
    <w:p>
      <w:pPr>
        <w:pStyle w:val="Normal"/>
        <w:rPr/>
      </w:pPr>
      <w:r>
        <w:rPr>
          <w:rFonts w:ascii="Arial" w:hAnsi="Arial"/>
          <w:sz w:val="22"/>
          <w:szCs w:val="22"/>
        </w:rPr>
        <w:t xml:space="preserve">Each subject folder will contain: </w:t>
      </w:r>
    </w:p>
    <w:p>
      <w:pPr>
        <w:pStyle w:val="Normal"/>
        <w:numPr>
          <w:ilvl w:val="0"/>
          <w:numId w:val="3"/>
        </w:numPr>
        <w:rPr>
          <w:rFonts w:ascii="Arial" w:hAnsi="Arial"/>
          <w:sz w:val="22"/>
          <w:szCs w:val="22"/>
        </w:rPr>
      </w:pPr>
      <w:r>
        <w:rPr>
          <w:rFonts w:ascii="Arial" w:hAnsi="Arial"/>
          <w:sz w:val="22"/>
          <w:szCs w:val="22"/>
        </w:rPr>
        <w:t>one folder called FA, with all FA images for that subject (multiple sessions)</w:t>
      </w:r>
    </w:p>
    <w:p>
      <w:pPr>
        <w:pStyle w:val="Normal"/>
        <w:numPr>
          <w:ilvl w:val="0"/>
          <w:numId w:val="3"/>
        </w:numPr>
        <w:rPr>
          <w:rFonts w:ascii="Arial" w:hAnsi="Arial"/>
          <w:sz w:val="22"/>
          <w:szCs w:val="22"/>
        </w:rPr>
      </w:pPr>
      <w:r>
        <w:rPr>
          <w:rFonts w:ascii="Arial" w:hAnsi="Arial"/>
          <w:sz w:val="22"/>
          <w:szCs w:val="22"/>
        </w:rPr>
        <w:t>one folder called MD, with all MD images for that subject (multiple sessions)</w:t>
      </w:r>
    </w:p>
    <w:p>
      <w:pPr>
        <w:pStyle w:val="Normal"/>
        <w:numPr>
          <w:ilvl w:val="0"/>
          <w:numId w:val="3"/>
        </w:numPr>
        <w:rPr>
          <w:rFonts w:ascii="Arial" w:hAnsi="Arial"/>
          <w:sz w:val="22"/>
          <w:szCs w:val="22"/>
        </w:rPr>
      </w:pPr>
      <w:r>
        <w:rPr>
          <w:rFonts w:ascii="Arial" w:hAnsi="Arial"/>
          <w:sz w:val="22"/>
          <w:szCs w:val="22"/>
        </w:rPr>
        <w:t>one folder called B0, with all B0 images for that subject (multiple sessions)</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 xml:space="preserve">FA, MD and B0 images need to be in the same space (i.e., coregistered). FA and MD maps are coregistered because they are produced from the DTI model fitting step. However, </w:t>
      </w:r>
      <w:r>
        <w:rPr>
          <w:rFonts w:ascii="Arial" w:hAnsi="Arial"/>
          <w:sz w:val="22"/>
          <w:szCs w:val="22"/>
          <w:u w:val="none"/>
        </w:rPr>
        <w:t>this</w:t>
      </w:r>
      <w:r>
        <w:rPr>
          <w:rFonts w:ascii="Arial" w:hAnsi="Arial"/>
          <w:sz w:val="22"/>
          <w:szCs w:val="22"/>
        </w:rPr>
        <w:t xml:space="preserve"> is particularly important for the B0 image. If you extract the B0 after eddy correction, the FA and MD images will be aligned to it.</w:t>
      </w:r>
    </w:p>
    <w:p>
      <w:pPr>
        <w:pStyle w:val="Normal"/>
        <w:rPr>
          <w:rFonts w:ascii="Arial" w:hAnsi="Arial"/>
          <w:sz w:val="22"/>
          <w:szCs w:val="22"/>
        </w:rPr>
      </w:pPr>
      <w:r>
        <w:rPr>
          <w:rFonts w:ascii="Arial" w:hAnsi="Arial"/>
          <w:sz w:val="22"/>
          <w:szCs w:val="22"/>
        </w:rPr>
      </w:r>
    </w:p>
    <w:p>
      <w:pPr>
        <w:pStyle w:val="Normal"/>
        <w:rPr/>
      </w:pPr>
      <w:r>
        <w:rPr>
          <w:rFonts w:ascii="Courier New" w:hAnsi="Courier New"/>
          <w:b/>
          <w:bCs/>
          <w:i/>
          <w:iCs/>
          <w:sz w:val="20"/>
          <w:szCs w:val="20"/>
        </w:rPr>
        <w:t>&lt;Subjects_directory&gt;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|_SUBJECT0001</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|___&gt;FA: 0001_FA.nii.gz, 0002_FA.nii.gz, etc. (Multiple sessions per subj.)</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|___&gt;MD: 0001_MD.nii.gz, 0002_MD.nii.gz, etc.</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|___&gt;B0: 0001_B0.nii.gz, 0002_B0.nii.gz, etc.</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|_SUBJECT0002</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NOTE: Scripts are written so that images are read using the format specified here: i.e. Subject folder names maintaining the format SUBJECTXXXX and images inside maintaining the format XXXX_FA.nii.gz, XXXX_MD.nii.gz, XXXX_B0.nii.gz</w:t>
      </w:r>
    </w:p>
    <w:p>
      <w:pPr>
        <w:pStyle w:val="Encabezado1"/>
        <w:numPr>
          <w:ilvl w:val="0"/>
          <w:numId w:val="2"/>
        </w:numPr>
        <w:ind w:left="0" w:hanging="0"/>
        <w:rPr/>
      </w:pPr>
      <w:r>
        <w:rPr/>
        <w:t>Script execution</w:t>
      </w:r>
    </w:p>
    <w:p>
      <w:pPr>
        <w:pStyle w:val="Normal"/>
        <w:rPr>
          <w:rFonts w:ascii="Arial" w:hAnsi="Arial"/>
          <w:sz w:val="22"/>
          <w:szCs w:val="22"/>
        </w:rPr>
      </w:pPr>
      <w:r>
        <w:rPr>
          <w:rFonts w:ascii="Arial" w:hAnsi="Arial"/>
          <w:sz w:val="22"/>
          <w:szCs w:val="22"/>
        </w:rPr>
        <w:t>The main script is executed on the terminal via bash with the following input parameters:</w:t>
      </w:r>
    </w:p>
    <w:p>
      <w:pPr>
        <w:pStyle w:val="Normal"/>
        <w:rPr>
          <w:rFonts w:ascii="Arial" w:hAnsi="Arial"/>
          <w:sz w:val="22"/>
          <w:szCs w:val="22"/>
          <w:u w:val="single"/>
        </w:rPr>
      </w:pPr>
      <w:r>
        <w:rPr>
          <w:rFonts w:ascii="Arial" w:hAnsi="Arial"/>
          <w:sz w:val="22"/>
          <w:szCs w:val="22"/>
          <w:u w:val="single"/>
        </w:rPr>
      </w:r>
    </w:p>
    <w:p>
      <w:pPr>
        <w:pStyle w:val="Normal"/>
        <w:rPr/>
      </w:pPr>
      <w:r>
        <w:rPr>
          <w:rFonts w:ascii="Courier New" w:hAnsi="Courier New"/>
          <w:b/>
          <w:bCs/>
          <w:i/>
          <w:iCs/>
          <w:sz w:val="22"/>
          <w:szCs w:val="22"/>
          <w:highlight w:val="lightGray"/>
        </w:rPr>
        <w:t>&lt;Subjects_directory&gt;</w:t>
      </w:r>
      <w:r>
        <w:rPr>
          <w:rFonts w:ascii="Arial" w:hAnsi="Arial"/>
          <w:sz w:val="22"/>
          <w:szCs w:val="22"/>
        </w:rPr>
        <w:t xml:space="preserve"> is the full path to the folder where subject folders are stored. Inside each subject folder FA, MD and B0 folders are required. These folders will contain the FA, MD and B0 images, respectively, for all the sessions of that subject.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If your CPU allows for multi-threading you can perform several jobs in parallel. You can check the number of jobs in your CPU by opening the terminal and typing </w:t>
      </w:r>
      <w:r>
        <w:rPr>
          <w:rFonts w:eastAsia="Noto Sans CJK SC Regular" w:cs="FreeSans" w:ascii="Courier New" w:hAnsi="Courier New"/>
          <w:b/>
          <w:bCs/>
          <w:color w:val="00000A"/>
          <w:sz w:val="22"/>
          <w:szCs w:val="22"/>
          <w:highlight w:val="lightGray"/>
          <w:u w:val="none"/>
          <w:lang w:val="es-AR" w:eastAsia="zh-CN" w:bidi="hi-IN"/>
        </w:rPr>
        <w:t>nproc</w:t>
      </w:r>
    </w:p>
    <w:p>
      <w:pPr>
        <w:pStyle w:val="Normal"/>
        <w:rPr>
          <w:highlight w:val="lightGray"/>
          <w:u w:val="none"/>
        </w:rPr>
      </w:pPr>
      <w:r>
        <w:rPr>
          <w:highlight w:val="lightGray"/>
          <w:u w:val="none"/>
        </w:rPr>
      </w:r>
    </w:p>
    <w:p>
      <w:pPr>
        <w:pStyle w:val="Normal"/>
        <w:rPr>
          <w:rFonts w:ascii="Arial" w:hAnsi="Arial"/>
          <w:sz w:val="22"/>
          <w:szCs w:val="22"/>
        </w:rPr>
      </w:pPr>
      <w:r>
        <w:rPr>
          <w:rFonts w:ascii="Courier New" w:hAnsi="Courier New"/>
          <w:b/>
          <w:bCs/>
          <w:i/>
          <w:iCs/>
          <w:sz w:val="22"/>
          <w:szCs w:val="22"/>
          <w:highlight w:val="lightGray"/>
        </w:rPr>
        <w:t>&lt;n_jobs&gt;</w:t>
      </w:r>
      <w:r>
        <w:rPr>
          <w:rFonts w:ascii="Arial" w:hAnsi="Arial"/>
          <w:sz w:val="22"/>
          <w:szCs w:val="22"/>
        </w:rPr>
        <w:t xml:space="preserve"> is the number of jobs to be used to parallelize template creation (paralellization is automatic)</w:t>
      </w:r>
    </w:p>
    <w:p>
      <w:pPr>
        <w:pStyle w:val="Normal"/>
        <w:rPr>
          <w:rFonts w:ascii="Arial" w:hAnsi="Arial"/>
          <w:sz w:val="22"/>
          <w:szCs w:val="22"/>
          <w:u w:val="single"/>
        </w:rPr>
      </w:pPr>
      <w:r>
        <w:rPr>
          <w:rFonts w:ascii="Arial" w:hAnsi="Arial"/>
          <w:sz w:val="22"/>
          <w:szCs w:val="22"/>
          <w:u w:val="single"/>
        </w:rPr>
      </w:r>
    </w:p>
    <w:p>
      <w:pPr>
        <w:pStyle w:val="Normal"/>
        <w:rPr/>
      </w:pPr>
      <w:r>
        <w:rPr>
          <w:rFonts w:ascii="Arial" w:hAnsi="Arial"/>
          <w:sz w:val="22"/>
          <w:szCs w:val="22"/>
          <w:u w:val="none"/>
        </w:rPr>
        <w:t xml:space="preserve">Example call: </w:t>
      </w:r>
    </w:p>
    <w:p>
      <w:pPr>
        <w:pStyle w:val="Normal"/>
        <w:rPr>
          <w:rFonts w:ascii="Arial" w:hAnsi="Arial"/>
          <w:sz w:val="22"/>
          <w:szCs w:val="22"/>
          <w:u w:val="none"/>
        </w:rPr>
      </w:pPr>
      <w:r>
        <w:rPr>
          <w:rFonts w:ascii="Arial" w:hAnsi="Arial"/>
          <w:sz w:val="22"/>
          <w:szCs w:val="22"/>
          <w:u w:val="none"/>
        </w:rPr>
      </w:r>
    </w:p>
    <w:p>
      <w:pPr>
        <w:pStyle w:val="Normal"/>
        <w:rPr/>
      </w:pPr>
      <w:r>
        <w:rPr>
          <w:rFonts w:ascii="Arial" w:hAnsi="Arial"/>
          <w:sz w:val="22"/>
          <w:szCs w:val="22"/>
          <w:u w:val="none"/>
        </w:rPr>
        <w:t>First, make sure you are on the directory where the scripts are located.</w:t>
      </w:r>
    </w:p>
    <w:p>
      <w:pPr>
        <w:pStyle w:val="Normal"/>
        <w:rPr>
          <w:rFonts w:ascii="Arial" w:hAnsi="Arial"/>
          <w:sz w:val="22"/>
          <w:szCs w:val="22"/>
          <w:u w:val="none"/>
        </w:rPr>
      </w:pPr>
      <w:r>
        <w:rPr>
          <w:rFonts w:ascii="Arial" w:hAnsi="Arial"/>
          <w:sz w:val="22"/>
          <w:szCs w:val="22"/>
          <w:u w:val="none"/>
        </w:rPr>
      </w:r>
    </w:p>
    <w:p>
      <w:pPr>
        <w:pStyle w:val="Normal"/>
        <w:rPr>
          <w:rFonts w:ascii="Arial" w:hAnsi="Arial" w:eastAsia="Noto Sans CJK SC Regular" w:cs="FreeSans"/>
          <w:b w:val="false"/>
          <w:b w:val="false"/>
          <w:bCs w:val="false"/>
          <w:color w:val="00000A"/>
          <w:sz w:val="22"/>
          <w:szCs w:val="22"/>
          <w:u w:val="none"/>
          <w:lang w:val="es-AR" w:eastAsia="zh-CN" w:bidi="hi-IN"/>
        </w:rPr>
      </w:pPr>
      <w:r>
        <w:rPr>
          <w:rFonts w:eastAsia="Noto Sans CJK SC Regular" w:cs="FreeSans" w:ascii="Arial" w:hAnsi="Arial"/>
          <w:b w:val="false"/>
          <w:bCs w:val="false"/>
          <w:color w:val="00000A"/>
          <w:sz w:val="22"/>
          <w:szCs w:val="22"/>
          <w:u w:val="none"/>
          <w:lang w:val="es-AR" w:eastAsia="zh-CN" w:bidi="hi-IN"/>
        </w:rPr>
        <w:t xml:space="preserve">For example, if the scripts are located in </w:t>
      </w:r>
      <w:r>
        <w:rPr>
          <w:rFonts w:eastAsia="Noto Sans CJK SC Regular" w:cs="FreeSans" w:ascii="Courier New" w:hAnsi="Courier New"/>
          <w:b/>
          <w:bCs/>
          <w:color w:val="00000A"/>
          <w:sz w:val="22"/>
          <w:szCs w:val="22"/>
          <w:highlight w:val="lightGray"/>
          <w:u w:val="none"/>
          <w:lang w:val="es-AR" w:eastAsia="zh-CN" w:bidi="hi-IN"/>
        </w:rPr>
        <w:t>/home/mycomputer/path-to-dir/SCRIPTS</w:t>
      </w:r>
      <w:r>
        <w:rPr>
          <w:rFonts w:eastAsia="Noto Sans CJK SC Regular" w:cs="FreeSans" w:ascii="Arial" w:hAnsi="Arial"/>
          <w:b w:val="false"/>
          <w:bCs w:val="false"/>
          <w:color w:val="00000A"/>
          <w:sz w:val="22"/>
          <w:szCs w:val="22"/>
          <w:u w:val="none"/>
          <w:lang w:val="es-AR" w:eastAsia="zh-CN" w:bidi="hi-IN"/>
        </w:rPr>
        <w:t xml:space="preserve"> then type in terminal the following:</w:t>
      </w:r>
    </w:p>
    <w:p>
      <w:pPr>
        <w:pStyle w:val="Normal"/>
        <w:rPr>
          <w:rFonts w:ascii="Arial" w:hAnsi="Arial" w:eastAsia="Noto Sans CJK SC Regular" w:cs="FreeSans"/>
          <w:b w:val="false"/>
          <w:b w:val="false"/>
          <w:bCs w:val="false"/>
          <w:color w:val="00000A"/>
          <w:sz w:val="22"/>
          <w:szCs w:val="22"/>
          <w:u w:val="none"/>
          <w:lang w:val="es-AR" w:eastAsia="zh-CN" w:bidi="hi-IN"/>
        </w:rPr>
      </w:pPr>
      <w:r>
        <w:rPr>
          <w:rFonts w:eastAsia="Noto Sans CJK SC Regular" w:cs="FreeSans" w:ascii="Courier New" w:hAnsi="Courier New"/>
          <w:b/>
          <w:bCs/>
          <w:color w:val="00000A"/>
          <w:sz w:val="22"/>
          <w:szCs w:val="22"/>
          <w:highlight w:val="lightGray"/>
          <w:u w:val="none"/>
          <w:lang w:val="es-AR" w:eastAsia="zh-CN" w:bidi="hi-IN"/>
        </w:rPr>
        <w:t>cd /home/mycomputer/path-to-dir/SCRIPTS</w:t>
      </w:r>
    </w:p>
    <w:p>
      <w:pPr>
        <w:pStyle w:val="Normal"/>
        <w:rPr>
          <w:rFonts w:ascii="Courier New" w:hAnsi="Courier New"/>
          <w:b/>
          <w:b/>
          <w:bCs/>
          <w:highlight w:val="lightGray"/>
        </w:rPr>
      </w:pPr>
      <w:r>
        <w:rPr>
          <w:rFonts w:ascii="Courier New" w:hAnsi="Courier New"/>
          <w:b/>
          <w:bCs/>
          <w:highlight w:val="lightGray"/>
        </w:rPr>
      </w:r>
    </w:p>
    <w:p>
      <w:pPr>
        <w:pStyle w:val="Normal"/>
        <w:rPr>
          <w:rFonts w:ascii="Arial" w:hAnsi="Arial" w:eastAsia="Noto Sans CJK SC Regular" w:cs="FreeSans"/>
          <w:b w:val="false"/>
          <w:b w:val="false"/>
          <w:bCs w:val="false"/>
          <w:color w:val="00000A"/>
          <w:sz w:val="22"/>
          <w:szCs w:val="22"/>
          <w:u w:val="none"/>
          <w:lang w:val="es-AR" w:eastAsia="zh-CN" w:bidi="hi-IN"/>
        </w:rPr>
      </w:pPr>
      <w:r>
        <w:rPr>
          <w:rFonts w:eastAsia="Noto Sans CJK SC Regular" w:cs="FreeSans" w:ascii="Arial" w:hAnsi="Arial"/>
          <w:b w:val="false"/>
          <w:bCs w:val="false"/>
          <w:color w:val="00000A"/>
          <w:sz w:val="22"/>
          <w:szCs w:val="22"/>
          <w:u w:val="none"/>
          <w:lang w:val="es-AR" w:eastAsia="zh-CN" w:bidi="hi-IN"/>
        </w:rPr>
        <w:t>Once you are placed in the correct directory, set the subjects directory. To do this, type in terminal the following:</w:t>
      </w:r>
    </w:p>
    <w:p>
      <w:pPr>
        <w:pStyle w:val="Normal"/>
        <w:rPr/>
      </w:pPr>
      <w:r>
        <w:rPr>
          <w:rFonts w:ascii="Courier New" w:hAnsi="Courier New"/>
          <w:b/>
          <w:bCs/>
          <w:sz w:val="22"/>
          <w:szCs w:val="22"/>
          <w:highlight w:val="lightGray"/>
          <w:u w:val="none"/>
        </w:rPr>
        <w:t>Subjects_directory=/home/mycomputer/path-to-dir/SUBJECTS_FOLDER</w:t>
      </w:r>
    </w:p>
    <w:p>
      <w:pPr>
        <w:pStyle w:val="Normal"/>
        <w:rPr>
          <w:rFonts w:ascii="Courier New" w:hAnsi="Courier New"/>
          <w:b/>
          <w:b/>
          <w:bCs/>
          <w:sz w:val="22"/>
          <w:szCs w:val="22"/>
          <w:highlight w:val="lightGray"/>
          <w:u w:val="none"/>
        </w:rPr>
      </w:pPr>
      <w:r>
        <w:rPr>
          <w:rFonts w:ascii="Courier New" w:hAnsi="Courier New"/>
          <w:b/>
          <w:bCs/>
          <w:sz w:val="22"/>
          <w:szCs w:val="22"/>
          <w:highlight w:val="lightGray"/>
          <w:u w:val="none"/>
        </w:rPr>
      </w:r>
    </w:p>
    <w:p>
      <w:pPr>
        <w:pStyle w:val="Normal"/>
        <w:rPr/>
      </w:pPr>
      <w:r>
        <w:rPr>
          <w:rFonts w:ascii="Courier New" w:hAnsi="Courier New"/>
          <w:b/>
          <w:bCs/>
          <w:sz w:val="22"/>
          <w:szCs w:val="22"/>
          <w:highlight w:val="lightGray"/>
          <w:u w:val="none"/>
        </w:rPr>
        <w:t>n_jobs=8</w:t>
      </w:r>
    </w:p>
    <w:p>
      <w:pPr>
        <w:pStyle w:val="Normal"/>
        <w:rPr>
          <w:b/>
          <w:b/>
          <w:bCs/>
          <w:highlight w:val="lightGray"/>
        </w:rPr>
      </w:pPr>
      <w:r>
        <w:rPr>
          <w:b/>
          <w:bCs/>
          <w:highlight w:val="lightGray"/>
        </w:rPr>
      </w:r>
    </w:p>
    <w:p>
      <w:pPr>
        <w:pStyle w:val="Normal"/>
        <w:rPr>
          <w:rFonts w:ascii="Courier New" w:hAnsi="Courier New"/>
          <w:sz w:val="22"/>
          <w:szCs w:val="22"/>
          <w:u w:val="none"/>
        </w:rPr>
      </w:pPr>
      <w:r>
        <w:rPr>
          <w:rFonts w:ascii="Courier New" w:hAnsi="Courier New"/>
          <w:b/>
          <w:bCs/>
          <w:sz w:val="22"/>
          <w:szCs w:val="22"/>
          <w:highlight w:val="lightGray"/>
          <w:u w:val="none"/>
        </w:rPr>
        <w:t>bash 0_MainScript_DTINormalizationtoMNI152T1ViaIndividualFATemplate.sh $Subjects_directory $n_jobs</w:t>
      </w:r>
    </w:p>
    <w:p>
      <w:pPr>
        <w:pStyle w:val="Normal"/>
        <w:rPr>
          <w:rFonts w:ascii="Arial" w:hAnsi="Arial"/>
          <w:sz w:val="22"/>
          <w:szCs w:val="22"/>
          <w:u w:val="none"/>
        </w:rPr>
      </w:pPr>
      <w:r>
        <w:rPr>
          <w:rFonts w:ascii="Arial" w:hAnsi="Arial"/>
          <w:sz w:val="22"/>
          <w:szCs w:val="22"/>
          <w:u w:val="none"/>
        </w:rPr>
      </w:r>
    </w:p>
    <w:p>
      <w:pPr>
        <w:pStyle w:val="Normal"/>
        <w:rPr/>
      </w:pPr>
      <w:r>
        <w:rPr>
          <w:rFonts w:ascii="Arial" w:hAnsi="Arial"/>
          <w:sz w:val="22"/>
          <w:szCs w:val="22"/>
          <w:u w:val="none"/>
        </w:rPr>
        <w:t xml:space="preserve">NOTE: All scripts must be in executable mode. </w:t>
      </w:r>
      <w:r>
        <w:rPr>
          <w:rStyle w:val="Textooriginal"/>
          <w:rFonts w:ascii="Arial" w:hAnsi="Arial"/>
          <w:sz w:val="22"/>
          <w:szCs w:val="22"/>
          <w:u w:val="none"/>
        </w:rPr>
        <w:t xml:space="preserve">Type in terminal: </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pPr>
      <w:r>
        <w:rPr>
          <w:rStyle w:val="Textooriginal"/>
          <w:rFonts w:ascii="Courier New" w:hAnsi="Courier New"/>
          <w:b/>
          <w:bCs/>
          <w:sz w:val="22"/>
          <w:szCs w:val="22"/>
          <w:highlight w:val="lightGray"/>
          <w:u w:val="none"/>
        </w:rPr>
        <w:t>chmod +x &lt;script-name&gt;.sh</w:t>
      </w:r>
    </w:p>
    <w:p>
      <w:pPr>
        <w:pStyle w:val="Encabezado1"/>
        <w:numPr>
          <w:ilvl w:val="0"/>
          <w:numId w:val="2"/>
        </w:numPr>
        <w:ind w:left="0" w:hanging="0"/>
        <w:rPr/>
      </w:pPr>
      <w:r>
        <w:rPr/>
        <w:t>Script details</w:t>
      </w:r>
    </w:p>
    <w:p>
      <w:pPr>
        <w:pStyle w:val="Normal"/>
        <w:rPr>
          <w:rFonts w:ascii="Arial" w:hAnsi="Arial"/>
          <w:sz w:val="22"/>
          <w:szCs w:val="22"/>
          <w:u w:val="none"/>
        </w:rPr>
      </w:pPr>
      <w:r>
        <w:rPr>
          <w:rFonts w:ascii="Arial" w:hAnsi="Arial"/>
          <w:sz w:val="22"/>
          <w:szCs w:val="22"/>
          <w:u w:val="none"/>
        </w:rPr>
        <w:t>The main script will perform these steps:</w:t>
      </w:r>
    </w:p>
    <w:p>
      <w:pPr>
        <w:pStyle w:val="Normal"/>
        <w:rPr>
          <w:rFonts w:ascii="Arial" w:hAnsi="Arial"/>
          <w:sz w:val="22"/>
          <w:szCs w:val="22"/>
          <w:u w:val="none"/>
        </w:rPr>
      </w:pPr>
      <w:r>
        <w:rPr>
          <w:rFonts w:ascii="Arial" w:hAnsi="Arial"/>
          <w:sz w:val="22"/>
          <w:szCs w:val="22"/>
          <w:u w:val="none"/>
        </w:rPr>
      </w:r>
    </w:p>
    <w:tbl>
      <w:tblPr>
        <w:tblW w:w="1456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795"/>
        <w:gridCol w:w="1590"/>
        <w:gridCol w:w="2941"/>
        <w:gridCol w:w="1305"/>
        <w:gridCol w:w="4034"/>
        <w:gridCol w:w="3899"/>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Step number</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Script name</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Input parameters</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Input files</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Output files</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1_Erode_PadImages.sh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rFonts w:ascii="Arial" w:hAnsi="Arial"/>
                <w:sz w:val="18"/>
                <w:szCs w:val="18"/>
              </w:rPr>
            </w:pPr>
            <w:r>
              <w:rPr>
                <w:rFonts w:ascii="Arial" w:hAnsi="Arial"/>
                <w:sz w:val="18"/>
                <w:szCs w:val="18"/>
              </w:rPr>
              <w:t xml:space="preserve">This script will erode brilliant voxels on the border of FA images, caused by eddy currents in CSF and apply the same erosion to the corresponding MD and B0 images. It will also pad FA, MD and B0 images with 10 voxels all around. </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FA, MD and B0 images</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$Subjects_directory/SUBECT0001/FA/0001_FA.nii.gz</w:t>
            </w:r>
          </w:p>
          <w:p>
            <w:pPr>
              <w:pStyle w:val="Contenidodelatabla"/>
              <w:rPr>
                <w:rFonts w:ascii="Arial" w:hAnsi="Arial"/>
                <w:sz w:val="18"/>
                <w:szCs w:val="18"/>
              </w:rPr>
            </w:pPr>
            <w:r>
              <w:rPr>
                <w:rFonts w:ascii="Arial" w:hAnsi="Arial"/>
                <w:sz w:val="18"/>
                <w:szCs w:val="18"/>
              </w:rPr>
              <w:t>$Subjects_directory/SUBECT0001/MD/0001_MD.nii.gz</w:t>
            </w:r>
          </w:p>
          <w:p>
            <w:pPr>
              <w:pStyle w:val="Contenidodelatabla"/>
              <w:rPr>
                <w:rFonts w:ascii="Arial" w:hAnsi="Arial"/>
                <w:sz w:val="18"/>
                <w:szCs w:val="18"/>
              </w:rPr>
            </w:pPr>
            <w:r>
              <w:rPr>
                <w:rFonts w:ascii="Arial" w:hAnsi="Arial"/>
                <w:sz w:val="18"/>
                <w:szCs w:val="18"/>
              </w:rPr>
              <w:t>$Subjects_directory/SUBECT0001/B'0/0001_B0.nii.gz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Eroded and padded FA, MD and B0 images</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highlight w:val="lightGray"/>
              </w:rPr>
              <w:t>$Subjects_directory/SUBECT0001/FA/0001_FA_ero_padded.nii.gz</w:t>
            </w:r>
          </w:p>
          <w:p>
            <w:pPr>
              <w:pStyle w:val="Contenidodelatabla"/>
              <w:rPr>
                <w:rFonts w:ascii="Arial" w:hAnsi="Arial"/>
                <w:sz w:val="18"/>
                <w:szCs w:val="18"/>
              </w:rPr>
            </w:pPr>
            <w:r>
              <w:rPr>
                <w:rFonts w:ascii="Arial" w:hAnsi="Arial"/>
                <w:sz w:val="18"/>
                <w:szCs w:val="18"/>
                <w:highlight w:val="lightGray"/>
              </w:rPr>
              <w:t>$Subjects_directory/SUBECT0001/MD/0001_MD_ero_padded.nii.gz</w:t>
            </w:r>
          </w:p>
          <w:p>
            <w:pPr>
              <w:pStyle w:val="Contenidodelatabla"/>
              <w:rPr>
                <w:rFonts w:ascii="Arial" w:hAnsi="Arial"/>
                <w:sz w:val="18"/>
                <w:szCs w:val="18"/>
                <w:u w:val="none"/>
              </w:rPr>
            </w:pPr>
            <w:r>
              <w:rPr>
                <w:rFonts w:ascii="Arial" w:hAnsi="Arial"/>
                <w:sz w:val="18"/>
                <w:szCs w:val="18"/>
                <w:highlight w:val="lightGray"/>
                <w:u w:val="none"/>
              </w:rPr>
              <w:t>$Subjects_directory/SUBECT0001/B0/0001_B0_ero_padded.nii.gz</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2</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2_Create_Multi-modal_file.sh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rFonts w:ascii="Arial" w:hAnsi="Arial"/>
                <w:sz w:val="18"/>
                <w:szCs w:val="18"/>
              </w:rPr>
            </w:pPr>
            <w:r>
              <w:rPr>
                <w:rFonts w:ascii="Arial" w:hAnsi="Arial"/>
                <w:sz w:val="18"/>
                <w:szCs w:val="18"/>
              </w:rPr>
              <w:t>This script will create the txt file required to supply it to ANTs-MultivariateTemplateCreation algorithm for the creation of the intermediate template/s</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Eroded and padded FA, MD and/or B0 images</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$Subjects_directory/SUBECT0001/FA/0001_FA_ero_padded.nii.gz</w:t>
            </w:r>
          </w:p>
          <w:p>
            <w:pPr>
              <w:pStyle w:val="Contenidodelatabla"/>
              <w:rPr>
                <w:rFonts w:ascii="Arial" w:hAnsi="Arial"/>
                <w:sz w:val="18"/>
                <w:szCs w:val="18"/>
              </w:rPr>
            </w:pPr>
            <w:r>
              <w:rPr>
                <w:rFonts w:ascii="Arial" w:hAnsi="Arial"/>
                <w:sz w:val="18"/>
                <w:szCs w:val="18"/>
              </w:rPr>
              <w:t>$Subjects_directory/SUBECT0001/MD/0001_MD_ero_padded.nii.gz</w:t>
            </w:r>
          </w:p>
          <w:p>
            <w:pPr>
              <w:pStyle w:val="Contenidodelatabla"/>
              <w:rPr>
                <w:rFonts w:ascii="Arial" w:hAnsi="Arial"/>
                <w:sz w:val="18"/>
                <w:szCs w:val="18"/>
                <w:u w:val="none"/>
              </w:rPr>
            </w:pPr>
            <w:r>
              <w:rPr>
                <w:rFonts w:ascii="Arial" w:hAnsi="Arial"/>
                <w:sz w:val="18"/>
                <w:szCs w:val="18"/>
                <w:u w:val="none"/>
              </w:rPr>
              <w:t>$Subjects_directory/SUBECT0001/B0/0001_B0_ero_padded.nii.gz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One txt file per subject with all the images that will be used for template creation on steps 3 and 4</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highlight w:val="lightGray"/>
              </w:rPr>
              <w:t xml:space="preserve">$Subjects_directory/SUBECT0001/Multi-modal_images.txt </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3</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3_CreateInitialFATemplateANTs_MVT.sh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rFonts w:ascii="Arial" w:hAnsi="Arial"/>
                <w:sz w:val="18"/>
                <w:szCs w:val="18"/>
              </w:rPr>
            </w:pPr>
            <w:r>
              <w:rPr>
                <w:rFonts w:ascii="Arial" w:hAnsi="Arial"/>
                <w:sz w:val="18"/>
                <w:szCs w:val="18"/>
              </w:rPr>
              <w:t>This script will create an initial FA template to be used as seed using antsMultivariateTemplateConstruction tool</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 n_jobs</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All eroded and padded FA images from each subject</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$Subjects_directory/SUBECT0001/FA/0001_FA_ero_padded.nii.gz</w:t>
            </w:r>
          </w:p>
          <w:p>
            <w:pPr>
              <w:pStyle w:val="Normal"/>
              <w:rPr>
                <w:rFonts w:ascii="Arial" w:hAnsi="Arial"/>
                <w:sz w:val="18"/>
                <w:szCs w:val="18"/>
              </w:rPr>
            </w:pPr>
            <w:r>
              <w:rPr>
                <w:rFonts w:ascii="Arial" w:hAnsi="Arial"/>
                <w:sz w:val="18"/>
                <w:szCs w:val="18"/>
              </w:rPr>
              <w:t>$Subjects_directory/SUBECT0001/FA/0002_FA_ero_padded.nii.gz</w:t>
            </w:r>
          </w:p>
          <w:p>
            <w:pPr>
              <w:pStyle w:val="Normal"/>
              <w:rPr>
                <w:rFonts w:ascii="Arial" w:hAnsi="Arial"/>
                <w:sz w:val="18"/>
                <w:szCs w:val="18"/>
              </w:rPr>
            </w:pPr>
            <w:r>
              <w:rPr>
                <w:rFonts w:ascii="Arial" w:hAnsi="Arial"/>
                <w:sz w:val="18"/>
                <w:szCs w:val="18"/>
              </w:rPr>
              <w:t>$Subjects_directory/SUBECT0001/FA/0003_FA_ero_padded.nii.gz</w:t>
            </w:r>
          </w:p>
          <w:p>
            <w:pPr>
              <w:pStyle w:val="Normal"/>
              <w:rPr>
                <w:rFonts w:ascii="Arial" w:hAnsi="Arial"/>
                <w:sz w:val="18"/>
                <w:szCs w:val="18"/>
              </w:rPr>
            </w:pPr>
            <w:r>
              <w:rPr>
                <w:rFonts w:ascii="Arial" w:hAnsi="Arial"/>
                <w:sz w:val="18"/>
                <w:szCs w:val="18"/>
              </w:rPr>
              <w:t>$Subjects_directory/SUBECT0001/FA/0004_FA_ero_padded.nii.gz</w:t>
            </w:r>
          </w:p>
          <w:p>
            <w:pPr>
              <w:pStyle w:val="Normal"/>
              <w:rPr>
                <w:rFonts w:ascii="Arial" w:hAnsi="Arial"/>
                <w:sz w:val="18"/>
                <w:szCs w:val="18"/>
              </w:rPr>
            </w:pPr>
            <w:r>
              <w:rPr>
                <w:rFonts w:ascii="Arial" w:hAnsi="Arial"/>
                <w:sz w:val="18"/>
                <w:szCs w:val="18"/>
              </w:rPr>
              <w:t>$Subjects_directory/SUBECT0001/FA/0005_FA_ero_padded.nii.gz</w:t>
            </w:r>
          </w:p>
          <w:p>
            <w:pPr>
              <w:pStyle w:val="Normal"/>
              <w:rPr>
                <w:rFonts w:ascii="Arial" w:hAnsi="Arial"/>
                <w:sz w:val="18"/>
                <w:szCs w:val="18"/>
              </w:rPr>
            </w:pPr>
            <w:r>
              <w:rPr>
                <w:rFonts w:ascii="Arial" w:hAnsi="Arial"/>
                <w:sz w:val="18"/>
                <w:szCs w:val="18"/>
              </w:rPr>
              <w:t>$Subjects_directory/SUBECT0001/FA/0006_FA_ero_padded.nii.gz</w:t>
            </w:r>
          </w:p>
          <w:p>
            <w:pPr>
              <w:pStyle w:val="Normal"/>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etc</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One initial FA individual template per subject</w:t>
            </w:r>
          </w:p>
          <w:p>
            <w:pPr>
              <w:pStyle w:val="Contenidodelatabla"/>
              <w:rPr>
                <w:rFonts w:ascii="Arial" w:hAnsi="Arial"/>
                <w:sz w:val="18"/>
                <w:szCs w:val="18"/>
              </w:rPr>
            </w:pPr>
            <w:r>
              <w:rPr>
                <w:rFonts w:ascii="Arial" w:hAnsi="Arial"/>
                <w:sz w:val="18"/>
                <w:szCs w:val="18"/>
              </w:rPr>
            </w:r>
          </w:p>
          <w:p>
            <w:pPr>
              <w:pStyle w:val="Contenidodelatabla"/>
              <w:rPr>
                <w:highlight w:val="lightGray"/>
              </w:rPr>
            </w:pPr>
            <w:r>
              <w:rPr>
                <w:rFonts w:ascii="Arial" w:hAnsi="Arial"/>
                <w:sz w:val="18"/>
                <w:szCs w:val="18"/>
                <w:highlight w:val="lightGray"/>
              </w:rPr>
              <w:t>$Subjects_directory/SUBECT0001/INIT_FA_MVT_template0.nii.gz</w:t>
            </w:r>
          </w:p>
          <w:p>
            <w:pPr>
              <w:pStyle w:val="Contenidodelatabla"/>
              <w:rPr>
                <w:rFonts w:ascii="Arial" w:hAnsi="Arial"/>
                <w:sz w:val="18"/>
                <w:szCs w:val="18"/>
              </w:rPr>
            </w:pPr>
            <w:r>
              <w:rPr>
                <w:rFonts w:ascii="Arial" w:hAnsi="Arial"/>
                <w:sz w:val="18"/>
                <w:szCs w:val="18"/>
              </w:rPr>
            </w:r>
          </w:p>
          <w:p>
            <w:pPr>
              <w:pStyle w:val="Contenidodelatabla"/>
              <w:rPr/>
            </w:pPr>
            <w:r>
              <w:rPr>
                <w:rFonts w:ascii="Arial" w:hAnsi="Arial"/>
                <w:sz w:val="18"/>
                <w:szCs w:val="18"/>
              </w:rPr>
              <w:t>One initial b0 individual template per subject</w:t>
            </w:r>
          </w:p>
          <w:p>
            <w:pPr>
              <w:pStyle w:val="Contenidodelatabla"/>
              <w:rPr>
                <w:rFonts w:ascii="Arial" w:hAnsi="Arial"/>
                <w:sz w:val="18"/>
                <w:szCs w:val="18"/>
              </w:rPr>
            </w:pPr>
            <w:r>
              <w:rPr>
                <w:rFonts w:ascii="Arial" w:hAnsi="Arial"/>
                <w:sz w:val="18"/>
                <w:szCs w:val="18"/>
              </w:rPr>
            </w:r>
          </w:p>
          <w:p>
            <w:pPr>
              <w:pStyle w:val="Contenidodelatabla"/>
              <w:rPr/>
            </w:pPr>
            <w:r>
              <w:rPr>
                <w:rFonts w:ascii="Arial" w:hAnsi="Arial"/>
                <w:sz w:val="18"/>
                <w:szCs w:val="18"/>
              </w:rPr>
              <w:t>$Subjects_directory/SUBECT0001/INIT_FA_MVT_template1.nii.gz</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4</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4_CreateIndividualFATemplateANTs_MVT.sh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rFonts w:ascii="Arial" w:hAnsi="Arial"/>
                <w:sz w:val="18"/>
                <w:szCs w:val="18"/>
              </w:rPr>
            </w:pPr>
            <w:r>
              <w:rPr>
                <w:rFonts w:ascii="Arial" w:hAnsi="Arial"/>
                <w:sz w:val="18"/>
                <w:szCs w:val="18"/>
              </w:rPr>
              <w:t>This script will create an Individual FA template to be used as seed using antsMultivariateTemplateConstruction tool</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 n_jobs</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All FA images from each subject</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$Subjects_directory/SUBECT0001/FA/0001_FA_ero_padded.nii.gz</w:t>
            </w:r>
          </w:p>
          <w:p>
            <w:pPr>
              <w:pStyle w:val="Normal"/>
              <w:rPr>
                <w:rFonts w:ascii="Arial" w:hAnsi="Arial"/>
                <w:sz w:val="18"/>
                <w:szCs w:val="18"/>
              </w:rPr>
            </w:pPr>
            <w:r>
              <w:rPr>
                <w:rFonts w:ascii="Arial" w:hAnsi="Arial"/>
                <w:sz w:val="18"/>
                <w:szCs w:val="18"/>
              </w:rPr>
              <w:t>$Subjects_directory/SUBECT0001/FA/0002_FA_ero_padded.nii.gz</w:t>
            </w:r>
          </w:p>
          <w:p>
            <w:pPr>
              <w:pStyle w:val="Normal"/>
              <w:rPr>
                <w:rFonts w:ascii="Arial" w:hAnsi="Arial"/>
                <w:sz w:val="18"/>
                <w:szCs w:val="18"/>
              </w:rPr>
            </w:pPr>
            <w:r>
              <w:rPr>
                <w:rFonts w:ascii="Arial" w:hAnsi="Arial"/>
                <w:sz w:val="18"/>
                <w:szCs w:val="18"/>
              </w:rPr>
              <w:t>$Subjects_directory/SUBECT0001/FA/0003_FA_ero_padded.nii.gz</w:t>
            </w:r>
          </w:p>
          <w:p>
            <w:pPr>
              <w:pStyle w:val="Normal"/>
              <w:rPr>
                <w:rFonts w:ascii="Arial" w:hAnsi="Arial"/>
                <w:sz w:val="18"/>
                <w:szCs w:val="18"/>
              </w:rPr>
            </w:pPr>
            <w:r>
              <w:rPr>
                <w:rFonts w:ascii="Arial" w:hAnsi="Arial"/>
                <w:sz w:val="18"/>
                <w:szCs w:val="18"/>
              </w:rPr>
              <w:t>$Subjects_directory/SUBECT0001/FA/0004_FA_ero_padded.nii.gz</w:t>
            </w:r>
          </w:p>
          <w:p>
            <w:pPr>
              <w:pStyle w:val="Normal"/>
              <w:rPr>
                <w:rFonts w:ascii="Arial" w:hAnsi="Arial"/>
                <w:sz w:val="18"/>
                <w:szCs w:val="18"/>
              </w:rPr>
            </w:pPr>
            <w:r>
              <w:rPr>
                <w:rFonts w:ascii="Arial" w:hAnsi="Arial"/>
                <w:sz w:val="18"/>
                <w:szCs w:val="18"/>
              </w:rPr>
              <w:t>$Subjects_directory/SUBECT0001/FA/0005_FA_ero_padded.nii.gz</w:t>
            </w:r>
          </w:p>
          <w:p>
            <w:pPr>
              <w:pStyle w:val="Normal"/>
              <w:rPr>
                <w:rFonts w:ascii="Arial" w:hAnsi="Arial"/>
                <w:sz w:val="18"/>
                <w:szCs w:val="18"/>
              </w:rPr>
            </w:pPr>
            <w:r>
              <w:rPr>
                <w:rFonts w:ascii="Arial" w:hAnsi="Arial"/>
                <w:sz w:val="18"/>
                <w:szCs w:val="18"/>
              </w:rPr>
              <w:t>$Subjects_directory/SUBECT0001/FA/0006_FA_ero_padded.nii.gz</w:t>
            </w:r>
          </w:p>
          <w:p>
            <w:pPr>
              <w:pStyle w:val="Normal"/>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etc</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One individual FA template per subject</w:t>
            </w:r>
          </w:p>
          <w:p>
            <w:pPr>
              <w:pStyle w:val="Contenidodelatabla"/>
              <w:rPr>
                <w:rFonts w:ascii="Arial" w:hAnsi="Arial"/>
                <w:sz w:val="18"/>
                <w:szCs w:val="18"/>
              </w:rPr>
            </w:pPr>
            <w:r>
              <w:rPr>
                <w:rFonts w:ascii="Arial" w:hAnsi="Arial"/>
                <w:sz w:val="18"/>
                <w:szCs w:val="18"/>
              </w:rPr>
            </w:r>
          </w:p>
          <w:p>
            <w:pPr>
              <w:pStyle w:val="Contenidodelatabla"/>
              <w:rPr>
                <w:highlight w:val="lightGray"/>
              </w:rPr>
            </w:pPr>
            <w:r>
              <w:rPr>
                <w:rFonts w:ascii="Arial" w:hAnsi="Arial"/>
                <w:sz w:val="18"/>
                <w:szCs w:val="18"/>
                <w:highlight w:val="lightGray"/>
              </w:rPr>
              <w:t>$Subjects_directory/SUBECT0001/SUBJECT0001_FA_template0.nii.gz</w:t>
            </w:r>
          </w:p>
          <w:p>
            <w:pPr>
              <w:pStyle w:val="Contenidodelatabla"/>
              <w:rPr>
                <w:rFonts w:ascii="Arial" w:hAnsi="Arial"/>
                <w:sz w:val="18"/>
                <w:szCs w:val="18"/>
              </w:rPr>
            </w:pPr>
            <w:r>
              <w:rPr>
                <w:rFonts w:ascii="Arial" w:hAnsi="Arial"/>
                <w:sz w:val="18"/>
                <w:szCs w:val="18"/>
              </w:rPr>
            </w:r>
          </w:p>
          <w:p>
            <w:pPr>
              <w:pStyle w:val="Contenidodelatabla"/>
              <w:rPr/>
            </w:pPr>
            <w:r>
              <w:rPr>
                <w:rFonts w:ascii="Arial" w:hAnsi="Arial"/>
                <w:sz w:val="18"/>
                <w:szCs w:val="18"/>
              </w:rPr>
              <w:t>One individual b0 template per subject</w:t>
            </w:r>
          </w:p>
          <w:p>
            <w:pPr>
              <w:pStyle w:val="Contenidodelatabla"/>
              <w:rPr>
                <w:rFonts w:ascii="Arial" w:hAnsi="Arial"/>
                <w:sz w:val="18"/>
                <w:szCs w:val="18"/>
              </w:rPr>
            </w:pPr>
            <w:r>
              <w:rPr>
                <w:rFonts w:ascii="Arial" w:hAnsi="Arial"/>
                <w:sz w:val="18"/>
                <w:szCs w:val="18"/>
              </w:rPr>
            </w:r>
          </w:p>
          <w:p>
            <w:pPr>
              <w:pStyle w:val="Contenidodelatabla"/>
              <w:rPr/>
            </w:pPr>
            <w:r>
              <w:rPr>
                <w:rFonts w:ascii="Arial" w:hAnsi="Arial"/>
                <w:sz w:val="18"/>
                <w:szCs w:val="18"/>
              </w:rPr>
              <w:t>$Subjects_directory/SUBECT0001/SUBJECT0001_FA_template1.nii.gz</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pPr>
            <w:r>
              <w:rPr>
                <w:rFonts w:ascii="Arial" w:hAnsi="Arial"/>
                <w:sz w:val="18"/>
                <w:szCs w:val="18"/>
              </w:rPr>
              <w:t>5</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5_NormalizeIndividualFATemplates_toT1_MNI152_1mm.sh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rFonts w:ascii="Arial" w:hAnsi="Arial"/>
                <w:sz w:val="18"/>
                <w:szCs w:val="18"/>
              </w:rPr>
            </w:pPr>
            <w:r>
              <w:rPr>
                <w:rFonts w:ascii="Arial" w:hAnsi="Arial"/>
                <w:sz w:val="18"/>
                <w:szCs w:val="18"/>
              </w:rPr>
              <w:t>This script will perform normalization of FA Templates to MNI152_T1_1mm template using ANTs' antsRegistration command</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 n_jobs</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Individual FA templates from each subject</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$Subjects_directory/SUBECT0001/SUBJECT0001_FA_template0.nii.gz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Normalized individual FA template and tranformations</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highlight w:val="lightGray"/>
              </w:rPr>
              <w:t>$Subjects_directory/SUBECT0001/MNI152_T1_1mm_brain_fixed_SUBJECT0001_FA_template0_moving_setting_is_forproduction_SUBJECT0001_FA_template0.nii.gz_warped.nii.gz</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$Subjects_directory/SUBECT0001/MNI152_T1_1mm_brain_fixed_SUBJECT0001_FA_template0_moving_setting_is_forproduction_inv.nii.gz</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$Subjects_directory/SUBECT0001/MNI152_T1_1mm_brain_fixed_SUBJECT0001_FA_template0_moving_setting_is_forproduction1InverseWarp.nii.gz</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$Subjects_directory/SUBECT0001/MNI152_T1_1mm_brain_fixed_SUBJECT0001_FA_template0_moving_setting_is_forproduction1Warp.nii.gz</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$Subjects_directory/SUBECT0001/MNI152_T1_1mm_brain_fixed_SUBJECT0001_FA_template0_moving_setting_is_forproduction0GenericAffine.nii.gz</w:t>
            </w:r>
          </w:p>
          <w:p>
            <w:pPr>
              <w:pStyle w:val="Contenidodelatabla"/>
              <w:rPr>
                <w:rFonts w:ascii="Arial" w:hAnsi="Arial"/>
                <w:sz w:val="18"/>
                <w:szCs w:val="18"/>
              </w:rPr>
            </w:pPr>
            <w:r>
              <w:rPr>
                <w:rFonts w:ascii="Arial" w:hAnsi="Arial"/>
                <w:sz w:val="18"/>
                <w:szCs w:val="18"/>
              </w:rPr>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6</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6_ApplyTransf_FAtoT1_MNI152_1mm.sh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rFonts w:ascii="Arial" w:hAnsi="Arial"/>
                <w:sz w:val="18"/>
                <w:szCs w:val="18"/>
              </w:rPr>
            </w:pPr>
            <w:r>
              <w:rPr>
                <w:rFonts w:ascii="Arial" w:hAnsi="Arial"/>
                <w:sz w:val="18"/>
                <w:szCs w:val="18"/>
              </w:rPr>
              <w:t xml:space="preserve">This script </w:t>
            </w:r>
            <w:r>
              <w:rPr>
                <w:rFonts w:ascii="Arial" w:hAnsi="Arial"/>
                <w:sz w:val="18"/>
                <w:szCs w:val="18"/>
                <w:u w:val="none"/>
              </w:rPr>
              <w:t>applies</w:t>
            </w:r>
            <w:r>
              <w:rPr>
                <w:rFonts w:ascii="Arial" w:hAnsi="Arial"/>
                <w:sz w:val="18"/>
                <w:szCs w:val="18"/>
              </w:rPr>
              <w:t xml:space="preserve"> transformations to take FA and MD images to MNI152_T1_1mm template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Eroded and padded FA and MD images</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$Subjects_directory/SUBECT0001/FA/0001_FA_ero_padded.nii.gz</w:t>
            </w:r>
          </w:p>
          <w:p>
            <w:pPr>
              <w:pStyle w:val="Contenidodelatabla"/>
              <w:rPr>
                <w:rFonts w:ascii="Arial" w:hAnsi="Arial"/>
                <w:sz w:val="18"/>
                <w:szCs w:val="18"/>
              </w:rPr>
            </w:pPr>
            <w:r>
              <w:rPr>
                <w:rFonts w:ascii="Arial" w:hAnsi="Arial"/>
                <w:sz w:val="18"/>
                <w:szCs w:val="18"/>
              </w:rPr>
              <w:t>$Subjects_directory/SUBECT0001/MD/0001_MD_ero_padded.nii.gz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pPr>
            <w:r>
              <w:rPr>
                <w:rFonts w:ascii="Arial" w:hAnsi="Arial"/>
                <w:sz w:val="18"/>
                <w:szCs w:val="18"/>
              </w:rPr>
              <w:t>FA and MD images warped to MNI152 space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highlight w:val="lightGray"/>
              </w:rPr>
              <w:t>$Subjects_directory/SUBECT0001/FA/0001_FA_warped2MNI152_T1_1mm.nii.gz</w:t>
            </w:r>
          </w:p>
          <w:p>
            <w:pPr>
              <w:pStyle w:val="Contenidodelatabla"/>
              <w:rPr>
                <w:highlight w:val="lightGray"/>
              </w:rPr>
            </w:pPr>
            <w:r>
              <w:rPr>
                <w:rFonts w:ascii="Arial" w:hAnsi="Arial"/>
                <w:sz w:val="18"/>
                <w:szCs w:val="18"/>
                <w:highlight w:val="lightGray"/>
              </w:rPr>
              <w:t>$Subjects_directory/SUBECT0001/MD/0001_MD_warped2MNI152_T1_1mm.nii.gz</w:t>
            </w:r>
          </w:p>
          <w:p>
            <w:pPr>
              <w:pStyle w:val="Contenidodelatabla"/>
              <w:rPr>
                <w:rFonts w:ascii="Arial" w:hAnsi="Arial"/>
                <w:sz w:val="18"/>
                <w:szCs w:val="18"/>
              </w:rPr>
            </w:pPr>
            <w:r>
              <w:rPr>
                <w:rFonts w:ascii="Arial" w:hAnsi="Arial"/>
                <w:sz w:val="18"/>
                <w:szCs w:val="18"/>
              </w:rPr>
            </w:r>
          </w:p>
        </w:tc>
      </w:tr>
      <w:tr>
        <w:trPr/>
        <w:tc>
          <w:tcPr>
            <w:tcW w:w="79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7</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7a_Check_normalizationFAandMD_toMNI152_T1.sh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pPr>
            <w:r>
              <w:rPr>
                <w:rFonts w:ascii="Arial" w:hAnsi="Arial"/>
                <w:sz w:val="18"/>
                <w:szCs w:val="18"/>
              </w:rPr>
              <w:t>This script creates gifs for quality control of the normalization.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FA and MD images warped to MNI152 space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$Subjects_directory/SUBECT0001/FA/0001_FA_warped2MNI152_T1_1mm.nii.gz</w:t>
            </w:r>
          </w:p>
          <w:p>
            <w:pPr>
              <w:pStyle w:val="Contenidodelatabla"/>
              <w:rPr>
                <w:rFonts w:ascii="Arial" w:hAnsi="Arial"/>
                <w:sz w:val="18"/>
                <w:szCs w:val="18"/>
              </w:rPr>
            </w:pPr>
            <w:r>
              <w:rPr>
                <w:rFonts w:ascii="Arial" w:hAnsi="Arial"/>
                <w:sz w:val="18"/>
                <w:szCs w:val="18"/>
              </w:rPr>
              <w:t>$Subjects_directory/SUBECT0001/MD/0001_MD_warped2MNI152_T1_1mm.nii.gz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Gif images of normalized FA and MD over MNI152 T1 template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highlight w:val="lightGray"/>
              </w:rPr>
              <w:t>$Subjects_directory/SUBECT0001/0001_FAoverMNI152_T1.gif</w:t>
            </w:r>
          </w:p>
          <w:p>
            <w:pPr>
              <w:pStyle w:val="Contenidodelatabla"/>
              <w:rPr>
                <w:rFonts w:ascii="Arial" w:hAnsi="Arial"/>
                <w:sz w:val="18"/>
                <w:szCs w:val="18"/>
              </w:rPr>
            </w:pPr>
            <w:r>
              <w:rPr>
                <w:rFonts w:ascii="Arial" w:hAnsi="Arial"/>
                <w:sz w:val="18"/>
                <w:szCs w:val="18"/>
                <w:highlight w:val="lightGray"/>
              </w:rPr>
              <w:t>$Subjects_directory/SUBECT0001/0001_MDoverMNI152_T1.gif</w:t>
            </w:r>
          </w:p>
        </w:tc>
      </w:tr>
      <w:tr>
        <w:trPr/>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7b_CheckNormalizationFA_toMNI152_T1_HTML.sh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rFonts w:ascii="Arial" w:hAnsi="Arial"/>
                <w:sz w:val="18"/>
                <w:szCs w:val="18"/>
              </w:rPr>
            </w:pPr>
            <w:r>
              <w:rPr>
                <w:rFonts w:ascii="Arial" w:hAnsi="Arial"/>
                <w:sz w:val="18"/>
                <w:szCs w:val="18"/>
              </w:rPr>
              <w:t>This script creates an HTML webpage, to be opened in any browser, showing normalization results for FA for quality control.</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Gif images of normalized FA and MD over MNI152 T1 template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$Subjects_directory/SUBECT0001/0001_FAoverMNI152_T1.gif</w:t>
            </w:r>
          </w:p>
          <w:p>
            <w:pPr>
              <w:pStyle w:val="Contenidodelatabla"/>
              <w:rPr>
                <w:rFonts w:ascii="Arial" w:hAnsi="Arial"/>
                <w:sz w:val="18"/>
                <w:szCs w:val="18"/>
              </w:rPr>
            </w:pPr>
            <w:r>
              <w:rPr>
                <w:rFonts w:ascii="Arial" w:hAnsi="Arial"/>
                <w:sz w:val="18"/>
                <w:szCs w:val="18"/>
              </w:rPr>
              <w:t>$Subjects_directory/SUBECT0001/0001_MDoverMNI152_T1.gif</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It will produce an html web page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highlight w:val="lightGray"/>
              </w:rPr>
              <w:t>$Subjects_directory/check_FAoverMNI152.html</w:t>
            </w:r>
            <w:r>
              <w:rPr>
                <w:rFonts w:ascii="Arial" w:hAnsi="Arial"/>
                <w:sz w:val="18"/>
                <w:szCs w:val="18"/>
              </w:rPr>
              <w:t xml:space="preserve"> </w:t>
            </w:r>
          </w:p>
        </w:tc>
      </w:tr>
      <w:tr>
        <w:trPr/>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rPr>
                <w:rFonts w:ascii="Arial" w:hAnsi="Arial"/>
                <w:sz w:val="18"/>
                <w:szCs w:val="18"/>
              </w:rPr>
            </w:pPr>
            <w:r>
              <w:rPr>
                <w:rFonts w:ascii="Arial" w:hAnsi="Arial"/>
                <w:sz w:val="18"/>
                <w:szCs w:val="18"/>
              </w:rPr>
              <w:t>7c_CheckNormalizationMD_toMNI152_T1_HTML.sh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both"/>
              <w:rPr>
                <w:rFonts w:ascii="Arial" w:hAnsi="Arial"/>
                <w:sz w:val="18"/>
                <w:szCs w:val="18"/>
              </w:rPr>
            </w:pPr>
            <w:r>
              <w:rPr>
                <w:rFonts w:ascii="Arial" w:hAnsi="Arial"/>
                <w:sz w:val="18"/>
                <w:szCs w:val="18"/>
              </w:rPr>
              <w:t>This script creates an HTML webpage, to be opened in any browser, showing normalization results for MD for quality control.</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Gif images of normalized FA and MD over MNI152 T1 template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0001_FAoverMNI152_T1.gif</w:t>
            </w:r>
          </w:p>
          <w:p>
            <w:pPr>
              <w:pStyle w:val="Contenidodelatabla"/>
              <w:rPr>
                <w:rFonts w:ascii="Arial" w:hAnsi="Arial"/>
                <w:sz w:val="18"/>
                <w:szCs w:val="18"/>
              </w:rPr>
            </w:pPr>
            <w:r>
              <w:rPr>
                <w:rFonts w:ascii="Arial" w:hAnsi="Arial"/>
                <w:sz w:val="18"/>
                <w:szCs w:val="18"/>
              </w:rPr>
              <w:t>0001_MDoverMNI152_T1.gif</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rPr>
                <w:rFonts w:ascii="Arial" w:hAnsi="Arial"/>
                <w:sz w:val="18"/>
                <w:szCs w:val="18"/>
              </w:rPr>
            </w:pPr>
            <w:r>
              <w:rPr>
                <w:rFonts w:ascii="Arial" w:hAnsi="Arial"/>
                <w:sz w:val="18"/>
                <w:szCs w:val="18"/>
              </w:rPr>
              <w:t>In the &lt;directory&gt; folder, it will produce an html web page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highlight w:val="lightGray"/>
              </w:rPr>
              <w:t xml:space="preserve">$Subjects_directory/check_MDoverMNI152.html </w:t>
            </w:r>
          </w:p>
        </w:tc>
      </w:tr>
    </w:tbl>
    <w:p>
      <w:pPr>
        <w:pStyle w:val="Normal"/>
        <w:pageBreakBefore w:val="false"/>
        <w:rPr>
          <w:rFonts w:ascii="Arial" w:hAnsi="Arial"/>
          <w:sz w:val="22"/>
          <w:szCs w:val="22"/>
          <w:u w:val="none"/>
        </w:rPr>
      </w:pPr>
      <w:r>
        <w:rPr>
          <w:rFonts w:ascii="Arial" w:hAnsi="Arial"/>
          <w:sz w:val="22"/>
          <w:szCs w:val="22"/>
          <w:u w:val="none"/>
        </w:rPr>
      </w:r>
    </w:p>
    <w:p>
      <w:pPr>
        <w:pStyle w:val="Normal"/>
        <w:rPr>
          <w:rFonts w:ascii="Arial" w:hAnsi="Arial"/>
          <w:sz w:val="22"/>
          <w:szCs w:val="22"/>
          <w:u w:val="none"/>
        </w:rPr>
      </w:pPr>
      <w:r>
        <w:rPr>
          <w:rFonts w:ascii="Arial" w:hAnsi="Arial"/>
          <w:sz w:val="22"/>
          <w:szCs w:val="22"/>
          <w:u w:val="none"/>
        </w:rPr>
        <w:t>Florencia JACOBACCI 2019</w:t>
      </w:r>
    </w:p>
    <w:p>
      <w:pPr>
        <w:pStyle w:val="Normal"/>
        <w:rPr/>
      </w:pPr>
      <w:r>
        <w:rPr/>
      </w:r>
    </w:p>
    <w:sectPr>
      <w:type w:val="nextPage"/>
      <w:pgSz w:orient="landscape" w:w="16838" w:h="11906"/>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AR" w:eastAsia="zh-CN" w:bidi="hi-IN"/>
    </w:rPr>
  </w:style>
  <w:style w:type="paragraph" w:styleId="Encabezado1">
    <w:name w:val="Heading 1"/>
    <w:basedOn w:val="Encabezado"/>
    <w:qFormat/>
    <w:pPr>
      <w:numPr>
        <w:ilvl w:val="0"/>
        <w:numId w:val="1"/>
      </w:numPr>
      <w:spacing w:before="240" w:after="120"/>
      <w:ind w:left="0" w:hanging="0"/>
      <w:outlineLvl w:val="0"/>
      <w:outlineLvl w:val="0"/>
    </w:pPr>
    <w:rPr>
      <w:b/>
      <w:bCs/>
      <w:sz w:val="36"/>
      <w:szCs w:val="36"/>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Courier New" w:cs="Liberation Mono"/>
    </w:rPr>
  </w:style>
  <w:style w:type="character" w:styleId="ListLabel1">
    <w:name w:val="ListLabel 1"/>
    <w:qFormat/>
    <w:rPr>
      <w:rFonts w:ascii="Arial" w:hAnsi="Arial"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586</TotalTime>
  <Application>LibreOffice/5.1.6.2$Linux_X86_64 LibreOffice_project/10m0$Build-2</Application>
  <Pages>5</Pages>
  <Words>904</Words>
  <Characters>7979</Characters>
  <CharactersWithSpaces>8755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2019-02-20T13:57:45Z</dcterms:created>
  <dc:creator/>
  <dc:description/>
  <dc:language>es-AR</dc:language>
  <cp:lastModifiedBy/>
  <dcterms:modified xsi:type="dcterms:W3CDTF">2019-03-14T16:12:09Z</dcterms:modified>
  <cp:revision>75</cp:revision>
  <dc:subject/>
  <dc:title/>
</cp:coreProperties>
</file>