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GLICERIO LANDREANI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rPr>
          <w:color w:val="333333"/>
          <w:sz w:val="39"/>
          <w:szCs w:val="39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Glicerio Landriani nace en Milán el 1 de marzo de 1588. De familia distinguida e importante, alguno de sus antecesores son san Glicerio, obispo milanés de quien toma su nombre, y también san Carlos Borromeo. Quizás por eso, Glicerio y su hermano Fabrizio, desde jóvenes, desean servir a la Iglesia. Cuando está a punto de cumplir los 19 años Glicerio se desplaza a Roma. Durante los primeros meses de vida romana Glicerio queda deslumbrado por una ciudad fascinante. Asiste a fiestas, bailes, y lleva una vida superficial. En el otoño de 1607 recibe la advertencia de un amigo como una invitación a cambiar su modo de vivir. Comienza a escuchar y a cuidar su corazón para orientarlo hacia Dios.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A partir de entonces toma decisiones que reflejan un cambio: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0" w:lineRule="auto"/>
        <w:ind w:left="720" w:hanging="360"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Viste de modo sencillo.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0" w:lineRule="auto"/>
        <w:ind w:left="720" w:hanging="360"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Comparte su vida, su tiempo y sus capacidades con los necesitados.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0" w:lineRule="auto"/>
        <w:ind w:left="720" w:hanging="360"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Se cambia de casa para vivir cerca de los pobres. 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0" w:lineRule="auto"/>
        <w:ind w:left="720" w:hanging="360"/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Cuida de un modo especial su relación de amistad con Jesús. Reza y escucha.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Glicerio no quiere caminar solo. Busca el consejo de quienes le animan a  vivir de un modo más solidario y profundo. El acompañamiento del Padre Domingo  lo ayudan a conocerse mejor,  a cuidar el corazón y a dejarse conducir  por el Espíritu Santo. En este tiempo comienza a colaborar con las Escuelas Pías de Calasanz. El 31 de mayo de 1612, Glicerio y cinco amigos entran a formar parte de las Escuelas Pías.</w:t>
        <w:br w:type="textWrapping"/>
        <w:t xml:space="preserve">La obra que san José de Calasanz que había comenzado hacía 15 años ganó el corazón de Glicerio. Su entusiasmo joven y el deseo de que los muchachos conozcan Jesús, vivan el evangelio y amen a la Iglesia lo convierten en un catequista y un apóstol entre los pequeños. Vive en las Escuelas Pías de Roma, en Frascati. El 2 de julio de 1617 Glicerio comienza el noviciado. Le acompaña y le ayuda el beato Pedro Casani, su maestro. Afronta esta experiencia con seriedad y con gran deseo de vivirla a fondo. Unos pocos meses después, el 15 de febrero de 1618, muere en Roma. A los 29 años entra en la VIDA.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Fuente: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https://www.landriani.org/vida/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FRASES SIGNIFICATIVAS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1. Sobre la obediencia y la entrega al servicio de Dios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“Vine aquí sin que yo lo buscase, solo por pura obediencia a los superiores… estar en todo resignado a la voluntad de Dios nuestro Señor y de los superiores.”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vocacionescolapios.com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landriani.org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2. Sobre los niños y su transformación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“Estos niños de los pobres… siendo presa de toda deshonestidad… con la ayuda divina se ocupan en ejercicios, no solo del espíritu sino también del conocimiento de la doctrina cristiana.”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vocacionescolapios.com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3. Sobre abandonar la vanidad en favor de Cristo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“Dejó inmediatamente palacio, ropajes y servidumbre… Me volveré un mendigo de Cristo y servidor de sus pobres.”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vocacionescolapios.com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4. Sobre el abandono del ego y la superficialidad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/>
      </w:pPr>
      <w:r w:rsidDel="00000000" w:rsidR="00000000" w:rsidRPr="00000000">
        <w:rPr>
          <w:rtl w:val="0"/>
        </w:rPr>
        <w:t xml:space="preserve">“Queriendo alcanzar a Cristo decido dejarlo todo por amor a Él y me entrego en las mediaciones que Él quiere enviarme… al trabajo catequístico con los pequeños y a la asidua vida sacramental.”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0" w:sz="0" w:val="none"/>
        </w:pBdr>
        <w:spacing w:line="390" w:lineRule="auto"/>
        <w:rPr>
          <w:color w:val="666666"/>
        </w:rPr>
      </w:pPr>
      <w:r w:rsidDel="00000000" w:rsidR="00000000" w:rsidRPr="00000000">
        <w:rPr>
          <w:color w:val="1155cc"/>
          <w:u w:val="single"/>
          <w:rtl w:val="0"/>
        </w:rPr>
        <w:t xml:space="preserve">landriani.org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IMÁGENES 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2886759" cy="389013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759" cy="3890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Terti Giangiacomo XIX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2841511" cy="38365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511" cy="3836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Raúl Berzosa XIX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174369" cy="32318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369" cy="323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Gabriel Chávez de la Mora, OSB (autor del dibujo), y Jaime Domínguez (autor de la técnica pictórica).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landriani.org/vida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