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81D85" w:rsidRDefault="00481D85" w:rsidP="00481D85">
      <w:bookmarkStart w:id="0" w:name="_GoBack"/>
      <w:r>
        <w:t>Decreto N° 1221</w:t>
      </w:r>
    </w:p>
    <w:p w:rsidR="00481D85" w:rsidRDefault="00481D85" w:rsidP="00481D85">
      <w:r>
        <w:t>Córdoba, 16 de octubre de 2019</w:t>
      </w:r>
    </w:p>
    <w:p w:rsidR="00481D85" w:rsidRDefault="00481D85" w:rsidP="00481D85">
      <w:r>
        <w:t>VISTO: el Expediente N° 0622-134249/2019 (2 cuerpos) del registro de la</w:t>
      </w:r>
    </w:p>
    <w:p w:rsidR="00481D85" w:rsidRDefault="00481D85" w:rsidP="00481D85">
      <w:r>
        <w:t>Dirección General de Educación Técnica y Formación Profesional (D.G.E.T.</w:t>
      </w:r>
    </w:p>
    <w:p w:rsidR="00481D85" w:rsidRDefault="00481D85" w:rsidP="00481D85">
      <w:proofErr w:type="gramStart"/>
      <w:r>
        <w:t>y</w:t>
      </w:r>
      <w:proofErr w:type="gramEnd"/>
      <w:r>
        <w:t xml:space="preserve"> F.P.), dependiente del Ministerio de Educación.</w:t>
      </w:r>
    </w:p>
    <w:p w:rsidR="00481D85" w:rsidRDefault="00481D85" w:rsidP="00481D85">
      <w:r>
        <w:t>Y CONSIDERANDO:</w:t>
      </w:r>
    </w:p>
    <w:bookmarkEnd w:id="0"/>
    <w:p w:rsidR="00481D85" w:rsidRDefault="00481D85" w:rsidP="00481D85">
      <w:r>
        <w:t>Que por las presentes actuaciones se propicia la designación con</w:t>
      </w:r>
    </w:p>
    <w:p w:rsidR="00481D85" w:rsidRDefault="00481D85" w:rsidP="00481D85">
      <w:proofErr w:type="gramStart"/>
      <w:r>
        <w:t>carácter</w:t>
      </w:r>
      <w:proofErr w:type="gramEnd"/>
      <w:r>
        <w:t xml:space="preserve"> titular del personal docente que resultó adjudicatario de cargos</w:t>
      </w:r>
    </w:p>
    <w:p w:rsidR="00481D85" w:rsidRDefault="00481D85" w:rsidP="00481D85">
      <w:proofErr w:type="gramStart"/>
      <w:r>
        <w:t>vacantes</w:t>
      </w:r>
      <w:proofErr w:type="gramEnd"/>
      <w:r>
        <w:t xml:space="preserve"> de Director de Primera y Vicedirector de Primera, en establecimientos escolares dependientes de la Dirección General de Educación</w:t>
      </w:r>
    </w:p>
    <w:p w:rsidR="00481D85" w:rsidRDefault="00481D85" w:rsidP="00481D85">
      <w:r>
        <w:t>Técnica y Formación Profesional del Ministerio de Educación, en virtud de</w:t>
      </w:r>
    </w:p>
    <w:p w:rsidR="00481D85" w:rsidRDefault="00481D85" w:rsidP="00481D85">
      <w:proofErr w:type="gramStart"/>
      <w:r>
        <w:t>la</w:t>
      </w:r>
      <w:proofErr w:type="gramEnd"/>
      <w:r>
        <w:t xml:space="preserve"> convocatoria a Concurso de Títulos, Antecedentes y Oposición dispuesta</w:t>
      </w:r>
    </w:p>
    <w:p w:rsidR="00481D85" w:rsidRDefault="00481D85" w:rsidP="00481D85">
      <w:proofErr w:type="gramStart"/>
      <w:r>
        <w:t>por</w:t>
      </w:r>
      <w:proofErr w:type="gramEnd"/>
      <w:r>
        <w:t xml:space="preserve"> Resolución N° 117/2019 de la mencionada Dirección General, convalidada por Resolución N° 512/2019 del señor Ministro de Educación, en los</w:t>
      </w:r>
    </w:p>
    <w:p w:rsidR="00481D85" w:rsidRDefault="00481D85" w:rsidP="00481D85">
      <w:proofErr w:type="gramStart"/>
      <w:r>
        <w:t>términos</w:t>
      </w:r>
      <w:proofErr w:type="gramEnd"/>
      <w:r>
        <w:t xml:space="preserve"> del artículo 10 de la Ley N° 10.237.</w:t>
      </w:r>
    </w:p>
    <w:p w:rsidR="00481D85" w:rsidRDefault="00481D85" w:rsidP="00481D85">
      <w:r>
        <w:t>Que obra la Resolución N° 118/2019 de la D.G.E.T. y F.P., por la cual</w:t>
      </w:r>
    </w:p>
    <w:p w:rsidR="00481D85" w:rsidRDefault="00481D85" w:rsidP="00481D85">
      <w:proofErr w:type="gramStart"/>
      <w:r>
        <w:t>se</w:t>
      </w:r>
      <w:proofErr w:type="gramEnd"/>
      <w:r>
        <w:t xml:space="preserve"> establecieron los requisitos para la inscripción en el concurso de que se</w:t>
      </w:r>
    </w:p>
    <w:p w:rsidR="00481D85" w:rsidRDefault="00481D85" w:rsidP="00481D85">
      <w:proofErr w:type="gramStart"/>
      <w:r>
        <w:t>trata</w:t>
      </w:r>
      <w:proofErr w:type="gramEnd"/>
      <w:r>
        <w:t>, las etapas del mismo y la asignación de puntajes.</w:t>
      </w:r>
    </w:p>
    <w:p w:rsidR="00481D85" w:rsidRDefault="00481D85" w:rsidP="00481D85">
      <w:r>
        <w:t>Que de conformidad a lo dispuesto por los artículos 6 y 7 de la citada</w:t>
      </w:r>
    </w:p>
    <w:p w:rsidR="00481D85" w:rsidRDefault="00481D85" w:rsidP="00481D85">
      <w:r>
        <w:t>Ley N° 10.237 y concordantes del Decreto Reglamentario N° 930/2015,</w:t>
      </w:r>
    </w:p>
    <w:p w:rsidR="00481D85" w:rsidRDefault="00481D85" w:rsidP="00481D85">
      <w:proofErr w:type="gramStart"/>
      <w:r>
        <w:t>mediante</w:t>
      </w:r>
      <w:proofErr w:type="gramEnd"/>
      <w:r>
        <w:t xml:space="preserve"> las Resoluciones </w:t>
      </w:r>
      <w:proofErr w:type="spellStart"/>
      <w:r>
        <w:t>Nros</w:t>
      </w:r>
      <w:proofErr w:type="spellEnd"/>
      <w:r>
        <w:t>. 97/2019 y 188/2019 de la Secretaría de</w:t>
      </w:r>
    </w:p>
    <w:p w:rsidR="00481D85" w:rsidRDefault="00481D85" w:rsidP="00481D85">
      <w:r>
        <w:t>Educación fueron designados los miembros del Jurado del Concurso.</w:t>
      </w:r>
    </w:p>
    <w:p w:rsidR="00481D85" w:rsidRDefault="00481D85" w:rsidP="00481D85">
      <w:r>
        <w:t>Que una vez notificada a los postulantes inscriptos la Lista de Orden</w:t>
      </w:r>
    </w:p>
    <w:p w:rsidR="00481D85" w:rsidRDefault="00481D85" w:rsidP="00481D85">
      <w:proofErr w:type="gramStart"/>
      <w:r>
        <w:t>de</w:t>
      </w:r>
      <w:proofErr w:type="gramEnd"/>
      <w:r>
        <w:t xml:space="preserve"> Mérito Definitiva, se incorporan en autos diversas Actas elaboradas por</w:t>
      </w:r>
    </w:p>
    <w:p w:rsidR="00481D85" w:rsidRDefault="00481D85" w:rsidP="00481D85">
      <w:proofErr w:type="gramStart"/>
      <w:r>
        <w:t>el</w:t>
      </w:r>
      <w:proofErr w:type="gramEnd"/>
      <w:r>
        <w:t xml:space="preserve"> aludido Jurado, que certifican el efectivo desarrollo de las distintas etapas concursales.</w:t>
      </w:r>
    </w:p>
    <w:p w:rsidR="00481D85" w:rsidRDefault="00481D85" w:rsidP="00481D85">
      <w:r>
        <w:t>Que dicho Tribunal confecciona Dictamen Final, Acta de fecha</w:t>
      </w:r>
    </w:p>
    <w:p w:rsidR="00481D85" w:rsidRDefault="00481D85" w:rsidP="00481D85">
      <w:r>
        <w:lastRenderedPageBreak/>
        <w:t>09/08/2019, en el cual se nomina a aquellos participantes que han superado las instancias concursales correspondientes a los cargos de Director</w:t>
      </w:r>
    </w:p>
    <w:p w:rsidR="00481D85" w:rsidRDefault="00481D85" w:rsidP="00481D85">
      <w:proofErr w:type="gramStart"/>
      <w:r>
        <w:t>y</w:t>
      </w:r>
      <w:proofErr w:type="gramEnd"/>
      <w:r>
        <w:t xml:space="preserve"> Vicedirector, todos dentro de la órbita de la Dirección General actuante;</w:t>
      </w:r>
    </w:p>
    <w:p w:rsidR="00481D85" w:rsidRDefault="00481D85" w:rsidP="00481D85">
      <w:proofErr w:type="gramStart"/>
      <w:r>
        <w:t>asimismo</w:t>
      </w:r>
      <w:proofErr w:type="gramEnd"/>
      <w:r>
        <w:t>, se detallan también aquellos cargos que resultaron desiertos</w:t>
      </w:r>
    </w:p>
    <w:p w:rsidR="00481D85" w:rsidRDefault="00481D85" w:rsidP="00481D85">
      <w:proofErr w:type="gramStart"/>
      <w:r>
        <w:t>o</w:t>
      </w:r>
      <w:proofErr w:type="gramEnd"/>
      <w:r>
        <w:t xml:space="preserve"> fracasados, y se incorpora el Orden de Mérito Definitivo, debidamente</w:t>
      </w:r>
    </w:p>
    <w:p w:rsidR="00481D85" w:rsidRDefault="00481D85" w:rsidP="00481D85">
      <w:proofErr w:type="gramStart"/>
      <w:r>
        <w:t>publicado</w:t>
      </w:r>
      <w:proofErr w:type="gramEnd"/>
      <w:r>
        <w:t xml:space="preserve"> en el Boletín Oficial de la Provincia.</w:t>
      </w:r>
    </w:p>
    <w:p w:rsidR="00481D85" w:rsidRDefault="00481D85" w:rsidP="00481D85">
      <w:r>
        <w:t>Que en cumplimiento de lo dispuesto por el artículo 23 del referido Decreto Reglamentario N° 930/2015, la Comisión Permanente de Concursos</w:t>
      </w:r>
    </w:p>
    <w:p w:rsidR="00481D85" w:rsidRDefault="00481D85" w:rsidP="00481D85">
      <w:proofErr w:type="gramStart"/>
      <w:r>
        <w:t>del</w:t>
      </w:r>
      <w:proofErr w:type="gramEnd"/>
      <w:r>
        <w:t xml:space="preserve"> Ministerio del ramo eleva las actuaciones a la Dirección General de</w:t>
      </w:r>
    </w:p>
    <w:p w:rsidR="00481D85" w:rsidRDefault="00481D85" w:rsidP="00481D85">
      <w:r>
        <w:t>Educación Técnica y Formación Profesional para el progreso del trámite;</w:t>
      </w:r>
    </w:p>
    <w:p w:rsidR="00481D85" w:rsidRDefault="00481D85" w:rsidP="00481D85">
      <w:proofErr w:type="gramStart"/>
      <w:r>
        <w:t>dejándose</w:t>
      </w:r>
      <w:proofErr w:type="gramEnd"/>
      <w:r>
        <w:t xml:space="preserve"> constancia de que no se han presentado objeciones al procedimiento llevado a cabo.</w:t>
      </w:r>
    </w:p>
    <w:p w:rsidR="00481D85" w:rsidRDefault="00481D85" w:rsidP="00481D85">
      <w:r>
        <w:t>Que obra en autos el Acta de fecha 21 de agosto de 2019, mediante la</w:t>
      </w:r>
    </w:p>
    <w:p w:rsidR="00481D85" w:rsidRDefault="00481D85" w:rsidP="00481D85">
      <w:proofErr w:type="gramStart"/>
      <w:r>
        <w:t>cual</w:t>
      </w:r>
      <w:proofErr w:type="gramEnd"/>
      <w:r>
        <w:t xml:space="preserve"> los concursantes ganadores aceptan la designación de marras.</w:t>
      </w:r>
    </w:p>
    <w:p w:rsidR="00481D85" w:rsidRDefault="00481D85" w:rsidP="00481D85">
      <w:r>
        <w:t>Que luce incorporada además la imputación presupuestaria que certifica la existencia de fondos para atender la gestión de que se trata, elaborada por la Subdirección de Recursos Humanos de la Dirección General de</w:t>
      </w:r>
    </w:p>
    <w:p w:rsidR="00481D85" w:rsidRDefault="00481D85" w:rsidP="00481D85">
      <w:r>
        <w:t>Coordinación y Gestión de Recursos Humanos del Ministerio de origen.</w:t>
      </w:r>
    </w:p>
    <w:p w:rsidR="00481D85" w:rsidRDefault="00481D85" w:rsidP="00481D85">
      <w:r>
        <w:t>Que en su mérito, habiéndose sustanciado el Concurso de conformidad a lo establecido por la Ley N° 10.237 y su Decreto Reglamentario</w:t>
      </w:r>
    </w:p>
    <w:p w:rsidR="00481D85" w:rsidRDefault="00481D85" w:rsidP="00481D85">
      <w:r>
        <w:t>N° 930/2015, y reuniendo los aspirantes los requisitos legales y reglamentarios exigidos para la cobertura de los cargos propuestos, corresponde</w:t>
      </w:r>
    </w:p>
    <w:p w:rsidR="00481D85" w:rsidRDefault="00481D85" w:rsidP="00481D85">
      <w:proofErr w:type="gramStart"/>
      <w:r>
        <w:t>disponer</w:t>
      </w:r>
      <w:proofErr w:type="gramEnd"/>
      <w:r>
        <w:t xml:space="preserve"> su designación como Directores y Vicedirectores de la D.G.E.T. y</w:t>
      </w:r>
    </w:p>
    <w:p w:rsidR="00481D85" w:rsidRDefault="00481D85" w:rsidP="00481D85">
      <w:proofErr w:type="gramStart"/>
      <w:r>
        <w:t>F.P..</w:t>
      </w:r>
      <w:proofErr w:type="gramEnd"/>
    </w:p>
    <w:p w:rsidR="00481D85" w:rsidRDefault="00481D85" w:rsidP="00481D85">
      <w:r>
        <w:t>Por ello, actuaciones cumplidas, normativa citada, lo dispuesto por los</w:t>
      </w:r>
    </w:p>
    <w:p w:rsidR="00481D85" w:rsidRDefault="00481D85" w:rsidP="00481D85">
      <w:proofErr w:type="gramStart"/>
      <w:r>
        <w:t>artículos</w:t>
      </w:r>
      <w:proofErr w:type="gramEnd"/>
      <w:r>
        <w:t xml:space="preserve"> 18 de la Ley N° 8575 y 11 de la Ley N° 10.237, lo dictaminado por</w:t>
      </w:r>
    </w:p>
    <w:p w:rsidR="00481D85" w:rsidRDefault="00481D85" w:rsidP="00481D85">
      <w:proofErr w:type="gramStart"/>
      <w:r>
        <w:t>la</w:t>
      </w:r>
      <w:proofErr w:type="gramEnd"/>
      <w:r>
        <w:t xml:space="preserve"> Jefatura de Área Jurídica del Ministerio de Educación al N° 2239/2019,</w:t>
      </w:r>
    </w:p>
    <w:p w:rsidR="00481D85" w:rsidRDefault="00481D85" w:rsidP="00481D85">
      <w:proofErr w:type="gramStart"/>
      <w:r>
        <w:t>por</w:t>
      </w:r>
      <w:proofErr w:type="gramEnd"/>
      <w:r>
        <w:t xml:space="preserve"> Fiscalía de Estado bajo el N° 999/2019 y en ejercicio de atribuciones</w:t>
      </w:r>
    </w:p>
    <w:p w:rsidR="00481D85" w:rsidRDefault="00481D85" w:rsidP="00481D85">
      <w:proofErr w:type="gramStart"/>
      <w:r>
        <w:t>conferidas</w:t>
      </w:r>
      <w:proofErr w:type="gramEnd"/>
      <w:r>
        <w:t xml:space="preserve"> por el artículo 144, incisos 1° y 10°, de la Constitución Provincial;</w:t>
      </w:r>
    </w:p>
    <w:p w:rsidR="00481D85" w:rsidRDefault="00481D85" w:rsidP="00481D85">
      <w:r>
        <w:lastRenderedPageBreak/>
        <w:t>EL GOBERNADOR DE LA PROVINCIA</w:t>
      </w:r>
    </w:p>
    <w:p w:rsidR="00481D85" w:rsidRDefault="00481D85" w:rsidP="00481D85">
      <w:r>
        <w:t>DECRETA:</w:t>
      </w:r>
    </w:p>
    <w:p w:rsidR="00481D85" w:rsidRDefault="00481D85" w:rsidP="00481D85">
      <w:r>
        <w:t>Artículo 1°.- DESÍGNASE, a partir de la fecha de este instrumento</w:t>
      </w:r>
      <w:r>
        <w:t xml:space="preserve"> </w:t>
      </w:r>
      <w:r>
        <w:t>legal y con carácter titular, en cuatro (4) cargos vacantes de Director de</w:t>
      </w:r>
      <w:r>
        <w:t xml:space="preserve"> </w:t>
      </w:r>
      <w:r>
        <w:t>Primera (Enseñanza Media), y un (1) cargo de Vicedirector de Primera</w:t>
      </w:r>
      <w:r>
        <w:t xml:space="preserve"> </w:t>
      </w:r>
      <w:r>
        <w:t>(Enseñanza Media), en establecimientos escolares, dependientes de la Dirección General de Educación Técnica y Formación Profesional (D.G.E.T.</w:t>
      </w:r>
      <w:r>
        <w:t xml:space="preserve"> </w:t>
      </w:r>
      <w:r>
        <w:t>y F.P.) del Ministerio de Educación, a las personas nominadas en el Anexo</w:t>
      </w:r>
      <w:r>
        <w:t xml:space="preserve"> </w:t>
      </w:r>
      <w:r>
        <w:t>I, que compuesto de una (1) foja útil, se acompaña y forma parte integrante de este acto, de conformidad al detalle allí obrante, en virtud del</w:t>
      </w:r>
      <w:r>
        <w:t xml:space="preserve"> </w:t>
      </w:r>
      <w:r>
        <w:t>Concurso de Títulos, Antecedentes y Oposición dispuesto por Resolución</w:t>
      </w:r>
      <w:r>
        <w:t xml:space="preserve"> </w:t>
      </w:r>
      <w:r>
        <w:t>N° 117/2019 de la mencionada Dirección General.</w:t>
      </w:r>
    </w:p>
    <w:p w:rsidR="00481D85" w:rsidRDefault="00481D85" w:rsidP="00481D85">
      <w:r>
        <w:t>Artículo 2°.- IMPÚTASE el egreso que implica el cumplimiento de lo</w:t>
      </w:r>
    </w:p>
    <w:p w:rsidR="00481D85" w:rsidRDefault="00481D85" w:rsidP="00481D85">
      <w:proofErr w:type="gramStart"/>
      <w:r>
        <w:t>dispuesto</w:t>
      </w:r>
      <w:proofErr w:type="gramEnd"/>
      <w:r>
        <w:t xml:space="preserve"> en el artículo precedente a Jurisdicción 1.35, Programa 365, Partida Principal 01, Partida Parcial 01 -Personal Permanente-, Grupo 13, conforme el siguiente detalle: Cargo 13-150 -Director de Primera (Enseñanza</w:t>
      </w:r>
    </w:p>
    <w:p w:rsidR="00481D85" w:rsidRDefault="00481D85" w:rsidP="00481D85">
      <w:r>
        <w:t>Media)-, 4 cargos; y Cargo 13-165 -Vicedirector de Primera (Enseñanza</w:t>
      </w:r>
    </w:p>
    <w:p w:rsidR="00481D85" w:rsidRDefault="00481D85" w:rsidP="00481D85">
      <w:r>
        <w:t>Media)-, 1 cargo; todo del Presupuesto Vigente.</w:t>
      </w:r>
    </w:p>
    <w:p w:rsidR="00481D85" w:rsidRDefault="00481D85" w:rsidP="00481D85">
      <w:r>
        <w:t>Artículo 3°.- El presente Decreto será refrendado por los señores Ministro de Educación y Fiscal de Estado, y firmado por la señora Secretaria</w:t>
      </w:r>
    </w:p>
    <w:p w:rsidR="00481D85" w:rsidRDefault="00481D85" w:rsidP="00481D85">
      <w:r>
        <w:t>General de la Gobernación.</w:t>
      </w:r>
    </w:p>
    <w:p w:rsidR="00481D85" w:rsidRDefault="00481D85" w:rsidP="00481D85">
      <w:r>
        <w:t>Artículo 4°.- PROTOCOLÍCESE, comuníquese, dese a la Secretaría</w:t>
      </w:r>
    </w:p>
    <w:p w:rsidR="00481D85" w:rsidRDefault="00481D85" w:rsidP="00481D85">
      <w:proofErr w:type="gramStart"/>
      <w:r>
        <w:t>de</w:t>
      </w:r>
      <w:proofErr w:type="gramEnd"/>
      <w:r>
        <w:t xml:space="preserve"> Capital Humano de la Secretaría General de la Gobernación, notifíquese, publíquese en el Boletín Oficial y archívese.</w:t>
      </w:r>
    </w:p>
    <w:p w:rsidR="00481D85" w:rsidRDefault="00481D85" w:rsidP="00481D85">
      <w:r>
        <w:t>FDO.: JUAN SCHIARETTI, GOBERNADOR – WALTER GRAHOVAC, MINISTRO DE</w:t>
      </w:r>
    </w:p>
    <w:p w:rsidR="00481D85" w:rsidRDefault="00481D85" w:rsidP="00481D85">
      <w:r>
        <w:t>EDUCACIÓN - JORGE EDUARDO CÓRDOBA, FISCAL DE ESTADO –SILVINA RIVERO, SECRETARIA GENERAL DE LA GOBERNACIÓN.</w:t>
      </w:r>
    </w:p>
    <w:p w:rsidR="002D766E" w:rsidRDefault="00481D85" w:rsidP="00481D85">
      <w:r>
        <w:t>ANEXO</w:t>
      </w:r>
    </w:p>
    <w:sectPr w:rsidR="002D766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BF" w:rsidRDefault="005B0EBF" w:rsidP="005B0EBF">
      <w:pPr>
        <w:spacing w:after="0" w:line="240" w:lineRule="auto"/>
      </w:pPr>
      <w:r>
        <w:separator/>
      </w:r>
    </w:p>
  </w:endnote>
  <w:endnote w:type="continuationSeparator" w:id="0">
    <w:p w:rsidR="005B0EBF" w:rsidRDefault="005B0EBF" w:rsidP="005B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BF" w:rsidRDefault="005B0EBF" w:rsidP="005B0EBF">
      <w:pPr>
        <w:spacing w:after="0" w:line="240" w:lineRule="auto"/>
      </w:pPr>
      <w:r>
        <w:separator/>
      </w:r>
    </w:p>
  </w:footnote>
  <w:footnote w:type="continuationSeparator" w:id="0">
    <w:p w:rsidR="005B0EBF" w:rsidRDefault="005B0EBF" w:rsidP="005B0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EBF" w:rsidRDefault="005B0EBF">
    <w:pPr>
      <w:pStyle w:val="Encabezado"/>
    </w:pPr>
    <w:r>
      <w:t>CORDOBA</w:t>
    </w:r>
    <w:r>
      <w:tab/>
      <w:t>205</w:t>
    </w:r>
    <w:r>
      <w:tab/>
      <w:t>30/10/19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BF"/>
    <w:rsid w:val="002D766E"/>
    <w:rsid w:val="00481D85"/>
    <w:rsid w:val="005B0EBF"/>
    <w:rsid w:val="00A01C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0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0EBF"/>
  </w:style>
  <w:style w:type="paragraph" w:styleId="Piedepgina">
    <w:name w:val="footer"/>
    <w:basedOn w:val="Normal"/>
    <w:link w:val="PiedepginaCar"/>
    <w:uiPriority w:val="99"/>
    <w:unhideWhenUsed/>
    <w:rsid w:val="005B0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0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0EBF"/>
  </w:style>
  <w:style w:type="paragraph" w:styleId="Piedepgina">
    <w:name w:val="footer"/>
    <w:basedOn w:val="Normal"/>
    <w:link w:val="PiedepginaCar"/>
    <w:uiPriority w:val="99"/>
    <w:unhideWhenUsed/>
    <w:rsid w:val="005B0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3</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2019-10-31T00:32:00Z</dcterms:created>
  <dcterms:modified xsi:type="dcterms:W3CDTF">2019-10-31T12:35:00Z</dcterms:modified>
</cp:coreProperties>
</file>