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4E8" w:rsidRPr="007054E8" w:rsidRDefault="007054E8" w:rsidP="007054E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7054E8">
        <w:rPr>
          <w:rFonts w:ascii="Arial" w:hAnsi="Arial" w:cs="Arial"/>
          <w:sz w:val="20"/>
          <w:szCs w:val="20"/>
        </w:rPr>
        <w:t>IVU-RP-PO-02-RE-09</w:t>
      </w:r>
    </w:p>
    <w:p w:rsidR="007054E8" w:rsidRPr="007054E8" w:rsidRDefault="007054E8" w:rsidP="007054E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Contrato: N° VC001</w:t>
      </w:r>
    </w:p>
    <w:p w:rsidR="007054E8" w:rsidRPr="007054E8" w:rsidRDefault="007054E8" w:rsidP="007054E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Solicitud: VC002</w:t>
      </w:r>
    </w:p>
    <w:p w:rsidR="007054E8" w:rsidRPr="007054E8" w:rsidRDefault="007054E8" w:rsidP="007054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7054E8" w:rsidRPr="007054E8" w:rsidRDefault="007054E8" w:rsidP="007054E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7054E8">
        <w:rPr>
          <w:rFonts w:ascii="Arial" w:hAnsi="Arial" w:cs="Arial"/>
          <w:b/>
          <w:bCs/>
          <w:sz w:val="18"/>
          <w:szCs w:val="18"/>
        </w:rPr>
        <w:t xml:space="preserve">C O R </w:t>
      </w:r>
      <w:proofErr w:type="spellStart"/>
      <w:r w:rsidRPr="007054E8">
        <w:rPr>
          <w:rFonts w:ascii="Arial" w:hAnsi="Arial" w:cs="Arial"/>
          <w:b/>
          <w:bCs/>
          <w:sz w:val="18"/>
          <w:szCs w:val="18"/>
        </w:rPr>
        <w:t>R</w:t>
      </w:r>
      <w:proofErr w:type="spellEnd"/>
      <w:r w:rsidRPr="007054E8">
        <w:rPr>
          <w:rFonts w:ascii="Arial" w:hAnsi="Arial" w:cs="Arial"/>
          <w:b/>
          <w:bCs/>
          <w:sz w:val="18"/>
          <w:szCs w:val="18"/>
        </w:rPr>
        <w:t xml:space="preserve"> I D A     F I N A N C I E R A</w:t>
      </w:r>
    </w:p>
    <w:p w:rsidR="007054E8" w:rsidRPr="007054E8" w:rsidRDefault="007054E8" w:rsidP="007054E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12"/>
          <w:szCs w:val="12"/>
        </w:rPr>
      </w:pPr>
    </w:p>
    <w:p w:rsidR="007054E8" w:rsidRPr="007054E8" w:rsidRDefault="007054E8" w:rsidP="007054E8">
      <w:pPr>
        <w:pBdr>
          <w:top w:val="single" w:sz="6" w:space="0" w:color="auto"/>
        </w:pBdr>
        <w:tabs>
          <w:tab w:val="left" w:leader="hyphen" w:pos="709"/>
          <w:tab w:val="left" w:leader="hyphen" w:pos="1134"/>
          <w:tab w:val="right" w:leader="hyphen" w:pos="1191"/>
          <w:tab w:val="right" w:leader="hyphen" w:pos="8845"/>
          <w:tab w:val="right" w:leader="hyphen" w:pos="9923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b/>
          <w:bCs/>
          <w:sz w:val="12"/>
          <w:szCs w:val="12"/>
        </w:rPr>
        <w:t>VC077</w:t>
      </w:r>
      <w:bookmarkStart w:id="0" w:name="_GoBack"/>
      <w:bookmarkEnd w:id="0"/>
    </w:p>
    <w:p w:rsidR="007054E8" w:rsidRPr="007054E8" w:rsidRDefault="007054E8" w:rsidP="007054E8">
      <w:pPr>
        <w:pBdr>
          <w:top w:val="single" w:sz="6" w:space="0" w:color="auto"/>
        </w:pBdr>
        <w:tabs>
          <w:tab w:val="left" w:leader="hyphen" w:pos="709"/>
          <w:tab w:val="right" w:leader="hyphen" w:pos="884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2"/>
          <w:szCs w:val="12"/>
        </w:rPr>
      </w:pPr>
    </w:p>
    <w:p w:rsidR="007054E8" w:rsidRPr="007054E8" w:rsidRDefault="007054E8" w:rsidP="007054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7054E8" w:rsidRPr="007054E8" w:rsidRDefault="007054E8" w:rsidP="007054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56DC4" w:rsidRDefault="007054E8" w:rsidP="007054E8">
      <w:r w:rsidRPr="007054E8">
        <w:rPr>
          <w:rFonts w:ascii="Arial" w:hAnsi="Arial" w:cs="Arial"/>
          <w:sz w:val="16"/>
          <w:szCs w:val="16"/>
        </w:rPr>
        <w:t>Los intereses presentados en la tabla de amortización son una proyección considerando que se hace uso del crédito durante los meses programados. En caso de pagos adelantados o terminación anticipada, dichos intereses se disminuirán conforme a los nuevos saldos.</w:t>
      </w:r>
    </w:p>
    <w:sectPr w:rsidR="00D56DC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3ED" w:rsidRDefault="007C33ED" w:rsidP="007054E8">
      <w:pPr>
        <w:spacing w:after="0" w:line="240" w:lineRule="auto"/>
      </w:pPr>
      <w:r>
        <w:separator/>
      </w:r>
    </w:p>
  </w:endnote>
  <w:endnote w:type="continuationSeparator" w:id="0">
    <w:p w:rsidR="007C33ED" w:rsidRDefault="007C33ED" w:rsidP="0070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3ED" w:rsidRDefault="007C33ED" w:rsidP="007054E8">
      <w:pPr>
        <w:spacing w:after="0" w:line="240" w:lineRule="auto"/>
      </w:pPr>
      <w:r>
        <w:separator/>
      </w:r>
    </w:p>
  </w:footnote>
  <w:footnote w:type="continuationSeparator" w:id="0">
    <w:p w:rsidR="007C33ED" w:rsidRDefault="007C33ED" w:rsidP="0070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4E8" w:rsidRDefault="007054E8">
    <w:pPr>
      <w:pStyle w:val="Encabezado"/>
    </w:pPr>
    <w:r w:rsidRPr="007054E8">
      <w:rPr>
        <w:noProof/>
        <w:lang w:eastAsia="es-MX"/>
      </w:rPr>
      <w:drawing>
        <wp:inline distT="0" distB="0" distL="0" distR="0">
          <wp:extent cx="1514006" cy="314176"/>
          <wp:effectExtent l="0" t="0" r="0" b="0"/>
          <wp:docPr id="1" name="Imagen 1" descr="C:\xampp\htdocs\PLATAFORMA\Desarrollo\img\logo - cop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xampp\htdocs\PLATAFORMA\Desarrollo\img\logo - cop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684" cy="3408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E8"/>
    <w:rsid w:val="007054E8"/>
    <w:rsid w:val="007C33ED"/>
    <w:rsid w:val="00D5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0D262-D510-465F-BF5F-BE621011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7054E8"/>
    <w:pPr>
      <w:tabs>
        <w:tab w:val="left" w:leader="hyphen" w:pos="709"/>
        <w:tab w:val="left" w:leader="hyphen" w:pos="1134"/>
        <w:tab w:val="right" w:leader="hyphen" w:pos="1191"/>
        <w:tab w:val="right" w:leader="hyphen" w:pos="9923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054E8"/>
    <w:rPr>
      <w:rFonts w:ascii="Times New Roman" w:hAnsi="Times New Roman" w:cs="Times New Roman"/>
      <w:sz w:val="20"/>
      <w:szCs w:val="20"/>
    </w:rPr>
  </w:style>
  <w:style w:type="paragraph" w:customStyle="1" w:styleId="Textopredeterminado">
    <w:name w:val="Texto predeterminado"/>
    <w:basedOn w:val="Normal"/>
    <w:uiPriority w:val="99"/>
    <w:rsid w:val="007054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96">
    <w:name w:val="296"/>
    <w:basedOn w:val="Normal"/>
    <w:uiPriority w:val="99"/>
    <w:rsid w:val="007054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05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4E8"/>
  </w:style>
  <w:style w:type="paragraph" w:styleId="Piedepgina">
    <w:name w:val="footer"/>
    <w:basedOn w:val="Normal"/>
    <w:link w:val="PiedepginaCar"/>
    <w:uiPriority w:val="99"/>
    <w:unhideWhenUsed/>
    <w:rsid w:val="00705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ITV-OC-261</dc:creator>
  <cp:keywords/>
  <dc:description/>
  <cp:lastModifiedBy>ITV-OC-261</cp:lastModifiedBy>
  <cp:revision>1</cp:revision>
  <dcterms:created xsi:type="dcterms:W3CDTF">2021-11-12T16:49:00Z</dcterms:created>
  <dcterms:modified xsi:type="dcterms:W3CDTF">2021-11-12T16:52:00Z</dcterms:modified>
</cp:coreProperties>
</file>