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2F" w:rsidRDefault="001C1228" w:rsidP="001C1228">
      <w:pPr>
        <w:jc w:val="center"/>
        <w:rPr>
          <w:sz w:val="40"/>
          <w:szCs w:val="40"/>
          <w:u w:val="single"/>
        </w:rPr>
      </w:pPr>
      <w:r w:rsidRPr="001C1228">
        <w:rPr>
          <w:sz w:val="40"/>
          <w:szCs w:val="40"/>
          <w:u w:val="single"/>
        </w:rPr>
        <w:t>Projet admin</w:t>
      </w:r>
    </w:p>
    <w:p w:rsidR="001C1228" w:rsidRDefault="001C1228" w:rsidP="001C122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Analyse de sécurité</w:t>
      </w:r>
    </w:p>
    <w:p w:rsidR="001C1228" w:rsidRDefault="001C1228" w:rsidP="001C1228">
      <w:pPr>
        <w:jc w:val="center"/>
        <w:rPr>
          <w:sz w:val="40"/>
          <w:szCs w:val="40"/>
          <w:u w:val="single"/>
        </w:rPr>
      </w:pPr>
    </w:p>
    <w:p w:rsidR="001C1228" w:rsidRDefault="001C1228" w:rsidP="001C1228">
      <w:pPr>
        <w:rPr>
          <w:sz w:val="28"/>
          <w:szCs w:val="28"/>
          <w:u w:val="single"/>
        </w:rPr>
      </w:pPr>
      <w:proofErr w:type="spellStart"/>
      <w:r w:rsidRPr="001C1228">
        <w:rPr>
          <w:sz w:val="28"/>
          <w:szCs w:val="28"/>
          <w:u w:val="single"/>
        </w:rPr>
        <w:t>Vps</w:t>
      </w:r>
      <w:proofErr w:type="spellEnd"/>
      <w:r w:rsidRPr="001C1228">
        <w:rPr>
          <w:sz w:val="28"/>
          <w:szCs w:val="28"/>
          <w:u w:val="single"/>
        </w:rPr>
        <w:t xml:space="preserve"> et docker</w:t>
      </w:r>
    </w:p>
    <w:p w:rsidR="001C1228" w:rsidRDefault="001C1228" w:rsidP="001C1228">
      <w:pPr>
        <w:rPr>
          <w:sz w:val="28"/>
          <w:szCs w:val="28"/>
          <w:u w:val="single"/>
        </w:rPr>
      </w:pPr>
    </w:p>
    <w:p w:rsidR="001C1228" w:rsidRDefault="001C1228" w:rsidP="001C1228">
      <w:pPr>
        <w:jc w:val="both"/>
      </w:pPr>
      <w:r>
        <w:tab/>
        <w:t xml:space="preserve">Tous d’abord les risques encourus quand nous nous connectons par mot de passe à nos </w:t>
      </w:r>
      <w:proofErr w:type="spellStart"/>
      <w:r>
        <w:t>vps</w:t>
      </w:r>
      <w:proofErr w:type="spellEnd"/>
      <w:r>
        <w:t xml:space="preserve"> sont simples, si quelqu’un arrive à intercepter la communication, il pourra lire notre mot de passe et donc prendre possession de notre </w:t>
      </w:r>
      <w:proofErr w:type="spellStart"/>
      <w:r>
        <w:t>vps</w:t>
      </w:r>
      <w:proofErr w:type="spellEnd"/>
      <w:r>
        <w:t xml:space="preserve">. De plus, il est important de ne pas mettre des containers docker accessibles depuis l’extérieur sur le même </w:t>
      </w:r>
      <w:proofErr w:type="spellStart"/>
      <w:r>
        <w:t>vps</w:t>
      </w:r>
      <w:proofErr w:type="spellEnd"/>
      <w:r>
        <w:t xml:space="preserve"> que des containeurs qui gérent l’interne. En effet, les serveurs en liens avec l’extérieur sont plus susceptibles de se faire pirater et donc pourrait donner des informations internes à l’entreprise.</w:t>
      </w:r>
    </w:p>
    <w:p w:rsidR="001C1228" w:rsidRDefault="001C1228" w:rsidP="001C1228">
      <w:pPr>
        <w:jc w:val="both"/>
      </w:pPr>
    </w:p>
    <w:p w:rsidR="001C1228" w:rsidRDefault="001C1228" w:rsidP="001C1228">
      <w:pPr>
        <w:jc w:val="both"/>
        <w:rPr>
          <w:sz w:val="28"/>
          <w:szCs w:val="28"/>
          <w:u w:val="single"/>
        </w:rPr>
      </w:pPr>
      <w:r w:rsidRPr="001C1228">
        <w:rPr>
          <w:sz w:val="28"/>
          <w:szCs w:val="28"/>
          <w:u w:val="single"/>
        </w:rPr>
        <w:t>Solution</w:t>
      </w:r>
      <w:r w:rsidR="000E1517">
        <w:rPr>
          <w:sz w:val="28"/>
          <w:szCs w:val="28"/>
          <w:u w:val="single"/>
        </w:rPr>
        <w:t>s</w:t>
      </w:r>
    </w:p>
    <w:p w:rsidR="001C1228" w:rsidRDefault="001C1228" w:rsidP="001C1228">
      <w:pPr>
        <w:jc w:val="both"/>
        <w:rPr>
          <w:sz w:val="28"/>
          <w:szCs w:val="28"/>
          <w:u w:val="single"/>
        </w:rPr>
      </w:pPr>
    </w:p>
    <w:p w:rsidR="001C1228" w:rsidRDefault="001C1228" w:rsidP="001C1228">
      <w:pPr>
        <w:jc w:val="both"/>
      </w:pPr>
      <w:r>
        <w:tab/>
        <w:t xml:space="preserve">Pour la connexion au </w:t>
      </w:r>
      <w:proofErr w:type="spellStart"/>
      <w:r>
        <w:t>vps</w:t>
      </w:r>
      <w:proofErr w:type="spellEnd"/>
      <w:r>
        <w:t xml:space="preserve"> nous allons nous connecter qu’une seule fois par mot de passe et ensuite utiliser la connexion par clé partagée. En effet, nous allons créer 4 utilisateurs sur chaque </w:t>
      </w:r>
      <w:proofErr w:type="spellStart"/>
      <w:r>
        <w:t>vps</w:t>
      </w:r>
      <w:proofErr w:type="spellEnd"/>
      <w:r>
        <w:t xml:space="preserve">, et partager </w:t>
      </w:r>
      <w:r w:rsidR="000E1517">
        <w:t xml:space="preserve">une clé pour chaque utilisateur. Grâce à cela </w:t>
      </w:r>
      <w:proofErr w:type="gramStart"/>
      <w:r w:rsidR="000E1517">
        <w:t>seul les utilisateurs</w:t>
      </w:r>
      <w:proofErr w:type="gramEnd"/>
      <w:r w:rsidR="000E1517">
        <w:t xml:space="preserve"> ayant la clé pourront se connecter au </w:t>
      </w:r>
      <w:proofErr w:type="spellStart"/>
      <w:r w:rsidR="000E1517">
        <w:t>vps</w:t>
      </w:r>
      <w:proofErr w:type="spellEnd"/>
      <w:r w:rsidR="000E1517">
        <w:t xml:space="preserve"> et le trafic sera chiffré.</w:t>
      </w:r>
    </w:p>
    <w:p w:rsidR="000E1517" w:rsidRDefault="000E1517" w:rsidP="001C1228">
      <w:pPr>
        <w:jc w:val="both"/>
      </w:pPr>
    </w:p>
    <w:p w:rsidR="000E1517" w:rsidRDefault="000E1517" w:rsidP="001C1228">
      <w:pPr>
        <w:jc w:val="both"/>
      </w:pPr>
      <w:r>
        <w:tab/>
        <w:t>Pour la répartition des containeurs, nous avons séparé les serveurs externes et les serveurs internes.</w:t>
      </w:r>
    </w:p>
    <w:p w:rsidR="000E1517" w:rsidRDefault="000E1517" w:rsidP="001C1228">
      <w:pPr>
        <w:jc w:val="both"/>
      </w:pPr>
    </w:p>
    <w:p w:rsidR="000E1517" w:rsidRDefault="000E1517" w:rsidP="001C1228">
      <w:pPr>
        <w:jc w:val="both"/>
        <w:rPr>
          <w:sz w:val="28"/>
          <w:szCs w:val="28"/>
          <w:u w:val="single"/>
        </w:rPr>
      </w:pPr>
      <w:r w:rsidRPr="000E1517">
        <w:rPr>
          <w:sz w:val="28"/>
          <w:szCs w:val="28"/>
          <w:u w:val="single"/>
        </w:rPr>
        <w:t>Risques</w:t>
      </w:r>
    </w:p>
    <w:p w:rsidR="000E1517" w:rsidRDefault="000E1517" w:rsidP="001C1228">
      <w:pPr>
        <w:jc w:val="both"/>
        <w:rPr>
          <w:sz w:val="28"/>
          <w:szCs w:val="28"/>
          <w:u w:val="single"/>
        </w:rPr>
      </w:pPr>
    </w:p>
    <w:p w:rsidR="000E1517" w:rsidRDefault="000E1517" w:rsidP="001C1228">
      <w:pPr>
        <w:jc w:val="both"/>
        <w:rPr>
          <w:u w:val="dotted"/>
        </w:rPr>
      </w:pPr>
      <w:r>
        <w:tab/>
      </w:r>
      <w:r>
        <w:rPr>
          <w:u w:val="dotted"/>
        </w:rPr>
        <w:t>Web interne </w:t>
      </w:r>
    </w:p>
    <w:p w:rsidR="000E1517" w:rsidRDefault="000E1517" w:rsidP="001C1228">
      <w:pPr>
        <w:jc w:val="both"/>
        <w:rPr>
          <w:u w:val="dotted"/>
        </w:rPr>
      </w:pPr>
    </w:p>
    <w:p w:rsidR="000E1517" w:rsidRDefault="000E1517" w:rsidP="001C1228">
      <w:pPr>
        <w:jc w:val="both"/>
      </w:pPr>
      <w:r>
        <w:tab/>
      </w:r>
      <w:r>
        <w:tab/>
        <w:t>D’autre utilisateurs externes puissent avoir accès.</w:t>
      </w:r>
    </w:p>
    <w:p w:rsidR="000E1517" w:rsidRDefault="000E1517" w:rsidP="001C1228">
      <w:pPr>
        <w:jc w:val="both"/>
      </w:pPr>
      <w:r>
        <w:tab/>
      </w:r>
    </w:p>
    <w:p w:rsidR="000E1517" w:rsidRDefault="000E1517" w:rsidP="001C1228">
      <w:pPr>
        <w:jc w:val="both"/>
      </w:pPr>
      <w:r>
        <w:tab/>
      </w:r>
      <w:r w:rsidRPr="000E1517">
        <w:rPr>
          <w:u w:val="dotted"/>
        </w:rPr>
        <w:t>Dns interne</w:t>
      </w:r>
      <w:r>
        <w:rPr>
          <w:u w:val="dotted"/>
        </w:rPr>
        <w:t> :</w:t>
      </w:r>
      <w:r>
        <w:t xml:space="preserve"> </w:t>
      </w:r>
    </w:p>
    <w:p w:rsidR="000E1517" w:rsidRDefault="000E1517" w:rsidP="001C1228">
      <w:pPr>
        <w:jc w:val="both"/>
      </w:pPr>
    </w:p>
    <w:p w:rsidR="000E1517" w:rsidRDefault="000E1517" w:rsidP="001C1228">
      <w:pPr>
        <w:jc w:val="both"/>
      </w:pPr>
      <w:r>
        <w:tab/>
      </w:r>
      <w:r>
        <w:tab/>
        <w:t>D’autres utilisateurs externes puissent faire des requêtes dessus.</w:t>
      </w:r>
    </w:p>
    <w:p w:rsidR="000E1517" w:rsidRDefault="000E1517" w:rsidP="001C1228">
      <w:pPr>
        <w:jc w:val="both"/>
      </w:pPr>
    </w:p>
    <w:p w:rsidR="000E1517" w:rsidRDefault="000E1517" w:rsidP="001C1228">
      <w:pPr>
        <w:jc w:val="both"/>
        <w:rPr>
          <w:sz w:val="28"/>
          <w:szCs w:val="28"/>
          <w:u w:val="single"/>
        </w:rPr>
      </w:pPr>
      <w:r w:rsidRPr="000E1517">
        <w:rPr>
          <w:sz w:val="28"/>
          <w:szCs w:val="28"/>
          <w:u w:val="single"/>
        </w:rPr>
        <w:t>Solutions</w:t>
      </w:r>
    </w:p>
    <w:p w:rsidR="000E1517" w:rsidRDefault="000E1517" w:rsidP="001C1228">
      <w:pPr>
        <w:jc w:val="both"/>
        <w:rPr>
          <w:sz w:val="28"/>
          <w:szCs w:val="28"/>
          <w:u w:val="single"/>
        </w:rPr>
      </w:pPr>
    </w:p>
    <w:p w:rsidR="000E1517" w:rsidRDefault="000E1517" w:rsidP="001C1228">
      <w:pPr>
        <w:jc w:val="both"/>
        <w:rPr>
          <w:u w:val="dotted"/>
        </w:rPr>
      </w:pPr>
      <w:r>
        <w:tab/>
      </w:r>
      <w:r w:rsidRPr="000E1517">
        <w:rPr>
          <w:u w:val="dotted"/>
        </w:rPr>
        <w:t>Web interne</w:t>
      </w:r>
    </w:p>
    <w:p w:rsidR="000E1517" w:rsidRDefault="000E1517" w:rsidP="001C1228">
      <w:pPr>
        <w:jc w:val="both"/>
        <w:rPr>
          <w:u w:val="dotted"/>
        </w:rPr>
      </w:pPr>
    </w:p>
    <w:p w:rsidR="000E1517" w:rsidRDefault="000E1517" w:rsidP="001C1228">
      <w:pPr>
        <w:jc w:val="both"/>
      </w:pPr>
      <w:r>
        <w:tab/>
      </w:r>
      <w:r>
        <w:tab/>
        <w:t>Lui donner grâce à la commande « </w:t>
      </w:r>
      <w:proofErr w:type="spellStart"/>
      <w:r>
        <w:t>Require</w:t>
      </w:r>
      <w:proofErr w:type="spellEnd"/>
      <w:r>
        <w:t xml:space="preserve"> » la liste des adresses </w:t>
      </w:r>
      <w:proofErr w:type="spellStart"/>
      <w:r>
        <w:t>ip</w:t>
      </w:r>
      <w:proofErr w:type="spellEnd"/>
      <w:r>
        <w:t xml:space="preserve"> qui sont </w:t>
      </w:r>
      <w:r>
        <w:tab/>
      </w:r>
      <w:r>
        <w:tab/>
        <w:t>autorisées.</w:t>
      </w:r>
    </w:p>
    <w:p w:rsidR="000E1517" w:rsidRDefault="000E1517" w:rsidP="001C1228">
      <w:pPr>
        <w:jc w:val="both"/>
      </w:pPr>
    </w:p>
    <w:p w:rsidR="000E1517" w:rsidRDefault="000E1517" w:rsidP="001C1228">
      <w:pPr>
        <w:jc w:val="both"/>
      </w:pPr>
      <w:r>
        <w:tab/>
      </w:r>
      <w:r>
        <w:rPr>
          <w:u w:val="dotted"/>
        </w:rPr>
        <w:t>Dns interne</w:t>
      </w:r>
    </w:p>
    <w:p w:rsidR="000E1517" w:rsidRDefault="000E1517" w:rsidP="001C1228">
      <w:pPr>
        <w:jc w:val="both"/>
      </w:pPr>
    </w:p>
    <w:p w:rsidR="000E1517" w:rsidRPr="000E1517" w:rsidRDefault="000E1517" w:rsidP="001C1228">
      <w:pPr>
        <w:jc w:val="both"/>
      </w:pPr>
      <w:r>
        <w:tab/>
      </w:r>
      <w:r>
        <w:tab/>
        <w:t xml:space="preserve">Modifier le fichier </w:t>
      </w:r>
      <w:proofErr w:type="spellStart"/>
      <w:r>
        <w:t>named.conf.options</w:t>
      </w:r>
      <w:proofErr w:type="spellEnd"/>
      <w:r>
        <w:t xml:space="preserve"> et ajouter </w:t>
      </w:r>
      <w:proofErr w:type="spellStart"/>
      <w:r>
        <w:t>allow-query</w:t>
      </w:r>
      <w:proofErr w:type="spellEnd"/>
      <w:r>
        <w:t>{#</w:t>
      </w:r>
      <w:proofErr w:type="spellStart"/>
      <w:r>
        <w:t>ip</w:t>
      </w:r>
      <w:proofErr w:type="spellEnd"/>
      <w:r>
        <w:t xml:space="preserve">} pour </w:t>
      </w:r>
      <w:r>
        <w:tab/>
      </w:r>
      <w:bookmarkStart w:id="0" w:name="_GoBack"/>
      <w:bookmarkEnd w:id="0"/>
      <w:r>
        <w:tab/>
      </w:r>
      <w:r>
        <w:tab/>
        <w:t xml:space="preserve">n’autoriser que les requêtes venant de ces adresses </w:t>
      </w:r>
      <w:proofErr w:type="spellStart"/>
      <w:r>
        <w:t>ip</w:t>
      </w:r>
      <w:proofErr w:type="spellEnd"/>
      <w:r>
        <w:t>.</w:t>
      </w:r>
    </w:p>
    <w:sectPr w:rsidR="000E1517" w:rsidRPr="000E1517" w:rsidSect="00C07FE9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2FE" w:rsidRDefault="00C022FE" w:rsidP="001C1228">
      <w:r>
        <w:separator/>
      </w:r>
    </w:p>
  </w:endnote>
  <w:endnote w:type="continuationSeparator" w:id="0">
    <w:p w:rsidR="00C022FE" w:rsidRDefault="00C022FE" w:rsidP="001C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2FE" w:rsidRDefault="00C022FE" w:rsidP="001C1228">
      <w:r>
        <w:separator/>
      </w:r>
    </w:p>
  </w:footnote>
  <w:footnote w:type="continuationSeparator" w:id="0">
    <w:p w:rsidR="00C022FE" w:rsidRDefault="00C022FE" w:rsidP="001C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228" w:rsidRDefault="001C1228">
    <w:pPr>
      <w:pStyle w:val="En-tte"/>
    </w:pPr>
    <w:r>
      <w:t>2TL1-10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28"/>
    <w:rsid w:val="000E1517"/>
    <w:rsid w:val="001C1228"/>
    <w:rsid w:val="00C022FE"/>
    <w:rsid w:val="00C07FE9"/>
    <w:rsid w:val="00D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2CE1B"/>
  <w15:chartTrackingRefBased/>
  <w15:docId w15:val="{CB993454-D15E-0542-B1F0-42E3B548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12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C122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C12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C122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DELESTIENNE Damien</dc:creator>
  <cp:keywords/>
  <dc:description/>
  <cp:lastModifiedBy>DELESTIENNE Damien</cp:lastModifiedBy>
  <cp:revision>1</cp:revision>
  <dcterms:created xsi:type="dcterms:W3CDTF">2020-03-12T12:08:00Z</dcterms:created>
  <dcterms:modified xsi:type="dcterms:W3CDTF">2020-03-12T12:26:00Z</dcterms:modified>
</cp:coreProperties>
</file>