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6516" w14:textId="7624AC4E" w:rsidR="00F43884" w:rsidRDefault="000757CD">
      <w:pPr>
        <w:rPr>
          <w:sz w:val="28"/>
          <w:szCs w:val="28"/>
          <w:lang w:val="en-US"/>
        </w:rPr>
      </w:pPr>
      <w:r w:rsidRPr="000757CD">
        <w:rPr>
          <w:sz w:val="28"/>
          <w:szCs w:val="28"/>
          <w:lang w:val="en-US"/>
        </w:rPr>
        <w:t>Difference between HTTPS 1.1 vs HTTPS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7CD" w14:paraId="15D79A4E" w14:textId="77777777" w:rsidTr="000757CD">
        <w:trPr>
          <w:trHeight w:val="877"/>
        </w:trPr>
        <w:tc>
          <w:tcPr>
            <w:tcW w:w="4508" w:type="dxa"/>
          </w:tcPr>
          <w:p w14:paraId="1226AFD5" w14:textId="77777777" w:rsidR="000757CD" w:rsidRDefault="000757CD" w:rsidP="000757C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B96867" w14:textId="7B9805E2" w:rsidR="000757CD" w:rsidRPr="000757CD" w:rsidRDefault="000757CD" w:rsidP="000757C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57CD">
              <w:rPr>
                <w:b/>
                <w:bCs/>
                <w:color w:val="002060"/>
                <w:sz w:val="28"/>
                <w:szCs w:val="28"/>
                <w:lang w:val="en-US"/>
              </w:rPr>
              <w:t>HTTPS 1.1</w:t>
            </w:r>
          </w:p>
        </w:tc>
        <w:tc>
          <w:tcPr>
            <w:tcW w:w="4508" w:type="dxa"/>
          </w:tcPr>
          <w:p w14:paraId="64B9AA83" w14:textId="77777777" w:rsidR="000757CD" w:rsidRDefault="000757CD" w:rsidP="000757C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4E73B37" w14:textId="04C06A46" w:rsidR="000757CD" w:rsidRPr="000757CD" w:rsidRDefault="000757CD" w:rsidP="000757C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57CD">
              <w:rPr>
                <w:b/>
                <w:bCs/>
                <w:color w:val="002060"/>
                <w:sz w:val="28"/>
                <w:szCs w:val="28"/>
                <w:lang w:val="en-US"/>
              </w:rPr>
              <w:t>HTTPS 2.0</w:t>
            </w:r>
          </w:p>
        </w:tc>
      </w:tr>
      <w:tr w:rsidR="000757CD" w14:paraId="754E626B" w14:textId="77777777" w:rsidTr="000757CD">
        <w:trPr>
          <w:trHeight w:val="1130"/>
        </w:trPr>
        <w:tc>
          <w:tcPr>
            <w:tcW w:w="4508" w:type="dxa"/>
          </w:tcPr>
          <w:p w14:paraId="0C053097" w14:textId="77777777" w:rsidR="000757CD" w:rsidRDefault="000757CD" w:rsidP="000757CD">
            <w:pPr>
              <w:pStyle w:val="ListParagraph"/>
              <w:spacing w:line="360" w:lineRule="auto"/>
              <w:ind w:left="780"/>
              <w:rPr>
                <w:sz w:val="24"/>
                <w:szCs w:val="24"/>
                <w:lang w:val="en-US"/>
              </w:rPr>
            </w:pPr>
          </w:p>
          <w:p w14:paraId="0B475657" w14:textId="4B5561F9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 xml:space="preserve">It </w:t>
            </w:r>
            <w:r>
              <w:rPr>
                <w:sz w:val="24"/>
                <w:szCs w:val="24"/>
                <w:lang w:val="en-US"/>
              </w:rPr>
              <w:t>was</w:t>
            </w:r>
            <w:r w:rsidRPr="000757C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757CD">
              <w:rPr>
                <w:sz w:val="24"/>
                <w:szCs w:val="24"/>
                <w:lang w:val="en-US"/>
              </w:rPr>
              <w:t>introduce</w:t>
            </w:r>
            <w:proofErr w:type="gramEnd"/>
            <w:r w:rsidRPr="000757CD">
              <w:rPr>
                <w:sz w:val="24"/>
                <w:szCs w:val="24"/>
                <w:lang w:val="en-US"/>
              </w:rPr>
              <w:t xml:space="preserve"> in 1997.</w:t>
            </w:r>
            <w:r w:rsidR="00A2548B">
              <w:rPr>
                <w:sz w:val="24"/>
                <w:szCs w:val="24"/>
                <w:lang w:val="en-US"/>
              </w:rPr>
              <w:t xml:space="preserve"> It more focus on </w:t>
            </w:r>
            <w:proofErr w:type="spellStart"/>
            <w:r w:rsidR="00A2548B">
              <w:rPr>
                <w:sz w:val="24"/>
                <w:szCs w:val="24"/>
                <w:lang w:val="en-US"/>
              </w:rPr>
              <w:t>gzip</w:t>
            </w:r>
            <w:proofErr w:type="spellEnd"/>
            <w:r w:rsidR="00A2548B">
              <w:rPr>
                <w:sz w:val="24"/>
                <w:szCs w:val="24"/>
                <w:lang w:val="en-US"/>
              </w:rPr>
              <w:t>, minifying CSS/</w:t>
            </w:r>
            <w:proofErr w:type="gramStart"/>
            <w:r w:rsidR="00A2548B">
              <w:rPr>
                <w:sz w:val="24"/>
                <w:szCs w:val="24"/>
                <w:lang w:val="en-US"/>
              </w:rPr>
              <w:t>JS ,</w:t>
            </w:r>
            <w:proofErr w:type="gramEnd"/>
            <w:r w:rsidR="00A2548B">
              <w:rPr>
                <w:sz w:val="24"/>
                <w:szCs w:val="24"/>
                <w:lang w:val="en-US"/>
              </w:rPr>
              <w:t xml:space="preserve"> caching etc.</w:t>
            </w:r>
          </w:p>
        </w:tc>
        <w:tc>
          <w:tcPr>
            <w:tcW w:w="4508" w:type="dxa"/>
          </w:tcPr>
          <w:p w14:paraId="24531971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4AC7FD54" w14:textId="499E142A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was introduced in 2015</w:t>
            </w:r>
            <w:r w:rsidR="00A2548B">
              <w:rPr>
                <w:sz w:val="24"/>
                <w:szCs w:val="24"/>
                <w:lang w:val="en-US"/>
              </w:rPr>
              <w:t>. It can keep on using</w:t>
            </w:r>
            <w:r w:rsidR="007756A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6A2">
              <w:rPr>
                <w:sz w:val="24"/>
                <w:szCs w:val="24"/>
                <w:lang w:val="en-US"/>
              </w:rPr>
              <w:t>gzip</w:t>
            </w:r>
            <w:proofErr w:type="spellEnd"/>
            <w:r w:rsidR="007756A2">
              <w:rPr>
                <w:sz w:val="24"/>
                <w:szCs w:val="24"/>
                <w:lang w:val="en-US"/>
              </w:rPr>
              <w:t xml:space="preserve">, leverage browser caching minify CSS/JS to </w:t>
            </w:r>
            <w:proofErr w:type="spellStart"/>
            <w:r w:rsidR="007756A2">
              <w:rPr>
                <w:sz w:val="24"/>
                <w:szCs w:val="24"/>
                <w:lang w:val="en-US"/>
              </w:rPr>
              <w:t>futher</w:t>
            </w:r>
            <w:proofErr w:type="spellEnd"/>
            <w:r w:rsidR="007756A2">
              <w:rPr>
                <w:sz w:val="24"/>
                <w:szCs w:val="24"/>
                <w:lang w:val="en-US"/>
              </w:rPr>
              <w:t xml:space="preserve"> improve the speed.</w:t>
            </w:r>
          </w:p>
        </w:tc>
      </w:tr>
      <w:tr w:rsidR="000757CD" w14:paraId="4F99DAC8" w14:textId="77777777" w:rsidTr="000757CD">
        <w:trPr>
          <w:trHeight w:val="975"/>
        </w:trPr>
        <w:tc>
          <w:tcPr>
            <w:tcW w:w="4508" w:type="dxa"/>
          </w:tcPr>
          <w:p w14:paraId="5B3876B0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B229A15" w14:textId="2D589A1D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works on the tex</w:t>
            </w:r>
            <w:r>
              <w:rPr>
                <w:sz w:val="24"/>
                <w:szCs w:val="24"/>
                <w:lang w:val="en-US"/>
              </w:rPr>
              <w:t>t</w:t>
            </w:r>
            <w:r w:rsidRPr="000757CD">
              <w:rPr>
                <w:sz w:val="24"/>
                <w:szCs w:val="24"/>
                <w:lang w:val="en-US"/>
              </w:rPr>
              <w:t>ual format</w:t>
            </w:r>
          </w:p>
        </w:tc>
        <w:tc>
          <w:tcPr>
            <w:tcW w:w="4508" w:type="dxa"/>
          </w:tcPr>
          <w:p w14:paraId="672912A2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97DF12B" w14:textId="4160B599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works on the binary protocol</w:t>
            </w:r>
          </w:p>
        </w:tc>
      </w:tr>
      <w:tr w:rsidR="000757CD" w14:paraId="6CCA5C30" w14:textId="77777777" w:rsidTr="00A2548B">
        <w:trPr>
          <w:trHeight w:val="1415"/>
        </w:trPr>
        <w:tc>
          <w:tcPr>
            <w:tcW w:w="4508" w:type="dxa"/>
          </w:tcPr>
          <w:p w14:paraId="4EBB6A5D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C6B1487" w14:textId="52E9DEEF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There is a head of line blocking</w:t>
            </w:r>
            <w:r w:rsidR="004E2115">
              <w:rPr>
                <w:sz w:val="24"/>
                <w:szCs w:val="24"/>
                <w:lang w:val="en-US"/>
              </w:rPr>
              <w:t xml:space="preserve">. It will take more time </w:t>
            </w:r>
            <w:r w:rsidR="00A2548B">
              <w:rPr>
                <w:sz w:val="24"/>
                <w:szCs w:val="24"/>
                <w:lang w:val="en-US"/>
              </w:rPr>
              <w:t>for transmission.</w:t>
            </w:r>
          </w:p>
        </w:tc>
        <w:tc>
          <w:tcPr>
            <w:tcW w:w="4508" w:type="dxa"/>
          </w:tcPr>
          <w:p w14:paraId="19140141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12FF7223" w14:textId="4B66D34B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2548B">
              <w:rPr>
                <w:sz w:val="24"/>
                <w:szCs w:val="24"/>
                <w:lang w:val="en-US"/>
              </w:rPr>
              <w:t>It allows multiplexing so one TCP connection is required for multi requests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0757CD" w14:paraId="5690104C" w14:textId="77777777" w:rsidTr="00A2548B">
        <w:trPr>
          <w:trHeight w:val="1266"/>
        </w:trPr>
        <w:tc>
          <w:tcPr>
            <w:tcW w:w="4508" w:type="dxa"/>
          </w:tcPr>
          <w:p w14:paraId="363BABA6" w14:textId="77777777" w:rsidR="000757CD" w:rsidRPr="00A2548B" w:rsidRDefault="000757CD">
            <w:pPr>
              <w:rPr>
                <w:sz w:val="24"/>
                <w:szCs w:val="24"/>
                <w:lang w:val="en-US"/>
              </w:rPr>
            </w:pPr>
          </w:p>
          <w:p w14:paraId="2A3F9579" w14:textId="02481B79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2548B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508" w:type="dxa"/>
          </w:tcPr>
          <w:p w14:paraId="3BD26426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64561C7F" w14:textId="66F5D184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2548B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 </w:t>
            </w:r>
          </w:p>
        </w:tc>
      </w:tr>
      <w:tr w:rsidR="000757CD" w14:paraId="353487C5" w14:textId="77777777" w:rsidTr="00A2548B">
        <w:trPr>
          <w:trHeight w:val="986"/>
        </w:trPr>
        <w:tc>
          <w:tcPr>
            <w:tcW w:w="4508" w:type="dxa"/>
          </w:tcPr>
          <w:p w14:paraId="4521B107" w14:textId="77777777" w:rsidR="000757CD" w:rsidRDefault="000757CD">
            <w:pPr>
              <w:rPr>
                <w:sz w:val="24"/>
                <w:szCs w:val="24"/>
                <w:lang w:val="en-US"/>
              </w:rPr>
            </w:pPr>
          </w:p>
          <w:p w14:paraId="6FCE1D7B" w14:textId="5E0ADC47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compresses data by itself</w:t>
            </w:r>
          </w:p>
        </w:tc>
        <w:tc>
          <w:tcPr>
            <w:tcW w:w="4508" w:type="dxa"/>
          </w:tcPr>
          <w:p w14:paraId="6F47F0D9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14DEAC6" w14:textId="614A16AF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uses HPACK frame for data compression.</w:t>
            </w:r>
          </w:p>
        </w:tc>
      </w:tr>
    </w:tbl>
    <w:p w14:paraId="243BDF93" w14:textId="77777777" w:rsidR="000757CD" w:rsidRPr="000757CD" w:rsidRDefault="000757CD">
      <w:pPr>
        <w:rPr>
          <w:sz w:val="28"/>
          <w:szCs w:val="28"/>
          <w:lang w:val="en-US"/>
        </w:rPr>
      </w:pPr>
    </w:p>
    <w:sectPr w:rsidR="000757CD" w:rsidRPr="0007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CF6"/>
    <w:multiLevelType w:val="hybridMultilevel"/>
    <w:tmpl w:val="94AC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B79"/>
    <w:multiLevelType w:val="hybridMultilevel"/>
    <w:tmpl w:val="BCAA4C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606686"/>
    <w:multiLevelType w:val="hybridMultilevel"/>
    <w:tmpl w:val="F3489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10674">
    <w:abstractNumId w:val="1"/>
  </w:num>
  <w:num w:numId="2" w16cid:durableId="469401498">
    <w:abstractNumId w:val="0"/>
  </w:num>
  <w:num w:numId="3" w16cid:durableId="196387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D"/>
    <w:rsid w:val="000757CD"/>
    <w:rsid w:val="001E73B6"/>
    <w:rsid w:val="004E2115"/>
    <w:rsid w:val="007756A2"/>
    <w:rsid w:val="00A2548B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219"/>
  <w15:chartTrackingRefBased/>
  <w15:docId w15:val="{F2A4170B-00FC-4F78-9AFF-AAEFDD7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7DB4-5E33-4AB5-B20F-FA877C71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V</dc:creator>
  <cp:keywords/>
  <dc:description/>
  <cp:lastModifiedBy>Subash V</cp:lastModifiedBy>
  <cp:revision>1</cp:revision>
  <dcterms:created xsi:type="dcterms:W3CDTF">2024-05-25T09:36:00Z</dcterms:created>
  <dcterms:modified xsi:type="dcterms:W3CDTF">2024-05-25T10:08:00Z</dcterms:modified>
</cp:coreProperties>
</file>