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E423" w14:textId="720D6157" w:rsidR="00DF72E1" w:rsidRDefault="00DF72E1">
      <w:r>
        <w:rPr>
          <w:noProof/>
        </w:rPr>
        <w:drawing>
          <wp:inline distT="0" distB="0" distL="0" distR="0" wp14:anchorId="52B52DC4" wp14:editId="4ACAE411">
            <wp:extent cx="9072245" cy="29667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9AB" w14:textId="77777777" w:rsidR="00DF72E1" w:rsidRPr="00DF72E1" w:rsidRDefault="00DF72E1" w:rsidP="00DF72E1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val="de-AT" w:eastAsia="de-AT"/>
        </w:rPr>
      </w:pPr>
      <w:r w:rsidRPr="00DF72E1">
        <w:rPr>
          <w:rFonts w:ascii="Calibri" w:eastAsia="Times New Roman" w:hAnsi="Calibri" w:cs="Calibri"/>
          <w:color w:val="000000"/>
          <w:u w:val="single"/>
          <w:lang w:val="de-AT" w:eastAsia="de-AT"/>
        </w:rPr>
        <w:t>Worauf achten Sie beim Kauf folgender Produktgruppen am meisten, Preis oder Regionalität? [Lebensmittel]</w:t>
      </w:r>
    </w:p>
    <w:p w14:paraId="45F73922" w14:textId="37AA5457" w:rsidR="00DF72E1" w:rsidRDefault="00DF72E1">
      <w:pPr>
        <w:rPr>
          <w:u w:val="single"/>
        </w:rPr>
      </w:pPr>
      <w:r>
        <w:rPr>
          <w:u w:val="single"/>
        </w:rPr>
        <w:t>Untersuchung nach dem Geschlecht:</w:t>
      </w:r>
    </w:p>
    <w:p w14:paraId="1C724F52" w14:textId="269C5DA7" w:rsidR="00DF72E1" w:rsidRDefault="00DF72E1">
      <w:pPr>
        <w:rPr>
          <w:u w:val="single"/>
        </w:rPr>
      </w:pPr>
      <w:r>
        <w:rPr>
          <w:noProof/>
        </w:rPr>
        <w:drawing>
          <wp:inline distT="0" distB="0" distL="0" distR="0" wp14:anchorId="790EF837" wp14:editId="0C23A665">
            <wp:extent cx="3124200" cy="1885778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807" cy="19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0CE20" wp14:editId="6C0C71FD">
            <wp:extent cx="2838450" cy="166006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896" cy="1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64AAB" wp14:editId="65717FC9">
            <wp:extent cx="2887518" cy="1743075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237" cy="17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B4D" w14:textId="4E403A47" w:rsidR="00DF72E1" w:rsidRDefault="00DF72E1">
      <w:pPr>
        <w:rPr>
          <w:u w:val="single"/>
        </w:rPr>
      </w:pPr>
      <w:r w:rsidRPr="00DF72E1">
        <w:rPr>
          <w:u w:val="single"/>
        </w:rPr>
        <w:lastRenderedPageBreak/>
        <w:t>Untersuchung nach dem Alter</w:t>
      </w:r>
      <w:r>
        <w:rPr>
          <w:u w:val="single"/>
        </w:rPr>
        <w:t>:</w:t>
      </w:r>
    </w:p>
    <w:p w14:paraId="1108A417" w14:textId="29C31D5F" w:rsidR="00DF72E1" w:rsidRPr="00DF72E1" w:rsidRDefault="00DF72E1">
      <w:pPr>
        <w:rPr>
          <w:u w:val="single"/>
        </w:rPr>
      </w:pPr>
      <w:r>
        <w:rPr>
          <w:noProof/>
        </w:rPr>
        <w:drawing>
          <wp:inline distT="0" distB="0" distL="0" distR="0" wp14:anchorId="6E597BB2" wp14:editId="3ECF81EE">
            <wp:extent cx="3331845" cy="2019300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774" cy="2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E4610" wp14:editId="77870181">
            <wp:extent cx="3590925" cy="2009775"/>
            <wp:effectExtent l="0" t="0" r="9525" b="9525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0BBBF780-CF6C-46F3-967A-8F2BC1DA2F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2F2146" w14:textId="77777777" w:rsidR="00DF72E1" w:rsidRPr="002D74E8" w:rsidRDefault="00DF72E1" w:rsidP="00DF72E1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val="de-AT" w:eastAsia="de-AT"/>
        </w:rPr>
      </w:pPr>
      <w:r w:rsidRPr="00DF72E1">
        <w:rPr>
          <w:rFonts w:ascii="Calibri" w:eastAsia="Times New Roman" w:hAnsi="Calibri" w:cs="Calibri"/>
          <w:color w:val="000000"/>
          <w:u w:val="single"/>
          <w:lang w:val="de-AT" w:eastAsia="de-AT"/>
        </w:rPr>
        <w:t>Worauf achten Sie beim Kauf folgender Produktgruppen am meisten, Preis oder Regionalität? [Bekleidung]</w:t>
      </w:r>
    </w:p>
    <w:p w14:paraId="13EB64A5" w14:textId="051C3F3B" w:rsidR="002D74E8" w:rsidRDefault="002D74E8" w:rsidP="002D74E8">
      <w:pPr>
        <w:rPr>
          <w:u w:val="single"/>
        </w:rPr>
      </w:pPr>
      <w:r>
        <w:rPr>
          <w:u w:val="single"/>
        </w:rPr>
        <w:t>Untersuchung nach dem Geschlecht:</w:t>
      </w:r>
    </w:p>
    <w:p w14:paraId="27B279F9" w14:textId="01772340" w:rsidR="002D74E8" w:rsidRDefault="002D74E8" w:rsidP="002D74E8">
      <w:pPr>
        <w:rPr>
          <w:u w:val="single"/>
        </w:rPr>
      </w:pPr>
      <w:r>
        <w:rPr>
          <w:noProof/>
        </w:rPr>
        <w:drawing>
          <wp:inline distT="0" distB="0" distL="0" distR="0" wp14:anchorId="253855B8" wp14:editId="1151A5C8">
            <wp:extent cx="2905125" cy="1828800"/>
            <wp:effectExtent l="0" t="0" r="9525" b="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D39C9822-6908-4533-B2DB-C32F44C883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B4D3A0" wp14:editId="04519D23">
            <wp:extent cx="2800350" cy="1762125"/>
            <wp:effectExtent l="0" t="0" r="0" b="9525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92CED558-5B86-466C-A807-974CCAEB8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AF739" wp14:editId="61490691">
            <wp:extent cx="3067050" cy="1819275"/>
            <wp:effectExtent l="0" t="0" r="0" b="9525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78DADBDF-2ABF-4393-8AA8-9F514A6B73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317637" w14:textId="1890D9CD" w:rsidR="002D74E8" w:rsidRDefault="002D74E8" w:rsidP="002D74E8">
      <w:pPr>
        <w:rPr>
          <w:u w:val="single"/>
        </w:rPr>
      </w:pPr>
    </w:p>
    <w:p w14:paraId="1DD002BA" w14:textId="77777777" w:rsidR="002D74E8" w:rsidRDefault="002D74E8" w:rsidP="002D74E8">
      <w:pPr>
        <w:rPr>
          <w:u w:val="single"/>
        </w:rPr>
      </w:pPr>
    </w:p>
    <w:p w14:paraId="08825B47" w14:textId="77777777" w:rsidR="002D74E8" w:rsidRDefault="002D74E8" w:rsidP="002D74E8">
      <w:pPr>
        <w:rPr>
          <w:u w:val="single"/>
        </w:rPr>
      </w:pPr>
      <w:r w:rsidRPr="00DF72E1">
        <w:rPr>
          <w:u w:val="single"/>
        </w:rPr>
        <w:lastRenderedPageBreak/>
        <w:t>Untersuchung nach dem Alter</w:t>
      </w:r>
      <w:r>
        <w:rPr>
          <w:u w:val="single"/>
        </w:rPr>
        <w:t>:</w:t>
      </w:r>
    </w:p>
    <w:p w14:paraId="7CB00A26" w14:textId="5DECBD69" w:rsidR="002D74E8" w:rsidRDefault="002D74E8" w:rsidP="002D74E8">
      <w:pPr>
        <w:rPr>
          <w:noProof/>
        </w:rPr>
      </w:pPr>
      <w:r>
        <w:rPr>
          <w:noProof/>
        </w:rPr>
        <w:drawing>
          <wp:inline distT="0" distB="0" distL="0" distR="0" wp14:anchorId="48963967" wp14:editId="4A05F306">
            <wp:extent cx="3048000" cy="2095500"/>
            <wp:effectExtent l="0" t="0" r="0" b="0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99F93E0C-1454-4FED-B2F6-7C8CD0E47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C24E0" wp14:editId="498DDD44">
            <wp:extent cx="3267075" cy="2095500"/>
            <wp:effectExtent l="0" t="0" r="9525" b="0"/>
            <wp:docPr id="12" name="Diagramm 12">
              <a:extLst xmlns:a="http://schemas.openxmlformats.org/drawingml/2006/main">
                <a:ext uri="{FF2B5EF4-FFF2-40B4-BE49-F238E27FC236}">
                  <a16:creationId xmlns:a16="http://schemas.microsoft.com/office/drawing/2014/main" id="{BB735FA7-9AF3-478D-AB9C-B9CBE5425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2B4F51" w14:textId="55F09B5F" w:rsidR="002D74E8" w:rsidRDefault="002D74E8" w:rsidP="002D74E8">
      <w:pPr>
        <w:rPr>
          <w:u w:val="single"/>
        </w:rPr>
      </w:pPr>
    </w:p>
    <w:p w14:paraId="05564518" w14:textId="16194B9D" w:rsidR="00DF72E1" w:rsidRDefault="002D74E8">
      <w:r>
        <w:rPr>
          <w:noProof/>
        </w:rPr>
        <w:drawing>
          <wp:inline distT="0" distB="0" distL="0" distR="0" wp14:anchorId="6376874C" wp14:editId="7C6C038A">
            <wp:extent cx="9072245" cy="2846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148" w14:textId="23B0059D" w:rsidR="00DF72E1" w:rsidRDefault="00DF72E1"/>
    <w:p w14:paraId="3EA455ED" w14:textId="55D50904" w:rsidR="002D74E8" w:rsidRPr="002D74E8" w:rsidRDefault="002D74E8" w:rsidP="002D74E8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val="de-AT" w:eastAsia="de-AT"/>
        </w:rPr>
      </w:pPr>
      <w:r w:rsidRPr="002D74E8">
        <w:rPr>
          <w:rFonts w:ascii="Calibri" w:eastAsia="Times New Roman" w:hAnsi="Calibri" w:cs="Calibri"/>
          <w:color w:val="000000"/>
          <w:u w:val="single"/>
          <w:lang w:val="de-AT" w:eastAsia="de-AT"/>
        </w:rPr>
        <w:t>Worauf achten Sie beim Kauf folgender Produktgruppen am meisten, Preis oder Regionalität? [Werkzeug]</w:t>
      </w:r>
    </w:p>
    <w:p w14:paraId="19682E65" w14:textId="616018CD" w:rsidR="002D74E8" w:rsidRDefault="002D74E8" w:rsidP="002D74E8">
      <w:pPr>
        <w:rPr>
          <w:u w:val="single"/>
        </w:rPr>
      </w:pPr>
      <w:r>
        <w:rPr>
          <w:u w:val="single"/>
        </w:rPr>
        <w:t>Untersuchung nach dem Geschlecht:</w:t>
      </w:r>
    </w:p>
    <w:p w14:paraId="70EF1611" w14:textId="08B3EC67" w:rsidR="002D74E8" w:rsidRDefault="002D74E8" w:rsidP="002D74E8">
      <w:pPr>
        <w:rPr>
          <w:u w:val="single"/>
        </w:rPr>
      </w:pPr>
      <w:r>
        <w:rPr>
          <w:noProof/>
        </w:rPr>
        <w:drawing>
          <wp:inline distT="0" distB="0" distL="0" distR="0" wp14:anchorId="35957F94" wp14:editId="626E4574">
            <wp:extent cx="2990850" cy="1952625"/>
            <wp:effectExtent l="0" t="0" r="0" b="9525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596B7FD4-C6A9-444E-9967-F0E2E921E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6C64B" wp14:editId="3B6B657B">
            <wp:extent cx="2990850" cy="1962150"/>
            <wp:effectExtent l="0" t="0" r="0" b="0"/>
            <wp:docPr id="14" name="Diagramm 14">
              <a:extLst xmlns:a="http://schemas.openxmlformats.org/drawingml/2006/main">
                <a:ext uri="{FF2B5EF4-FFF2-40B4-BE49-F238E27FC236}">
                  <a16:creationId xmlns:a16="http://schemas.microsoft.com/office/drawing/2014/main" id="{955AA8D9-FA9C-4374-AF5E-C60E83C1D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44231" wp14:editId="22210091">
            <wp:extent cx="2990850" cy="1971675"/>
            <wp:effectExtent l="0" t="0" r="0" b="9525"/>
            <wp:docPr id="15" name="Diagramm 15">
              <a:extLst xmlns:a="http://schemas.openxmlformats.org/drawingml/2006/main">
                <a:ext uri="{FF2B5EF4-FFF2-40B4-BE49-F238E27FC236}">
                  <a16:creationId xmlns:a16="http://schemas.microsoft.com/office/drawing/2014/main" id="{29EEF6F2-B779-478C-BDFF-982E680195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4ADA262" w14:textId="77777777" w:rsidR="002D74E8" w:rsidRDefault="002D74E8" w:rsidP="002D74E8">
      <w:pPr>
        <w:rPr>
          <w:u w:val="single"/>
        </w:rPr>
      </w:pPr>
      <w:r w:rsidRPr="00DF72E1">
        <w:rPr>
          <w:u w:val="single"/>
        </w:rPr>
        <w:t>Untersuchung nach dem Alter</w:t>
      </w:r>
      <w:r>
        <w:rPr>
          <w:u w:val="single"/>
        </w:rPr>
        <w:t>:</w:t>
      </w:r>
    </w:p>
    <w:p w14:paraId="0015E742" w14:textId="5F22F8D4" w:rsidR="00DF72E1" w:rsidRDefault="002D74E8">
      <w:r>
        <w:rPr>
          <w:noProof/>
        </w:rPr>
        <w:drawing>
          <wp:inline distT="0" distB="0" distL="0" distR="0" wp14:anchorId="77704374" wp14:editId="671F8F31">
            <wp:extent cx="3771900" cy="2333625"/>
            <wp:effectExtent l="0" t="0" r="0" b="9525"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51CD0175-443E-4CD6-AD81-911E4E531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3EAFD" wp14:editId="40C546CF">
            <wp:extent cx="3800475" cy="2276475"/>
            <wp:effectExtent l="0" t="0" r="9525" b="9525"/>
            <wp:docPr id="17" name="Diagramm 17">
              <a:extLst xmlns:a="http://schemas.openxmlformats.org/drawingml/2006/main">
                <a:ext uri="{FF2B5EF4-FFF2-40B4-BE49-F238E27FC236}">
                  <a16:creationId xmlns:a16="http://schemas.microsoft.com/office/drawing/2014/main" id="{FE7A232C-FCA1-4E85-8E3A-870632B7D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3A6F2D9" w14:textId="3388312F" w:rsidR="00DF72E1" w:rsidRDefault="00DF72E1">
      <w:pPr>
        <w:sectPr w:rsidR="00DF72E1" w:rsidSect="00DF72E1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42E2C64" w14:textId="5E5C62D1" w:rsidR="002D74E8" w:rsidRPr="002D74E8" w:rsidRDefault="002D74E8" w:rsidP="002D74E8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val="de-AT" w:eastAsia="de-AT"/>
        </w:rPr>
      </w:pPr>
      <w:r w:rsidRPr="002D74E8">
        <w:rPr>
          <w:rFonts w:ascii="Calibri" w:eastAsia="Times New Roman" w:hAnsi="Calibri" w:cs="Calibri"/>
          <w:color w:val="000000"/>
          <w:u w:val="single"/>
          <w:lang w:val="de-AT" w:eastAsia="de-AT"/>
        </w:rPr>
        <w:lastRenderedPageBreak/>
        <w:t>Untersuchung nach Alter</w:t>
      </w:r>
    </w:p>
    <w:p w14:paraId="5FE70191" w14:textId="0D229EAE" w:rsidR="002D74E8" w:rsidRDefault="002D74E8" w:rsidP="002D74E8">
      <w:pPr>
        <w:rPr>
          <w:u w:val="single"/>
        </w:rPr>
      </w:pPr>
      <w:r>
        <w:rPr>
          <w:u w:val="single"/>
        </w:rPr>
        <w:t>Untersuchung nach dem Geschlecht:</w:t>
      </w:r>
    </w:p>
    <w:p w14:paraId="3ED92892" w14:textId="0569A779" w:rsidR="002D74E8" w:rsidRDefault="002D74E8" w:rsidP="002D74E8">
      <w:pPr>
        <w:rPr>
          <w:u w:val="single"/>
        </w:rPr>
      </w:pPr>
      <w:r>
        <w:rPr>
          <w:noProof/>
        </w:rPr>
        <w:drawing>
          <wp:inline distT="0" distB="0" distL="0" distR="0" wp14:anchorId="039D2688" wp14:editId="6B3A3E46">
            <wp:extent cx="2876550" cy="1743075"/>
            <wp:effectExtent l="0" t="0" r="0" b="9525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95853E56-C48B-4D37-BA70-569B3FEB0C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AD48E" wp14:editId="347403C8">
            <wp:extent cx="2914650" cy="1752600"/>
            <wp:effectExtent l="0" t="0" r="0" b="0"/>
            <wp:docPr id="19" name="Diagramm 19">
              <a:extLst xmlns:a="http://schemas.openxmlformats.org/drawingml/2006/main">
                <a:ext uri="{FF2B5EF4-FFF2-40B4-BE49-F238E27FC236}">
                  <a16:creationId xmlns:a16="http://schemas.microsoft.com/office/drawing/2014/main" id="{75C896A0-FCA1-47F1-8240-63DA178BD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3FF20" wp14:editId="61C1EF57">
            <wp:extent cx="2971800" cy="1743075"/>
            <wp:effectExtent l="0" t="0" r="0" b="9525"/>
            <wp:docPr id="20" name="Diagramm 20">
              <a:extLst xmlns:a="http://schemas.openxmlformats.org/drawingml/2006/main">
                <a:ext uri="{FF2B5EF4-FFF2-40B4-BE49-F238E27FC236}">
                  <a16:creationId xmlns:a16="http://schemas.microsoft.com/office/drawing/2014/main" id="{6D0A8850-FD63-4026-88A8-0DEE4BFB7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BF647AD" w14:textId="77777777" w:rsidR="002D74E8" w:rsidRDefault="002D74E8" w:rsidP="002D74E8">
      <w:pPr>
        <w:rPr>
          <w:u w:val="single"/>
        </w:rPr>
      </w:pPr>
      <w:r w:rsidRPr="00DF72E1">
        <w:rPr>
          <w:u w:val="single"/>
        </w:rPr>
        <w:t>Untersuchung nach dem Alter</w:t>
      </w:r>
      <w:r>
        <w:rPr>
          <w:u w:val="single"/>
        </w:rPr>
        <w:t>:</w:t>
      </w:r>
    </w:p>
    <w:p w14:paraId="025AD7ED" w14:textId="2F16FBB2" w:rsidR="00EC3F24" w:rsidRDefault="002D74E8">
      <w:r>
        <w:rPr>
          <w:noProof/>
        </w:rPr>
        <w:drawing>
          <wp:inline distT="0" distB="0" distL="0" distR="0" wp14:anchorId="75044BF9" wp14:editId="6807B4B8">
            <wp:extent cx="3981450" cy="2514600"/>
            <wp:effectExtent l="0" t="0" r="0" b="0"/>
            <wp:docPr id="21" name="Diagramm 21">
              <a:extLst xmlns:a="http://schemas.openxmlformats.org/drawingml/2006/main">
                <a:ext uri="{FF2B5EF4-FFF2-40B4-BE49-F238E27FC236}">
                  <a16:creationId xmlns:a16="http://schemas.microsoft.com/office/drawing/2014/main" id="{943FAA9C-0132-498F-A91D-66DBFF47E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2D7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FD53F" wp14:editId="0AACE810">
            <wp:extent cx="4210050" cy="2514600"/>
            <wp:effectExtent l="0" t="0" r="0" b="0"/>
            <wp:docPr id="22" name="Diagramm 22">
              <a:extLst xmlns:a="http://schemas.openxmlformats.org/drawingml/2006/main">
                <a:ext uri="{FF2B5EF4-FFF2-40B4-BE49-F238E27FC236}">
                  <a16:creationId xmlns:a16="http://schemas.microsoft.com/office/drawing/2014/main" id="{FABF93E9-1CC9-4ABA-AA86-681363ED76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EC3F24" w:rsidSect="00DF72E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1"/>
    <w:rsid w:val="002D74E8"/>
    <w:rsid w:val="00426A29"/>
    <w:rsid w:val="00A15F4F"/>
    <w:rsid w:val="00BA060C"/>
    <w:rsid w:val="00D7417D"/>
    <w:rsid w:val="00DF72E1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C86F"/>
  <w15:chartTrackingRefBased/>
  <w15:docId w15:val="{C7B4FBCD-B21D-41E3-9B0D-9C5E49B6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4E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5.xml"/><Relationship Id="rId18" Type="http://schemas.openxmlformats.org/officeDocument/2006/relationships/chart" Target="charts/chart9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2.xml"/><Relationship Id="rId7" Type="http://schemas.openxmlformats.org/officeDocument/2006/relationships/image" Target="media/image4.png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24" Type="http://schemas.openxmlformats.org/officeDocument/2006/relationships/chart" Target="charts/chart15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chart" Target="charts/chart14.xml"/><Relationship Id="rId10" Type="http://schemas.openxmlformats.org/officeDocument/2006/relationships/chart" Target="charts/chart2.xml"/><Relationship Id="rId19" Type="http://schemas.openxmlformats.org/officeDocument/2006/relationships/chart" Target="charts/chart10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ost\AppData\Local\Temp\Frage_9_Daten-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Über</a:t>
            </a:r>
            <a:r>
              <a:rPr lang="de-AT" baseline="0"/>
              <a:t> 20 Jahre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Tabelle1!$L$11:$P$11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Tabelle1!$L$13:$P$13</c:f>
              <c:numCache>
                <c:formatCode>0.00%</c:formatCode>
                <c:ptCount val="5"/>
                <c:pt idx="0">
                  <c:v>5.5555555555555552E-2</c:v>
                </c:pt>
                <c:pt idx="1">
                  <c:v>0.14814814814814814</c:v>
                </c:pt>
                <c:pt idx="2">
                  <c:v>0.53703703703703709</c:v>
                </c:pt>
                <c:pt idx="3">
                  <c:v>0.15432098765432098</c:v>
                </c:pt>
                <c:pt idx="4">
                  <c:v>0.10493827160493827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1B-4E7E-A80A-2CE0C78AE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9725440"/>
        <c:axId val="979726096"/>
      </c:barChart>
      <c:catAx>
        <c:axId val="97972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9726096"/>
        <c:crosses val="autoZero"/>
        <c:auto val="1"/>
        <c:lblAlgn val="ctr"/>
        <c:lblOffset val="100"/>
        <c:noMultiLvlLbl val="0"/>
      </c:catAx>
      <c:valAx>
        <c:axId val="9797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972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Unter</a:t>
            </a:r>
            <a:r>
              <a:rPr lang="de-AT" baseline="0"/>
              <a:t> 20 Jahre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Tabelle1!$L$39:$P$39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Tabelle1!$L$40:$P$40</c:f>
              <c:numCache>
                <c:formatCode>0.00%</c:formatCode>
                <c:ptCount val="5"/>
                <c:pt idx="0">
                  <c:v>4.5553145336225599E-2</c:v>
                </c:pt>
                <c:pt idx="1">
                  <c:v>0.1561822125813449</c:v>
                </c:pt>
                <c:pt idx="2">
                  <c:v>0.46203904555314534</c:v>
                </c:pt>
                <c:pt idx="3">
                  <c:v>0.2299349240780911</c:v>
                </c:pt>
                <c:pt idx="4">
                  <c:v>0.10629067245119306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D5-4DE6-8D94-BBC1368E4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576312"/>
        <c:axId val="716574016"/>
      </c:barChart>
      <c:catAx>
        <c:axId val="71657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6574016"/>
        <c:crosses val="autoZero"/>
        <c:auto val="1"/>
        <c:lblAlgn val="ctr"/>
        <c:lblOffset val="100"/>
        <c:noMultiLvlLbl val="0"/>
      </c:catAx>
      <c:valAx>
        <c:axId val="71657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6576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Über</a:t>
            </a:r>
            <a:r>
              <a:rPr lang="de-AT" baseline="0"/>
              <a:t> 20 Jahre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Tabelle1!$L$39:$P$39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Tabelle1!$L$41:$P$41</c:f>
              <c:numCache>
                <c:formatCode>0.00%</c:formatCode>
                <c:ptCount val="5"/>
                <c:pt idx="0">
                  <c:v>6.7901234567901231E-2</c:v>
                </c:pt>
                <c:pt idx="1">
                  <c:v>0.1728395061728395</c:v>
                </c:pt>
                <c:pt idx="2">
                  <c:v>0.5</c:v>
                </c:pt>
                <c:pt idx="3">
                  <c:v>0.20370370370370369</c:v>
                </c:pt>
                <c:pt idx="4">
                  <c:v>5.5555555555555552E-2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B6-4783-901D-02C826035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5227616"/>
        <c:axId val="985225320"/>
      </c:barChart>
      <c:catAx>
        <c:axId val="98522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5225320"/>
        <c:crosses val="autoZero"/>
        <c:auto val="1"/>
        <c:lblAlgn val="ctr"/>
        <c:lblOffset val="100"/>
        <c:noMultiLvlLbl val="0"/>
      </c:catAx>
      <c:valAx>
        <c:axId val="98522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522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Männlich</a:t>
            </a:r>
            <a:endParaRPr lang="de-A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Tabelle1!$L$46:$P$46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Tabelle1!$L$47:$P$47</c:f>
              <c:numCache>
                <c:formatCode>0.00%</c:formatCode>
                <c:ptCount val="5"/>
                <c:pt idx="0">
                  <c:v>8.6592178770949726E-2</c:v>
                </c:pt>
                <c:pt idx="1">
                  <c:v>0.15083798882681565</c:v>
                </c:pt>
                <c:pt idx="2">
                  <c:v>0.43296089385474862</c:v>
                </c:pt>
                <c:pt idx="3">
                  <c:v>0.1787709497206704</c:v>
                </c:pt>
                <c:pt idx="4">
                  <c:v>0.15083798882681565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3C-41A1-A381-B7AD40BCF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4444384"/>
        <c:axId val="984445040"/>
      </c:barChart>
      <c:catAx>
        <c:axId val="98444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4445040"/>
        <c:crosses val="autoZero"/>
        <c:auto val="1"/>
        <c:lblAlgn val="ctr"/>
        <c:lblOffset val="100"/>
        <c:noMultiLvlLbl val="0"/>
      </c:catAx>
      <c:valAx>
        <c:axId val="98444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444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 sz="1400" b="0" i="0" u="none" strike="noStrike" baseline="0">
                <a:effectLst/>
              </a:rPr>
              <a:t>Weiblich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Tabelle1!$L$46:$P$46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Tabelle1!$L$48:$P$48</c:f>
              <c:numCache>
                <c:formatCode>0.00%</c:formatCode>
                <c:ptCount val="5"/>
                <c:pt idx="0">
                  <c:v>2.7237354085603113E-2</c:v>
                </c:pt>
                <c:pt idx="1">
                  <c:v>0.13229571984435798</c:v>
                </c:pt>
                <c:pt idx="2">
                  <c:v>0.59533073929961089</c:v>
                </c:pt>
                <c:pt idx="3">
                  <c:v>0.1828793774319066</c:v>
                </c:pt>
                <c:pt idx="4">
                  <c:v>0.10116731517509728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0-4EF7-8186-E02556209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4347688"/>
        <c:axId val="984349000"/>
      </c:barChart>
      <c:catAx>
        <c:axId val="984347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4349000"/>
        <c:crosses val="autoZero"/>
        <c:auto val="1"/>
        <c:lblAlgn val="ctr"/>
        <c:lblOffset val="100"/>
        <c:noMultiLvlLbl val="0"/>
      </c:catAx>
      <c:valAx>
        <c:axId val="98434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4347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divers</a:t>
            </a:r>
            <a:endParaRPr lang="de-A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Tabelle1!$L$46:$P$46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Tabelle1!$L$49:$P$49</c:f>
              <c:numCache>
                <c:formatCode>0.00%</c:formatCode>
                <c:ptCount val="5"/>
                <c:pt idx="0">
                  <c:v>0.25</c:v>
                </c:pt>
                <c:pt idx="1">
                  <c:v>0.125</c:v>
                </c:pt>
                <c:pt idx="2">
                  <c:v>0.25</c:v>
                </c:pt>
                <c:pt idx="3">
                  <c:v>0</c:v>
                </c:pt>
                <c:pt idx="4">
                  <c:v>0.375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03-41B0-BFAB-4CA74B73B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2546912"/>
        <c:axId val="984445368"/>
      </c:barChart>
      <c:catAx>
        <c:axId val="71254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4445368"/>
        <c:crosses val="autoZero"/>
        <c:auto val="1"/>
        <c:lblAlgn val="ctr"/>
        <c:lblOffset val="100"/>
        <c:noMultiLvlLbl val="0"/>
      </c:catAx>
      <c:valAx>
        <c:axId val="98444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254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Unter 20 Jahre</a:t>
            </a:r>
            <a:endParaRPr lang="de-A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Tabelle1!$L$52:$P$52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Tabelle1!$L$53:$P$53</c:f>
              <c:numCache>
                <c:formatCode>0.00%</c:formatCode>
                <c:ptCount val="5"/>
                <c:pt idx="0">
                  <c:v>6.2906724511930592E-2</c:v>
                </c:pt>
                <c:pt idx="1">
                  <c:v>0.13882863340563992</c:v>
                </c:pt>
                <c:pt idx="2">
                  <c:v>0.49891540130151846</c:v>
                </c:pt>
                <c:pt idx="3">
                  <c:v>0.17136659436008678</c:v>
                </c:pt>
                <c:pt idx="4">
                  <c:v>0.1279826464208243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23-4502-9D24-A2BE2BE3D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5221384"/>
        <c:axId val="985223680"/>
      </c:barChart>
      <c:catAx>
        <c:axId val="98522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5223680"/>
        <c:crosses val="autoZero"/>
        <c:auto val="1"/>
        <c:lblAlgn val="ctr"/>
        <c:lblOffset val="100"/>
        <c:noMultiLvlLbl val="0"/>
      </c:catAx>
      <c:valAx>
        <c:axId val="98522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522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Über 20 Jahre</a:t>
            </a:r>
            <a:endParaRPr lang="de-A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Tabelle1!$L$52:$P$52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Tabelle1!$L$54:$P$54</c:f>
              <c:numCache>
                <c:formatCode>0.00%</c:formatCode>
                <c:ptCount val="5"/>
                <c:pt idx="0">
                  <c:v>6.7901234567901231E-2</c:v>
                </c:pt>
                <c:pt idx="1">
                  <c:v>0.15432098765432098</c:v>
                </c:pt>
                <c:pt idx="2">
                  <c:v>0.49382716049382713</c:v>
                </c:pt>
                <c:pt idx="3">
                  <c:v>0.19753086419753085</c:v>
                </c:pt>
                <c:pt idx="4">
                  <c:v>8.6419753086419748E-2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77-4F6E-8232-E5805E059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7019608"/>
        <c:axId val="707021248"/>
      </c:barChart>
      <c:catAx>
        <c:axId val="707019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7021248"/>
        <c:crosses val="autoZero"/>
        <c:auto val="1"/>
        <c:lblAlgn val="ctr"/>
        <c:lblOffset val="100"/>
        <c:noMultiLvlLbl val="0"/>
      </c:catAx>
      <c:valAx>
        <c:axId val="70702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7019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Männlich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Tabelle1!$L$19:$P$19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Tabelle1!$L$20:$P$20</c:f>
              <c:numCache>
                <c:formatCode>0.00%</c:formatCode>
                <c:ptCount val="5"/>
                <c:pt idx="0">
                  <c:v>0.36592178770949718</c:v>
                </c:pt>
                <c:pt idx="1">
                  <c:v>0.40502793296089384</c:v>
                </c:pt>
                <c:pt idx="2">
                  <c:v>0.17039106145251395</c:v>
                </c:pt>
                <c:pt idx="3">
                  <c:v>3.9106145251396648E-2</c:v>
                </c:pt>
                <c:pt idx="4">
                  <c:v>1.9553072625698324E-2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C-4B09-9256-F28D48819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600488"/>
        <c:axId val="708598848"/>
      </c:barChart>
      <c:catAx>
        <c:axId val="708600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8598848"/>
        <c:crosses val="autoZero"/>
        <c:auto val="1"/>
        <c:lblAlgn val="ctr"/>
        <c:lblOffset val="100"/>
        <c:noMultiLvlLbl val="0"/>
      </c:catAx>
      <c:valAx>
        <c:axId val="70859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8600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Weiblich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Tabelle1!$L$19:$P$19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Tabelle1!$L$21:$P$21</c:f>
              <c:numCache>
                <c:formatCode>0.00%</c:formatCode>
                <c:ptCount val="5"/>
                <c:pt idx="0">
                  <c:v>0.51361867704280151</c:v>
                </c:pt>
                <c:pt idx="1">
                  <c:v>0.39299610894941633</c:v>
                </c:pt>
                <c:pt idx="2">
                  <c:v>7.7821011673151752E-2</c:v>
                </c:pt>
                <c:pt idx="3">
                  <c:v>1.556420233463035E-2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4A-46C3-8DA0-DEAC532FF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9592592"/>
        <c:axId val="979593248"/>
      </c:barChart>
      <c:catAx>
        <c:axId val="97959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9593248"/>
        <c:crosses val="autoZero"/>
        <c:auto val="1"/>
        <c:lblAlgn val="ctr"/>
        <c:lblOffset val="100"/>
        <c:noMultiLvlLbl val="0"/>
      </c:catAx>
      <c:valAx>
        <c:axId val="9795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959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divers</a:t>
            </a:r>
          </a:p>
        </c:rich>
      </c:tx>
      <c:layout>
        <c:manualLayout>
          <c:xMode val="edge"/>
          <c:yMode val="edge"/>
          <c:x val="0.3704304461942257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Tabelle1!$L$19:$P$19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Tabelle1!$L$22:$P$22</c:f>
              <c:numCache>
                <c:formatCode>0.00%</c:formatCode>
                <c:ptCount val="5"/>
                <c:pt idx="0">
                  <c:v>0.5</c:v>
                </c:pt>
                <c:pt idx="1">
                  <c:v>0.25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60-4914-BB93-334161746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0293176"/>
        <c:axId val="500291864"/>
      </c:barChart>
      <c:catAx>
        <c:axId val="50029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0291864"/>
        <c:crosses val="autoZero"/>
        <c:auto val="1"/>
        <c:lblAlgn val="ctr"/>
        <c:lblOffset val="100"/>
        <c:noMultiLvlLbl val="0"/>
      </c:catAx>
      <c:valAx>
        <c:axId val="50029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00293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Unter</a:t>
            </a:r>
            <a:r>
              <a:rPr lang="de-AT" baseline="0"/>
              <a:t> 20 Jahre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Tabelle1!$L$25:$P$25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Tabelle1!$L$26:$P$26</c:f>
              <c:numCache>
                <c:formatCode>0.00%</c:formatCode>
                <c:ptCount val="5"/>
                <c:pt idx="0">
                  <c:v>0.37527114967462039</c:v>
                </c:pt>
                <c:pt idx="1">
                  <c:v>0.41431670281995664</c:v>
                </c:pt>
                <c:pt idx="2">
                  <c:v>0.16268980477223427</c:v>
                </c:pt>
                <c:pt idx="3">
                  <c:v>3.2537960954446853E-2</c:v>
                </c:pt>
                <c:pt idx="4">
                  <c:v>1.5184381778741865E-2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47-4245-8D89-EB1E19961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7058184"/>
        <c:axId val="707056544"/>
      </c:barChart>
      <c:catAx>
        <c:axId val="707058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7056544"/>
        <c:crosses val="autoZero"/>
        <c:auto val="1"/>
        <c:lblAlgn val="ctr"/>
        <c:lblOffset val="100"/>
        <c:noMultiLvlLbl val="0"/>
      </c:catAx>
      <c:valAx>
        <c:axId val="70705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7058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Unter</a:t>
            </a:r>
            <a:r>
              <a:rPr lang="de-AT" baseline="0"/>
              <a:t> 20 Jahre</a:t>
            </a:r>
            <a:endParaRPr lang="de-AT"/>
          </a:p>
        </c:rich>
      </c:tx>
      <c:layout>
        <c:manualLayout>
          <c:xMode val="edge"/>
          <c:yMode val="edge"/>
          <c:x val="0.3759860017497812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Tabelle1!$L$25:$P$25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Tabelle1!$L$27:$P$27</c:f>
              <c:numCache>
                <c:formatCode>0.00%</c:formatCode>
                <c:ptCount val="5"/>
                <c:pt idx="0">
                  <c:v>0.58024691358024694</c:v>
                </c:pt>
                <c:pt idx="1">
                  <c:v>0.35185185185185186</c:v>
                </c:pt>
                <c:pt idx="2">
                  <c:v>3.7037037037037035E-2</c:v>
                </c:pt>
                <c:pt idx="3">
                  <c:v>1.8518518518518517E-2</c:v>
                </c:pt>
                <c:pt idx="4">
                  <c:v>1.2345679012345678E-2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08-4F41-A284-477F7D18B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578608"/>
        <c:axId val="716575328"/>
      </c:barChart>
      <c:catAx>
        <c:axId val="71657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6575328"/>
        <c:crosses val="autoZero"/>
        <c:auto val="1"/>
        <c:lblAlgn val="ctr"/>
        <c:lblOffset val="100"/>
        <c:noMultiLvlLbl val="0"/>
      </c:catAx>
      <c:valAx>
        <c:axId val="71657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657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Männlich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Tabelle1!$L$33:$P$33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Tabelle1!$L$34:$P$34</c:f>
              <c:numCache>
                <c:formatCode>0.00%</c:formatCode>
                <c:ptCount val="5"/>
                <c:pt idx="0">
                  <c:v>4.4692737430167599E-2</c:v>
                </c:pt>
                <c:pt idx="1">
                  <c:v>0.13966480446927373</c:v>
                </c:pt>
                <c:pt idx="2">
                  <c:v>0.43016759776536312</c:v>
                </c:pt>
                <c:pt idx="3">
                  <c:v>0.25139664804469275</c:v>
                </c:pt>
                <c:pt idx="4">
                  <c:v>0.13407821229050279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79-4CB6-9F7A-68FA4E1C0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597592"/>
        <c:axId val="717594312"/>
      </c:barChart>
      <c:catAx>
        <c:axId val="717597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7594312"/>
        <c:crosses val="autoZero"/>
        <c:auto val="1"/>
        <c:lblAlgn val="ctr"/>
        <c:lblOffset val="100"/>
        <c:noMultiLvlLbl val="0"/>
      </c:catAx>
      <c:valAx>
        <c:axId val="71759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7597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Weiblich</a:t>
            </a:r>
          </a:p>
        </c:rich>
      </c:tx>
      <c:layout>
        <c:manualLayout>
          <c:xMode val="edge"/>
          <c:yMode val="edge"/>
          <c:x val="0.3648748906386702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Tabelle1!$L$33:$P$33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Tabelle1!$L$35:$P$35</c:f>
              <c:numCache>
                <c:formatCode>0.00%</c:formatCode>
                <c:ptCount val="5"/>
                <c:pt idx="0">
                  <c:v>5.4474708171206226E-2</c:v>
                </c:pt>
                <c:pt idx="1">
                  <c:v>0.19455252918287938</c:v>
                </c:pt>
                <c:pt idx="2">
                  <c:v>0.53307392996108949</c:v>
                </c:pt>
                <c:pt idx="3">
                  <c:v>0.19066147859922178</c:v>
                </c:pt>
                <c:pt idx="4">
                  <c:v>2.7237354085603113E-2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C-4A78-949B-22D4874EC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4249880"/>
        <c:axId val="494250864"/>
      </c:barChart>
      <c:catAx>
        <c:axId val="494249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4250864"/>
        <c:crosses val="autoZero"/>
        <c:auto val="1"/>
        <c:lblAlgn val="ctr"/>
        <c:lblOffset val="100"/>
        <c:noMultiLvlLbl val="0"/>
      </c:catAx>
      <c:valAx>
        <c:axId val="4942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424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divers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Tabelle1!$L$33:$P$33</c:f>
              <c:strCache>
                <c:ptCount val="5"/>
                <c:pt idx="0">
                  <c:v>Reg. viel wichtiger</c:v>
                </c:pt>
                <c:pt idx="1">
                  <c:v>Reg. Wichtiger</c:v>
                </c:pt>
                <c:pt idx="2">
                  <c:v>neutral</c:v>
                </c:pt>
                <c:pt idx="3">
                  <c:v>P. wichtiger</c:v>
                </c:pt>
                <c:pt idx="4">
                  <c:v>P. viel wichtiger</c:v>
                </c:pt>
              </c:strCache>
            </c:strRef>
          </c:cat>
          <c:val>
            <c:numRef>
              <c:f>Tabelle1!$L$36:$P$36</c:f>
              <c:numCache>
                <c:formatCode>0.00%</c:formatCode>
                <c:ptCount val="5"/>
                <c:pt idx="0">
                  <c:v>0.25</c:v>
                </c:pt>
                <c:pt idx="1">
                  <c:v>0</c:v>
                </c:pt>
                <c:pt idx="2">
                  <c:v>0.375</c:v>
                </c:pt>
                <c:pt idx="3">
                  <c:v>0</c:v>
                </c:pt>
                <c:pt idx="4">
                  <c:v>0.375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6-4887-AC43-A07BB66D1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352144"/>
        <c:axId val="718349520"/>
      </c:barChart>
      <c:catAx>
        <c:axId val="7183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8349520"/>
        <c:crosses val="autoZero"/>
        <c:auto val="1"/>
        <c:lblAlgn val="ctr"/>
        <c:lblOffset val="100"/>
        <c:noMultiLvlLbl val="0"/>
      </c:catAx>
      <c:valAx>
        <c:axId val="71834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8352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2021-02-25T19:42:00Z</dcterms:created>
  <dcterms:modified xsi:type="dcterms:W3CDTF">2021-02-25T20:04:00Z</dcterms:modified>
</cp:coreProperties>
</file>