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997D3" w14:textId="6A654722" w:rsidR="00782F8B" w:rsidRDefault="00782F8B" w:rsidP="00782F8B">
      <w:r>
        <w:t>10 Usability Heuristics:</w:t>
      </w:r>
    </w:p>
    <w:p w14:paraId="403262C7" w14:textId="2E45E958" w:rsidR="00782F8B" w:rsidRDefault="00782F8B" w:rsidP="00782F8B">
      <w:pPr>
        <w:pStyle w:val="Listenabsatz"/>
        <w:numPr>
          <w:ilvl w:val="0"/>
          <w:numId w:val="1"/>
        </w:numPr>
      </w:pPr>
      <w:proofErr w:type="spellStart"/>
      <w:r>
        <w:t>Sichtbarkeit</w:t>
      </w:r>
      <w:proofErr w:type="spellEnd"/>
      <w:r>
        <w:t xml:space="preserve"> des </w:t>
      </w:r>
      <w:proofErr w:type="spellStart"/>
      <w:r>
        <w:t>Systemstatus</w:t>
      </w:r>
      <w:proofErr w:type="spellEnd"/>
      <w:r>
        <w:t xml:space="preserve"> </w:t>
      </w:r>
    </w:p>
    <w:p w14:paraId="5F3CB0B4" w14:textId="034A7986" w:rsidR="00782F8B" w:rsidRDefault="00782F8B" w:rsidP="004F035C">
      <w:pPr>
        <w:pStyle w:val="Listenabsatz"/>
      </w:pPr>
      <w:proofErr w:type="spellStart"/>
      <w:r>
        <w:t>I</w:t>
      </w:r>
      <w:r>
        <w:t>st</w:t>
      </w:r>
      <w:proofErr w:type="spellEnd"/>
      <w:r>
        <w:t xml:space="preserve"> die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, die ich </w:t>
      </w:r>
      <w:proofErr w:type="spellStart"/>
      <w:r>
        <w:t>hierfür</w:t>
      </w:r>
      <w:proofErr w:type="spellEnd"/>
      <w:r>
        <w:t xml:space="preserve"> </w:t>
      </w:r>
      <w:proofErr w:type="spellStart"/>
      <w:r>
        <w:t>ausgewählt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Regel </w:t>
      </w:r>
      <w:proofErr w:type="spellStart"/>
      <w:r>
        <w:t>besagt</w:t>
      </w:r>
      <w:proofErr w:type="spellEnd"/>
      <w:r>
        <w:t xml:space="preserve"> in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Worten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das System (z. B. die </w:t>
      </w:r>
      <w:proofErr w:type="spellStart"/>
      <w:r>
        <w:t>Webseite</w:t>
      </w:r>
      <w:proofErr w:type="spellEnd"/>
      <w:r>
        <w:t xml:space="preserve">) </w:t>
      </w:r>
      <w:proofErr w:type="spellStart"/>
      <w:r>
        <w:t>dem</w:t>
      </w:r>
      <w:proofErr w:type="spellEnd"/>
      <w:r>
        <w:t xml:space="preserve"> </w:t>
      </w:r>
      <w:proofErr w:type="spellStart"/>
      <w:r>
        <w:t>Nutzer</w:t>
      </w:r>
      <w:proofErr w:type="spellEnd"/>
      <w:r>
        <w:t xml:space="preserve"> (z. B. </w:t>
      </w:r>
      <w:proofErr w:type="spellStart"/>
      <w:r>
        <w:t>mir</w:t>
      </w:r>
      <w:proofErr w:type="spellEnd"/>
      <w:r>
        <w:t xml:space="preserve">)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zeitnahe</w:t>
      </w:r>
      <w:proofErr w:type="spellEnd"/>
      <w:r>
        <w:t xml:space="preserve"> </w:t>
      </w:r>
      <w:proofErr w:type="spellStart"/>
      <w:r>
        <w:t>Rückmeldung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, was es </w:t>
      </w:r>
      <w:proofErr w:type="spellStart"/>
      <w:r>
        <w:t>gerade</w:t>
      </w:r>
      <w:proofErr w:type="spellEnd"/>
      <w:r>
        <w:t xml:space="preserve"> tut (z. B. </w:t>
      </w:r>
      <w:proofErr w:type="spellStart"/>
      <w:r>
        <w:t>Suchergebnisse</w:t>
      </w:r>
      <w:proofErr w:type="spellEnd"/>
      <w:r>
        <w:t xml:space="preserve"> laden). Eine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Sache</w:t>
      </w:r>
      <w:proofErr w:type="spellEnd"/>
      <w:r>
        <w:t xml:space="preserve"> –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weil</w:t>
      </w:r>
      <w:proofErr w:type="spellEnd"/>
      <w:r>
        <w:t xml:space="preserve"> die Geduld der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Internet </w:t>
      </w:r>
      <w:proofErr w:type="spellStart"/>
      <w:r>
        <w:t>rasch</w:t>
      </w:r>
      <w:proofErr w:type="spellEnd"/>
      <w:r>
        <w:t xml:space="preserve"> an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Grenzen</w:t>
      </w:r>
      <w:proofErr w:type="spellEnd"/>
      <w:r>
        <w:t xml:space="preserve"> </w:t>
      </w:r>
      <w:proofErr w:type="spellStart"/>
      <w:r>
        <w:t>stößt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warten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Befehl</w:t>
      </w:r>
      <w:proofErr w:type="spellEnd"/>
      <w:r>
        <w:t xml:space="preserve"> </w:t>
      </w:r>
      <w:proofErr w:type="spellStart"/>
      <w:r>
        <w:t>o.ä</w:t>
      </w:r>
      <w:proofErr w:type="spellEnd"/>
      <w:r>
        <w:t xml:space="preserve">. </w:t>
      </w:r>
      <w:proofErr w:type="spellStart"/>
      <w:r>
        <w:t>ausführt</w:t>
      </w:r>
      <w:proofErr w:type="spellEnd"/>
      <w:r>
        <w:t>.</w:t>
      </w:r>
    </w:p>
    <w:p w14:paraId="3432DABA" w14:textId="77777777" w:rsidR="008E2CA9" w:rsidRDefault="008E2CA9" w:rsidP="00782F8B">
      <w:pPr>
        <w:pStyle w:val="Listenabsatz"/>
        <w:ind w:left="555"/>
      </w:pPr>
    </w:p>
    <w:p w14:paraId="68044023" w14:textId="52FCD81F" w:rsidR="00782F8B" w:rsidRDefault="00782F8B" w:rsidP="00782F8B">
      <w:pPr>
        <w:pStyle w:val="Listenabsatz"/>
        <w:numPr>
          <w:ilvl w:val="0"/>
          <w:numId w:val="1"/>
        </w:numPr>
      </w:pPr>
      <w:proofErr w:type="spellStart"/>
      <w:r>
        <w:t>Übereinstimmung</w:t>
      </w:r>
      <w:proofErr w:type="spellEnd"/>
      <w:r>
        <w:t xml:space="preserve"> von System und </w:t>
      </w:r>
      <w:proofErr w:type="spellStart"/>
      <w:r>
        <w:t>Wirklichkeit</w:t>
      </w:r>
      <w:proofErr w:type="spellEnd"/>
    </w:p>
    <w:p w14:paraId="52D22631" w14:textId="2733065B" w:rsidR="008E2CA9" w:rsidRDefault="00782F8B" w:rsidP="004F035C">
      <w:pPr>
        <w:pStyle w:val="Listenabsatz"/>
      </w:pPr>
      <w:r>
        <w:t xml:space="preserve">Ein System </w:t>
      </w:r>
      <w:proofErr w:type="spellStart"/>
      <w:r>
        <w:t>sollte</w:t>
      </w:r>
      <w:proofErr w:type="spellEnd"/>
      <w:r>
        <w:t xml:space="preserve"> die </w:t>
      </w:r>
      <w:proofErr w:type="spellStart"/>
      <w:r>
        <w:t>Sprache</w:t>
      </w:r>
      <w:proofErr w:type="spellEnd"/>
      <w:r>
        <w:t xml:space="preserve"> des </w:t>
      </w:r>
      <w:proofErr w:type="spellStart"/>
      <w:r>
        <w:t>Benutzers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, in </w:t>
      </w:r>
      <w:proofErr w:type="spellStart"/>
      <w:r>
        <w:t>einer</w:t>
      </w:r>
      <w:proofErr w:type="spellEnd"/>
      <w:r>
        <w:t xml:space="preserve"> Form,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der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vertraut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und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systemorientierten</w:t>
      </w:r>
      <w:proofErr w:type="spellEnd"/>
      <w:r>
        <w:t xml:space="preserve"> </w:t>
      </w:r>
      <w:proofErr w:type="spellStart"/>
      <w:r>
        <w:t>Begriffen</w:t>
      </w:r>
      <w:proofErr w:type="spellEnd"/>
      <w:r>
        <w:t xml:space="preserve">.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in </w:t>
      </w:r>
      <w:proofErr w:type="spellStart"/>
      <w:r>
        <w:t>natürlicher</w:t>
      </w:r>
      <w:proofErr w:type="spellEnd"/>
      <w:r>
        <w:t xml:space="preserve"> und </w:t>
      </w:r>
      <w:proofErr w:type="spellStart"/>
      <w:r>
        <w:t>logischer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6B878B93" w14:textId="77777777" w:rsidR="004F035C" w:rsidRDefault="004F035C" w:rsidP="004F035C">
      <w:pPr>
        <w:pStyle w:val="Listenabsatz"/>
      </w:pPr>
    </w:p>
    <w:p w14:paraId="061D6260" w14:textId="654EDBBD" w:rsidR="00782F8B" w:rsidRDefault="00782F8B" w:rsidP="00782F8B">
      <w:pPr>
        <w:pStyle w:val="Listenabsatz"/>
        <w:numPr>
          <w:ilvl w:val="0"/>
          <w:numId w:val="1"/>
        </w:numPr>
      </w:pPr>
      <w:proofErr w:type="spellStart"/>
      <w:r>
        <w:t>Nutzerkontrolle</w:t>
      </w:r>
      <w:proofErr w:type="spellEnd"/>
      <w:r>
        <w:t xml:space="preserve"> und </w:t>
      </w:r>
      <w:proofErr w:type="spellStart"/>
      <w:r>
        <w:t>Freiheit</w:t>
      </w:r>
      <w:proofErr w:type="spellEnd"/>
    </w:p>
    <w:p w14:paraId="65E38AC0" w14:textId="49586403" w:rsidR="00782F8B" w:rsidRDefault="00782F8B" w:rsidP="004F035C">
      <w:pPr>
        <w:pStyle w:val="Listenabsatz"/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wählen</w:t>
      </w:r>
      <w:proofErr w:type="spellEnd"/>
      <w:r>
        <w:t xml:space="preserve"> </w:t>
      </w:r>
      <w:proofErr w:type="spellStart"/>
      <w:r>
        <w:t>Systemfunktionen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versehentlich</w:t>
      </w:r>
      <w:proofErr w:type="spellEnd"/>
      <w:r>
        <w:t xml:space="preserve"> und </w:t>
      </w:r>
      <w:proofErr w:type="spellStart"/>
      <w:r>
        <w:t>benötigen</w:t>
      </w:r>
      <w:proofErr w:type="spellEnd"/>
      <w:r>
        <w:t xml:space="preserve"> </w:t>
      </w:r>
      <w:proofErr w:type="spellStart"/>
      <w:r>
        <w:t>somit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gekennzeichneten</w:t>
      </w:r>
      <w:proofErr w:type="spellEnd"/>
      <w:r>
        <w:t xml:space="preserve"> »</w:t>
      </w:r>
      <w:proofErr w:type="spellStart"/>
      <w:r>
        <w:t>Notausgang</w:t>
      </w:r>
      <w:proofErr w:type="spellEnd"/>
      <w:r>
        <w:t xml:space="preserve">«, um den </w:t>
      </w:r>
      <w:proofErr w:type="spellStart"/>
      <w:r>
        <w:t>ungewünschten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ohne langen Dialog </w:t>
      </w:r>
      <w:proofErr w:type="spellStart"/>
      <w:r>
        <w:t>verlassen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Die </w:t>
      </w:r>
      <w:proofErr w:type="spellStart"/>
      <w:r>
        <w:t>Funktionen</w:t>
      </w:r>
      <w:proofErr w:type="spellEnd"/>
      <w:r>
        <w:t xml:space="preserve"> »</w:t>
      </w:r>
      <w:proofErr w:type="spellStart"/>
      <w:r>
        <w:t>Rückgängig</w:t>
      </w:r>
      <w:proofErr w:type="spellEnd"/>
      <w:r>
        <w:t>« und »</w:t>
      </w:r>
      <w:proofErr w:type="spellStart"/>
      <w:r>
        <w:t>Wiederholen</w:t>
      </w:r>
      <w:proofErr w:type="spellEnd"/>
      <w:r>
        <w:t xml:space="preserve">«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unterstützt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5F01A054" w14:textId="5C709D2A" w:rsidR="00782F8B" w:rsidRDefault="00782F8B" w:rsidP="00782F8B">
      <w:pPr>
        <w:pStyle w:val="Listenabsatz"/>
        <w:ind w:left="555"/>
      </w:pPr>
    </w:p>
    <w:p w14:paraId="3053A051" w14:textId="50874376" w:rsidR="00782F8B" w:rsidRDefault="00782F8B" w:rsidP="008E2CA9">
      <w:pPr>
        <w:pStyle w:val="Listenabsatz"/>
        <w:numPr>
          <w:ilvl w:val="0"/>
          <w:numId w:val="1"/>
        </w:numPr>
      </w:pPr>
      <w:proofErr w:type="spellStart"/>
      <w:r>
        <w:t>Beständigkeit</w:t>
      </w:r>
      <w:proofErr w:type="spellEnd"/>
      <w:r>
        <w:t xml:space="preserve"> und Standards</w:t>
      </w:r>
    </w:p>
    <w:p w14:paraId="7ABA1A13" w14:textId="5788F7FC" w:rsidR="008E2CA9" w:rsidRDefault="008E2CA9" w:rsidP="004F035C">
      <w:pPr>
        <w:pStyle w:val="Listenabsatz"/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Wörter</w:t>
      </w:r>
      <w:proofErr w:type="spellEnd"/>
      <w:r>
        <w:t xml:space="preserve">, </w:t>
      </w:r>
      <w:proofErr w:type="spellStart"/>
      <w:r>
        <w:t>Situationen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Aktionen</w:t>
      </w:r>
      <w:proofErr w:type="spellEnd"/>
      <w:r>
        <w:t xml:space="preserve"> </w:t>
      </w:r>
      <w:proofErr w:type="spellStart"/>
      <w:r>
        <w:t>dasselbe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. </w:t>
      </w:r>
      <w:proofErr w:type="spellStart"/>
      <w:r>
        <w:t>Plattformkonventionen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befolgt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3C9E6D11" w14:textId="77777777" w:rsidR="004F035C" w:rsidRDefault="004F035C" w:rsidP="008E2CA9">
      <w:pPr>
        <w:pStyle w:val="Listenabsatz"/>
        <w:ind w:left="555"/>
      </w:pPr>
    </w:p>
    <w:p w14:paraId="133A1A0C" w14:textId="0E55AC3B" w:rsidR="00782F8B" w:rsidRDefault="00782F8B" w:rsidP="008E2CA9">
      <w:pPr>
        <w:pStyle w:val="Listenabsatz"/>
        <w:numPr>
          <w:ilvl w:val="0"/>
          <w:numId w:val="1"/>
        </w:numPr>
      </w:pPr>
      <w:proofErr w:type="spellStart"/>
      <w:r>
        <w:t>Fehlervermeidung</w:t>
      </w:r>
      <w:proofErr w:type="spellEnd"/>
    </w:p>
    <w:p w14:paraId="13C882FC" w14:textId="24CAFBF2" w:rsidR="008E2CA9" w:rsidRDefault="008E2CA9" w:rsidP="004F035C">
      <w:pPr>
        <w:pStyle w:val="Listenabsatz"/>
      </w:pPr>
      <w:r>
        <w:t xml:space="preserve">Ein </w:t>
      </w:r>
      <w:proofErr w:type="spellStart"/>
      <w:r>
        <w:t>sorgfältiges</w:t>
      </w:r>
      <w:proofErr w:type="spellEnd"/>
      <w:r>
        <w:t xml:space="preserve"> Design, das </w:t>
      </w:r>
      <w:proofErr w:type="spellStart"/>
      <w:r>
        <w:t>das</w:t>
      </w:r>
      <w:proofErr w:type="spellEnd"/>
      <w:r>
        <w:t xml:space="preserve"> </w:t>
      </w:r>
      <w:proofErr w:type="spellStart"/>
      <w:r>
        <w:t>Auftreten</w:t>
      </w:r>
      <w:proofErr w:type="spellEnd"/>
      <w:r>
        <w:t xml:space="preserve"> von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verhindert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Fehlermeldungen</w:t>
      </w:r>
      <w:proofErr w:type="spellEnd"/>
      <w:r>
        <w:t>.</w:t>
      </w:r>
    </w:p>
    <w:p w14:paraId="1A30336E" w14:textId="77777777" w:rsidR="004F035C" w:rsidRDefault="004F035C" w:rsidP="008E2CA9">
      <w:pPr>
        <w:pStyle w:val="Listenabsatz"/>
        <w:ind w:left="555"/>
      </w:pPr>
    </w:p>
    <w:p w14:paraId="3705F0F0" w14:textId="299B9834" w:rsidR="00782F8B" w:rsidRDefault="00782F8B" w:rsidP="008E2CA9">
      <w:pPr>
        <w:pStyle w:val="Listenabsatz"/>
        <w:numPr>
          <w:ilvl w:val="0"/>
          <w:numId w:val="1"/>
        </w:numPr>
      </w:pPr>
      <w:proofErr w:type="spellStart"/>
      <w:r>
        <w:t>Wiedererkennung</w:t>
      </w:r>
      <w:proofErr w:type="spellEnd"/>
      <w:r>
        <w:t xml:space="preserve"> </w:t>
      </w:r>
      <w:proofErr w:type="spellStart"/>
      <w:r>
        <w:t>statt</w:t>
      </w:r>
      <w:proofErr w:type="spellEnd"/>
      <w:r>
        <w:t xml:space="preserve"> </w:t>
      </w:r>
      <w:proofErr w:type="spellStart"/>
      <w:r>
        <w:t>Erinnerung</w:t>
      </w:r>
      <w:proofErr w:type="spellEnd"/>
    </w:p>
    <w:p w14:paraId="281786D0" w14:textId="4631C57F" w:rsidR="008E2CA9" w:rsidRDefault="008E2CA9" w:rsidP="004F035C">
      <w:pPr>
        <w:pStyle w:val="Listenabsatz"/>
      </w:pPr>
      <w:proofErr w:type="spellStart"/>
      <w:r>
        <w:t>Objekte</w:t>
      </w:r>
      <w:proofErr w:type="spellEnd"/>
      <w:r>
        <w:t xml:space="preserve">, </w:t>
      </w:r>
      <w:proofErr w:type="spellStart"/>
      <w:r>
        <w:t>Aktionen</w:t>
      </w:r>
      <w:proofErr w:type="spellEnd"/>
      <w:r>
        <w:t xml:space="preserve"> und </w:t>
      </w:r>
      <w:proofErr w:type="spellStart"/>
      <w:r>
        <w:t>Optionen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sichtbar</w:t>
      </w:r>
      <w:proofErr w:type="spellEnd"/>
      <w:r>
        <w:t xml:space="preserve"> sein. Der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Abschnitt</w:t>
      </w:r>
      <w:proofErr w:type="spellEnd"/>
      <w:r>
        <w:t xml:space="preserve"> des Dialogs bis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merken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</w:t>
      </w:r>
      <w:proofErr w:type="spellStart"/>
      <w:r>
        <w:t>Instruktionen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Systemgebrauch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auffindbar</w:t>
      </w:r>
      <w:proofErr w:type="spellEnd"/>
      <w:r>
        <w:t xml:space="preserve"> sein.</w:t>
      </w:r>
    </w:p>
    <w:p w14:paraId="7E727E5D" w14:textId="77777777" w:rsidR="004F035C" w:rsidRDefault="004F035C" w:rsidP="008E2CA9">
      <w:pPr>
        <w:pStyle w:val="Listenabsatz"/>
        <w:ind w:left="555"/>
      </w:pPr>
    </w:p>
    <w:p w14:paraId="301EDD48" w14:textId="305C0E13" w:rsidR="008E2CA9" w:rsidRDefault="00782F8B" w:rsidP="008E2CA9">
      <w:pPr>
        <w:pStyle w:val="Listenabsatz"/>
        <w:numPr>
          <w:ilvl w:val="0"/>
          <w:numId w:val="1"/>
        </w:numPr>
      </w:pPr>
      <w:proofErr w:type="spellStart"/>
      <w:r>
        <w:t>Flexibilität</w:t>
      </w:r>
      <w:proofErr w:type="spellEnd"/>
      <w:r>
        <w:t xml:space="preserve"> und </w:t>
      </w:r>
      <w:proofErr w:type="spellStart"/>
      <w:r>
        <w:t>Effizienz</w:t>
      </w:r>
      <w:proofErr w:type="spellEnd"/>
    </w:p>
    <w:p w14:paraId="650FF5F8" w14:textId="09669ED7" w:rsidR="008E2CA9" w:rsidRDefault="008E2CA9" w:rsidP="004F035C">
      <w:pPr>
        <w:pStyle w:val="Listenabsatz"/>
      </w:pPr>
      <w:proofErr w:type="spellStart"/>
      <w:r>
        <w:t>Akzeleratoren</w:t>
      </w:r>
      <w:proofErr w:type="spellEnd"/>
      <w:r>
        <w:t xml:space="preserve"> (»</w:t>
      </w:r>
      <w:proofErr w:type="spellStart"/>
      <w:r>
        <w:t>Programmzeitverkürzer</w:t>
      </w:r>
      <w:proofErr w:type="spellEnd"/>
      <w:r>
        <w:t xml:space="preserve">«) </w:t>
      </w:r>
      <w:proofErr w:type="spellStart"/>
      <w:r>
        <w:t>können</w:t>
      </w:r>
      <w:proofErr w:type="spellEnd"/>
      <w:r>
        <w:t xml:space="preserve"> – von </w:t>
      </w:r>
      <w:proofErr w:type="spellStart"/>
      <w:r>
        <w:t>Laien</w:t>
      </w:r>
      <w:proofErr w:type="spellEnd"/>
      <w:r>
        <w:t xml:space="preserve"> </w:t>
      </w:r>
      <w:proofErr w:type="spellStart"/>
      <w:r>
        <w:t>unbemerkt</w:t>
      </w:r>
      <w:proofErr w:type="spellEnd"/>
      <w:r>
        <w:t xml:space="preserve"> – die </w:t>
      </w:r>
      <w:proofErr w:type="spellStart"/>
      <w:r>
        <w:t>Interaktion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Experten</w:t>
      </w:r>
      <w:proofErr w:type="spellEnd"/>
      <w:r>
        <w:t xml:space="preserve"> so </w:t>
      </w:r>
      <w:proofErr w:type="spellStart"/>
      <w:r>
        <w:t>beschleunigen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System </w:t>
      </w:r>
      <w:proofErr w:type="spellStart"/>
      <w:r>
        <w:t>sowohl</w:t>
      </w:r>
      <w:proofErr w:type="spellEnd"/>
      <w:r>
        <w:t xml:space="preserve"> von </w:t>
      </w:r>
      <w:proofErr w:type="spellStart"/>
      <w:r>
        <w:t>Anfängern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erfahrenen</w:t>
      </w:r>
      <w:proofErr w:type="spellEnd"/>
      <w:r>
        <w:t xml:space="preserve"> </w:t>
      </w:r>
      <w:proofErr w:type="spellStart"/>
      <w:r>
        <w:t>Benutzern</w:t>
      </w:r>
      <w:proofErr w:type="spellEnd"/>
      <w:r>
        <w:t xml:space="preserve"> </w:t>
      </w:r>
      <w:proofErr w:type="spellStart"/>
      <w:r>
        <w:t>bedient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  <w:proofErr w:type="spellStart"/>
      <w:r>
        <w:t>Benutzern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ermöglicht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häufige</w:t>
      </w:r>
      <w:proofErr w:type="spellEnd"/>
      <w:r>
        <w:t xml:space="preserve"> </w:t>
      </w:r>
      <w:proofErr w:type="spellStart"/>
      <w:r>
        <w:t>Aktionen</w:t>
      </w:r>
      <w:proofErr w:type="spellEnd"/>
      <w:r>
        <w:t xml:space="preserve"> auf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zuzuschneiden</w:t>
      </w:r>
      <w:proofErr w:type="spellEnd"/>
      <w:r>
        <w:t>.</w:t>
      </w:r>
    </w:p>
    <w:p w14:paraId="40E844B2" w14:textId="1CFC58A3" w:rsidR="004F035C" w:rsidRDefault="004F035C" w:rsidP="008E2CA9">
      <w:pPr>
        <w:pStyle w:val="Listenabsatz"/>
        <w:ind w:left="555"/>
      </w:pPr>
    </w:p>
    <w:p w14:paraId="17E128E1" w14:textId="77777777" w:rsidR="004F035C" w:rsidRDefault="004F035C" w:rsidP="008E2CA9">
      <w:pPr>
        <w:pStyle w:val="Listenabsatz"/>
        <w:ind w:left="555"/>
      </w:pPr>
    </w:p>
    <w:p w14:paraId="5E677535" w14:textId="682A6E3F" w:rsidR="00782F8B" w:rsidRDefault="00782F8B" w:rsidP="004F035C">
      <w:pPr>
        <w:pStyle w:val="Listenabsatz"/>
        <w:numPr>
          <w:ilvl w:val="0"/>
          <w:numId w:val="1"/>
        </w:numPr>
      </w:pPr>
      <w:proofErr w:type="spellStart"/>
      <w:r>
        <w:t>Ästhetisches</w:t>
      </w:r>
      <w:proofErr w:type="spellEnd"/>
      <w:r>
        <w:t xml:space="preserve"> und </w:t>
      </w:r>
      <w:proofErr w:type="spellStart"/>
      <w:r>
        <w:t>minimalistisches</w:t>
      </w:r>
      <w:proofErr w:type="spellEnd"/>
      <w:r>
        <w:t xml:space="preserve"> Design</w:t>
      </w:r>
    </w:p>
    <w:p w14:paraId="73B454E9" w14:textId="68371134" w:rsidR="004F035C" w:rsidRDefault="004F035C" w:rsidP="004F035C">
      <w:pPr>
        <w:pStyle w:val="Listenabsatz"/>
      </w:pPr>
      <w:proofErr w:type="spellStart"/>
      <w:r>
        <w:t>Dialoge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beinhalten</w:t>
      </w:r>
      <w:proofErr w:type="spellEnd"/>
      <w:r>
        <w:t xml:space="preserve">, die irrelevant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selten</w:t>
      </w:r>
      <w:proofErr w:type="spellEnd"/>
      <w:r>
        <w:t xml:space="preserve">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zusätzliche</w:t>
      </w:r>
      <w:proofErr w:type="spellEnd"/>
      <w:r>
        <w:t xml:space="preserve"> </w:t>
      </w:r>
      <w:proofErr w:type="spellStart"/>
      <w:r>
        <w:t>Informationseinheit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Dialog </w:t>
      </w:r>
      <w:proofErr w:type="spellStart"/>
      <w:r>
        <w:t>konkurriert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relevanten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>.</w:t>
      </w:r>
    </w:p>
    <w:p w14:paraId="239BF0D4" w14:textId="77777777" w:rsidR="004F035C" w:rsidRDefault="004F035C" w:rsidP="004F035C">
      <w:pPr>
        <w:pStyle w:val="Listenabsatz"/>
        <w:ind w:left="555"/>
      </w:pPr>
    </w:p>
    <w:p w14:paraId="4208626C" w14:textId="4BF315DD" w:rsidR="00782F8B" w:rsidRDefault="00782F8B" w:rsidP="004F035C">
      <w:pPr>
        <w:pStyle w:val="Listenabsatz"/>
        <w:numPr>
          <w:ilvl w:val="0"/>
          <w:numId w:val="1"/>
        </w:numPr>
      </w:pPr>
      <w:proofErr w:type="spellStart"/>
      <w:r>
        <w:t>Hilfestellung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, </w:t>
      </w:r>
      <w:proofErr w:type="spellStart"/>
      <w:r>
        <w:t>Bewerten</w:t>
      </w:r>
      <w:proofErr w:type="spellEnd"/>
      <w:r>
        <w:t xml:space="preserve"> und </w:t>
      </w:r>
      <w:proofErr w:type="spellStart"/>
      <w:r>
        <w:t>Beheben</w:t>
      </w:r>
      <w:proofErr w:type="spellEnd"/>
      <w:r>
        <w:t xml:space="preserve"> von </w:t>
      </w:r>
      <w:proofErr w:type="spellStart"/>
      <w:r>
        <w:t>Fehlern</w:t>
      </w:r>
      <w:proofErr w:type="spellEnd"/>
    </w:p>
    <w:p w14:paraId="336BDC66" w14:textId="4207BEFA" w:rsidR="004F035C" w:rsidRDefault="004F035C" w:rsidP="004F035C">
      <w:pPr>
        <w:pStyle w:val="Listenabsatz"/>
      </w:pPr>
      <w:proofErr w:type="spellStart"/>
      <w:r>
        <w:lastRenderedPageBreak/>
        <w:t>Benutzern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geholfen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diagnostizieren</w:t>
      </w:r>
      <w:proofErr w:type="spellEnd"/>
      <w:r>
        <w:t xml:space="preserve">, und </w:t>
      </w:r>
      <w:proofErr w:type="spellStart"/>
      <w:r>
        <w:t>sich</w:t>
      </w:r>
      <w:proofErr w:type="spellEnd"/>
      <w:r>
        <w:t xml:space="preserve"> von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»</w:t>
      </w:r>
      <w:proofErr w:type="spellStart"/>
      <w:r>
        <w:t>erholen</w:t>
      </w:r>
      <w:proofErr w:type="spellEnd"/>
      <w:r>
        <w:t xml:space="preserve">«: </w:t>
      </w:r>
      <w:proofErr w:type="spellStart"/>
      <w:r>
        <w:t>Fehlermeldungen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in </w:t>
      </w:r>
      <w:proofErr w:type="spellStart"/>
      <w:r>
        <w:t>einfacher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formuliert</w:t>
      </w:r>
      <w:proofErr w:type="spellEnd"/>
      <w:r>
        <w:t xml:space="preserve"> sein, das Problem </w:t>
      </w:r>
      <w:proofErr w:type="spellStart"/>
      <w:r>
        <w:t>exakt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konstruktive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 </w:t>
      </w:r>
      <w:proofErr w:type="spellStart"/>
      <w:r>
        <w:t>vorschlagen</w:t>
      </w:r>
      <w:proofErr w:type="spellEnd"/>
      <w:r>
        <w:t>.</w:t>
      </w:r>
    </w:p>
    <w:p w14:paraId="3E366160" w14:textId="77777777" w:rsidR="004F035C" w:rsidRDefault="004F035C" w:rsidP="004F035C">
      <w:pPr>
        <w:pStyle w:val="Listenabsatz"/>
        <w:ind w:left="555"/>
      </w:pPr>
    </w:p>
    <w:p w14:paraId="419DBE99" w14:textId="47427093" w:rsidR="00EC3F24" w:rsidRDefault="00782F8B" w:rsidP="00782F8B">
      <w:r>
        <w:t xml:space="preserve">    10.Hilfe und </w:t>
      </w:r>
      <w:proofErr w:type="spellStart"/>
      <w:r>
        <w:t>Dokumentation</w:t>
      </w:r>
      <w:proofErr w:type="spellEnd"/>
    </w:p>
    <w:p w14:paraId="04F62629" w14:textId="653B8C8B" w:rsidR="004F035C" w:rsidRDefault="004F035C" w:rsidP="004F035C">
      <w:pPr>
        <w:ind w:left="720"/>
      </w:pPr>
      <w:r>
        <w:t xml:space="preserve"> </w:t>
      </w:r>
      <w:proofErr w:type="spellStart"/>
      <w:r>
        <w:t>Obwohl</w:t>
      </w:r>
      <w:proofErr w:type="spellEnd"/>
      <w:r>
        <w:t xml:space="preserve"> es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System ohne </w:t>
      </w:r>
      <w:proofErr w:type="spellStart"/>
      <w:r>
        <w:t>Dokumentation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mag es </w:t>
      </w:r>
      <w:proofErr w:type="spellStart"/>
      <w:r>
        <w:t>notwendig</w:t>
      </w:r>
      <w:proofErr w:type="spellEnd"/>
      <w:r>
        <w:t xml:space="preserve"> sein, </w:t>
      </w:r>
      <w:proofErr w:type="spellStart"/>
      <w:r>
        <w:t>Hilfe</w:t>
      </w:r>
      <w:proofErr w:type="spellEnd"/>
      <w:r>
        <w:t xml:space="preserve"> und </w:t>
      </w:r>
      <w:proofErr w:type="spellStart"/>
      <w:r>
        <w:t>Dokumentation</w:t>
      </w:r>
      <w:proofErr w:type="spellEnd"/>
      <w:r>
        <w:t xml:space="preserve"> </w:t>
      </w:r>
      <w:proofErr w:type="spellStart"/>
      <w:r>
        <w:t>bereitzustellen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durchsuchen</w:t>
      </w:r>
      <w:proofErr w:type="spellEnd"/>
      <w:r>
        <w:t xml:space="preserve"> und auf die Aufgabe des </w:t>
      </w:r>
      <w:proofErr w:type="spellStart"/>
      <w:r>
        <w:t>Benutzers</w:t>
      </w:r>
      <w:proofErr w:type="spellEnd"/>
      <w:r>
        <w:t xml:space="preserve"> </w:t>
      </w:r>
      <w:proofErr w:type="spellStart"/>
      <w:r>
        <w:t>fokussiert</w:t>
      </w:r>
      <w:proofErr w:type="spellEnd"/>
      <w:r>
        <w:t xml:space="preserve"> sein;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konkrete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, die </w:t>
      </w:r>
      <w:proofErr w:type="spellStart"/>
      <w:r>
        <w:t>vorgenommen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, </w:t>
      </w:r>
      <w:proofErr w:type="spellStart"/>
      <w:r>
        <w:t>aufzählen</w:t>
      </w:r>
      <w:proofErr w:type="spellEnd"/>
      <w:r>
        <w:t xml:space="preserve"> und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umfangreich</w:t>
      </w:r>
      <w:proofErr w:type="spellEnd"/>
      <w:r>
        <w:t xml:space="preserve"> sein.</w:t>
      </w:r>
    </w:p>
    <w:p w14:paraId="5AE582EE" w14:textId="01FB24EB" w:rsidR="004F035C" w:rsidRDefault="004F035C" w:rsidP="00782F8B">
      <w:r>
        <w:t>Links:</w:t>
      </w:r>
    </w:p>
    <w:p w14:paraId="1AC3F02A" w14:textId="5E1FBF68" w:rsidR="004F035C" w:rsidRDefault="004F035C" w:rsidP="004F035C">
      <w:pPr>
        <w:pStyle w:val="Listenabsatz"/>
        <w:ind w:left="555"/>
      </w:pPr>
      <w:hyperlink r:id="rId5" w:history="1">
        <w:r w:rsidRPr="00FD2F93">
          <w:rPr>
            <w:rStyle w:val="Hyperlink"/>
          </w:rPr>
          <w:t>https://meiert.com/de/publications/articles/20051218/</w:t>
        </w:r>
      </w:hyperlink>
    </w:p>
    <w:p w14:paraId="0652DEE2" w14:textId="40CE845B" w:rsidR="004F035C" w:rsidRDefault="004F035C" w:rsidP="004F035C">
      <w:pPr>
        <w:pStyle w:val="Listenabsatz"/>
        <w:ind w:left="555"/>
      </w:pPr>
      <w:hyperlink r:id="rId6" w:history="1">
        <w:r w:rsidRPr="00FD2F93">
          <w:rPr>
            <w:rStyle w:val="Hyperlink"/>
          </w:rPr>
          <w:t>https://meiert.com/de/publications/articles/20051218/</w:t>
        </w:r>
      </w:hyperlink>
    </w:p>
    <w:p w14:paraId="601DEE42" w14:textId="77777777" w:rsidR="004F035C" w:rsidRDefault="004F035C" w:rsidP="004F035C">
      <w:pPr>
        <w:pStyle w:val="Listenabsatz"/>
        <w:ind w:left="555"/>
      </w:pPr>
      <w:hyperlink r:id="rId7" w:history="1">
        <w:r w:rsidRPr="00FD2F93">
          <w:rPr>
            <w:rStyle w:val="Hyperlink"/>
          </w:rPr>
          <w:t>https://www.usabilityblog.de/usability-heuristiken-in-der-praxis-teil1-geben-sie-den-nutzern-feedback-und-zwar-schnell/</w:t>
        </w:r>
      </w:hyperlink>
    </w:p>
    <w:p w14:paraId="785A070F" w14:textId="77777777" w:rsidR="004F035C" w:rsidRDefault="004F035C" w:rsidP="004F035C">
      <w:pPr>
        <w:pStyle w:val="Listenabsatz"/>
        <w:ind w:left="555"/>
      </w:pPr>
    </w:p>
    <w:p w14:paraId="02FEDC37" w14:textId="77777777" w:rsidR="004F035C" w:rsidRDefault="004F035C" w:rsidP="004F035C">
      <w:pPr>
        <w:pStyle w:val="Listenabsatz"/>
        <w:ind w:left="555"/>
      </w:pPr>
    </w:p>
    <w:p w14:paraId="41796CCA" w14:textId="77777777" w:rsidR="004F035C" w:rsidRDefault="004F035C" w:rsidP="00782F8B"/>
    <w:p w14:paraId="652E28B7" w14:textId="51939BBD" w:rsidR="004F035C" w:rsidRDefault="004F035C" w:rsidP="00782F8B"/>
    <w:p w14:paraId="3203C15A" w14:textId="0FEDC4BB" w:rsidR="004F035C" w:rsidRDefault="004F035C" w:rsidP="004F035C">
      <w:pPr>
        <w:tabs>
          <w:tab w:val="left" w:pos="1215"/>
        </w:tabs>
        <w:jc w:val="both"/>
      </w:pPr>
      <w:r>
        <w:tab/>
      </w:r>
    </w:p>
    <w:p w14:paraId="3AADF053" w14:textId="3BB073C5" w:rsidR="004F035C" w:rsidRDefault="004F035C" w:rsidP="004F035C">
      <w:pPr>
        <w:ind w:left="720"/>
      </w:pPr>
    </w:p>
    <w:sectPr w:rsidR="004F0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1858"/>
    <w:multiLevelType w:val="hybridMultilevel"/>
    <w:tmpl w:val="02FCC3A8"/>
    <w:lvl w:ilvl="0" w:tplc="94946C5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275" w:hanging="360"/>
      </w:pPr>
    </w:lvl>
    <w:lvl w:ilvl="2" w:tplc="0C07001B" w:tentative="1">
      <w:start w:val="1"/>
      <w:numFmt w:val="lowerRoman"/>
      <w:lvlText w:val="%3."/>
      <w:lvlJc w:val="right"/>
      <w:pPr>
        <w:ind w:left="1995" w:hanging="180"/>
      </w:pPr>
    </w:lvl>
    <w:lvl w:ilvl="3" w:tplc="0C07000F" w:tentative="1">
      <w:start w:val="1"/>
      <w:numFmt w:val="decimal"/>
      <w:lvlText w:val="%4."/>
      <w:lvlJc w:val="left"/>
      <w:pPr>
        <w:ind w:left="2715" w:hanging="360"/>
      </w:pPr>
    </w:lvl>
    <w:lvl w:ilvl="4" w:tplc="0C070019" w:tentative="1">
      <w:start w:val="1"/>
      <w:numFmt w:val="lowerLetter"/>
      <w:lvlText w:val="%5."/>
      <w:lvlJc w:val="left"/>
      <w:pPr>
        <w:ind w:left="3435" w:hanging="360"/>
      </w:pPr>
    </w:lvl>
    <w:lvl w:ilvl="5" w:tplc="0C07001B" w:tentative="1">
      <w:start w:val="1"/>
      <w:numFmt w:val="lowerRoman"/>
      <w:lvlText w:val="%6."/>
      <w:lvlJc w:val="right"/>
      <w:pPr>
        <w:ind w:left="4155" w:hanging="180"/>
      </w:pPr>
    </w:lvl>
    <w:lvl w:ilvl="6" w:tplc="0C07000F" w:tentative="1">
      <w:start w:val="1"/>
      <w:numFmt w:val="decimal"/>
      <w:lvlText w:val="%7."/>
      <w:lvlJc w:val="left"/>
      <w:pPr>
        <w:ind w:left="4875" w:hanging="360"/>
      </w:pPr>
    </w:lvl>
    <w:lvl w:ilvl="7" w:tplc="0C070019" w:tentative="1">
      <w:start w:val="1"/>
      <w:numFmt w:val="lowerLetter"/>
      <w:lvlText w:val="%8."/>
      <w:lvlJc w:val="left"/>
      <w:pPr>
        <w:ind w:left="5595" w:hanging="360"/>
      </w:pPr>
    </w:lvl>
    <w:lvl w:ilvl="8" w:tplc="0C07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8B"/>
    <w:rsid w:val="004F035C"/>
    <w:rsid w:val="00782F8B"/>
    <w:rsid w:val="008E2CA9"/>
    <w:rsid w:val="00A15F4F"/>
    <w:rsid w:val="00BA060C"/>
    <w:rsid w:val="00D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8339"/>
  <w15:chartTrackingRefBased/>
  <w15:docId w15:val="{EA58EAAB-FFA4-4286-BD46-9A4C9134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2F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2CA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abilityblog.de/usability-heuristiken-in-der-praxis-teil1-geben-sie-den-nutzern-feedback-und-zwar-schn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iert.com/de/publications/articles/20051218/" TargetMode="External"/><Relationship Id="rId5" Type="http://schemas.openxmlformats.org/officeDocument/2006/relationships/hyperlink" Target="https://meiert.com/de/publications/articles/2005121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2020-08-19T10:36:00Z</dcterms:created>
  <dcterms:modified xsi:type="dcterms:W3CDTF">2020-08-19T11:16:00Z</dcterms:modified>
</cp:coreProperties>
</file>