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E4" w:rsidRDefault="00C50248" w:rsidP="00C50248">
      <w:pPr>
        <w:pStyle w:val="Titre1"/>
        <w:jc w:val="center"/>
        <w:rPr>
          <w:sz w:val="60"/>
          <w:szCs w:val="60"/>
        </w:rPr>
      </w:pPr>
      <w:r w:rsidRPr="00014096">
        <w:rPr>
          <w:sz w:val="60"/>
          <w:szCs w:val="60"/>
        </w:rPr>
        <w:t>LES AXES D’AMELIORATION</w:t>
      </w:r>
    </w:p>
    <w:p w:rsidR="00D87D87" w:rsidRPr="00D87D87" w:rsidRDefault="00D87D87" w:rsidP="00D87D87"/>
    <w:p w:rsidR="00C50248" w:rsidRDefault="006A2C20" w:rsidP="00C50248">
      <w:pPr>
        <w:rPr>
          <w:b/>
          <w:sz w:val="30"/>
          <w:szCs w:val="30"/>
        </w:rPr>
      </w:pPr>
      <w:r>
        <w:rPr>
          <w:b/>
          <w:sz w:val="30"/>
          <w:szCs w:val="30"/>
        </w:rPr>
        <w:t>CE QU’ON AURAIT PU FAIRE MIEUX</w:t>
      </w:r>
    </w:p>
    <w:p w:rsidR="006A2C20" w:rsidRPr="001B73C4" w:rsidRDefault="00386AFC" w:rsidP="00386AFC">
      <w:pPr>
        <w:rPr>
          <w:sz w:val="24"/>
          <w:szCs w:val="24"/>
        </w:rPr>
      </w:pPr>
      <w:r w:rsidRPr="001B73C4">
        <w:rPr>
          <w:b/>
          <w:sz w:val="24"/>
          <w:szCs w:val="24"/>
        </w:rPr>
        <w:t xml:space="preserve">- </w:t>
      </w:r>
      <w:r w:rsidR="006A2C20" w:rsidRPr="001B73C4">
        <w:rPr>
          <w:sz w:val="24"/>
          <w:szCs w:val="24"/>
        </w:rPr>
        <w:t>Plus de préparation sur l’avant-projet (meilleure répartition, préparation de variable pour une utilisation plus simple</w:t>
      </w:r>
      <w:r w:rsidR="00527A06" w:rsidRPr="001B73C4">
        <w:rPr>
          <w:sz w:val="24"/>
          <w:szCs w:val="24"/>
        </w:rPr>
        <w:t xml:space="preserve"> et pas de répétition</w:t>
      </w:r>
      <w:r w:rsidR="006A2C20" w:rsidRPr="001B73C4">
        <w:rPr>
          <w:sz w:val="24"/>
          <w:szCs w:val="24"/>
        </w:rPr>
        <w:t>)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sz w:val="24"/>
          <w:szCs w:val="24"/>
        </w:rPr>
        <w:t>- Bloquer la possibilité de changer de grade si pas assez d’argent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sz w:val="24"/>
          <w:szCs w:val="24"/>
        </w:rPr>
        <w:t>- Bloquer la possibilité d’emprunt si la limite est atteinte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Installation automatique du module art </w:t>
      </w:r>
    </w:p>
    <w:p w:rsidR="006A2C20" w:rsidRPr="001B73C4" w:rsidRDefault="00386AFC" w:rsidP="00C50248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Possibilité de ce désinscrire </w:t>
      </w:r>
    </w:p>
    <w:p w:rsidR="00E35E94" w:rsidRDefault="00386AFC" w:rsidP="00C50248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 xml:space="preserve">Cas d’erreur : </w:t>
      </w:r>
    </w:p>
    <w:p w:rsidR="00E35E94" w:rsidRDefault="00E35E94" w:rsidP="00E35E9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>ID et MDP</w:t>
      </w:r>
      <w:bookmarkStart w:id="0" w:name="_GoBack"/>
      <w:bookmarkEnd w:id="0"/>
    </w:p>
    <w:p w:rsidR="001B73C4" w:rsidRPr="001B73C4" w:rsidRDefault="00E35E94" w:rsidP="00E35E9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>Différents affichage (c</w:t>
      </w:r>
      <w:r w:rsidR="001B73C4" w:rsidRPr="001B73C4">
        <w:rPr>
          <w:sz w:val="24"/>
          <w:szCs w:val="24"/>
        </w:rPr>
        <w:t>hiffre seulement et disponible)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ab/>
      </w:r>
      <w:r w:rsidR="00E35E94">
        <w:rPr>
          <w:sz w:val="24"/>
          <w:szCs w:val="24"/>
        </w:rPr>
        <w:t xml:space="preserve">- </w:t>
      </w:r>
      <w:r w:rsidRPr="001B73C4">
        <w:rPr>
          <w:sz w:val="24"/>
          <w:szCs w:val="24"/>
        </w:rPr>
        <w:t>Et mauvaises saisies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>- Retour en arrière possible sur la majorité des options</w:t>
      </w:r>
    </w:p>
    <w:p w:rsidR="006A2C20" w:rsidRPr="001B73C4" w:rsidRDefault="001B73C4" w:rsidP="00C50248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Amélioration de la flexibilité de la recherche ciblée </w:t>
      </w:r>
    </w:p>
    <w:p w:rsidR="00E35E94" w:rsidRDefault="00D26C9E" w:rsidP="00C50248">
      <w:pPr>
        <w:rPr>
          <w:sz w:val="24"/>
          <w:szCs w:val="24"/>
        </w:rPr>
      </w:pPr>
      <w:r>
        <w:rPr>
          <w:sz w:val="30"/>
          <w:szCs w:val="30"/>
        </w:rPr>
        <w:t xml:space="preserve">- </w:t>
      </w:r>
      <w:r>
        <w:rPr>
          <w:sz w:val="24"/>
          <w:szCs w:val="24"/>
        </w:rPr>
        <w:t xml:space="preserve">Optimisation </w:t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main 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Reduire</w:t>
      </w:r>
      <w:proofErr w:type="spellEnd"/>
      <w:r>
        <w:rPr>
          <w:sz w:val="24"/>
          <w:szCs w:val="24"/>
        </w:rPr>
        <w:t xml:space="preserve"> les lignes inutiles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Mise en page des </w:t>
      </w:r>
      <w:proofErr w:type="spellStart"/>
      <w:r>
        <w:rPr>
          <w:sz w:val="24"/>
          <w:szCs w:val="24"/>
        </w:rPr>
        <w:t>prints</w:t>
      </w:r>
      <w:proofErr w:type="spellEnd"/>
      <w:r>
        <w:rPr>
          <w:sz w:val="24"/>
          <w:szCs w:val="24"/>
        </w:rPr>
        <w:t xml:space="preserve"> 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>- Variables</w:t>
      </w:r>
    </w:p>
    <w:p w:rsidR="00D26C9E" w:rsidRPr="00D26C9E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Pour les affichages menus, faire une fonction qui s’en occupe </w:t>
      </w:r>
    </w:p>
    <w:p w:rsidR="00386AFC" w:rsidRDefault="00386AFC" w:rsidP="00386AF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AJOUT POSSIBLE 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>- Bannir un utilisateur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</w:t>
      </w:r>
      <w:proofErr w:type="spellStart"/>
      <w:r w:rsidRPr="001B73C4">
        <w:rPr>
          <w:sz w:val="24"/>
          <w:szCs w:val="24"/>
        </w:rPr>
        <w:t>Regex</w:t>
      </w:r>
      <w:proofErr w:type="spellEnd"/>
      <w:r w:rsidRPr="001B73C4">
        <w:rPr>
          <w:sz w:val="24"/>
          <w:szCs w:val="24"/>
        </w:rPr>
        <w:t xml:space="preserve"> (id et </w:t>
      </w:r>
      <w:proofErr w:type="spellStart"/>
      <w:r w:rsidRPr="001B73C4">
        <w:rPr>
          <w:sz w:val="24"/>
          <w:szCs w:val="24"/>
        </w:rPr>
        <w:t>mdp</w:t>
      </w:r>
      <w:proofErr w:type="spellEnd"/>
      <w:r w:rsidRPr="001B73C4">
        <w:rPr>
          <w:sz w:val="24"/>
          <w:szCs w:val="24"/>
        </w:rPr>
        <w:t>)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Désinscription ou simple désactivation de l’abonnement 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Compte </w:t>
      </w:r>
      <w:proofErr w:type="spellStart"/>
      <w:r w:rsidRPr="001B73C4">
        <w:rPr>
          <w:sz w:val="24"/>
          <w:szCs w:val="24"/>
        </w:rPr>
        <w:t>admin</w:t>
      </w:r>
      <w:proofErr w:type="spellEnd"/>
      <w:r w:rsidRPr="001B73C4">
        <w:rPr>
          <w:sz w:val="24"/>
          <w:szCs w:val="24"/>
        </w:rPr>
        <w:t xml:space="preserve"> qui gère l’ajout des livres, les bans, support compte,…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modification du système de grade, plus dans un concept de fidélité, de parrainage ? </w:t>
      </w:r>
    </w:p>
    <w:p w:rsidR="00D87D87" w:rsidRDefault="00D26C9E" w:rsidP="001B73C4">
      <w:pPr>
        <w:rPr>
          <w:sz w:val="24"/>
          <w:szCs w:val="24"/>
        </w:rPr>
      </w:pPr>
      <w:r>
        <w:rPr>
          <w:sz w:val="30"/>
          <w:szCs w:val="30"/>
        </w:rPr>
        <w:t xml:space="preserve">- </w:t>
      </w:r>
      <w:r>
        <w:rPr>
          <w:sz w:val="24"/>
          <w:szCs w:val="24"/>
        </w:rPr>
        <w:t>Suppression d’un livre (perte, mauvais état,…</w:t>
      </w:r>
      <w:r w:rsidR="00E35E94">
        <w:rPr>
          <w:sz w:val="24"/>
          <w:szCs w:val="24"/>
        </w:rPr>
        <w:t>)</w:t>
      </w:r>
    </w:p>
    <w:p w:rsidR="00D87D87" w:rsidRPr="00D26C9E" w:rsidRDefault="00D87D87" w:rsidP="001B73C4">
      <w:pPr>
        <w:rPr>
          <w:sz w:val="24"/>
          <w:szCs w:val="24"/>
        </w:rPr>
      </w:pPr>
      <w:r>
        <w:rPr>
          <w:sz w:val="24"/>
          <w:szCs w:val="24"/>
        </w:rPr>
        <w:t>- Consultation du compte</w:t>
      </w:r>
    </w:p>
    <w:sectPr w:rsidR="00D87D87" w:rsidRPr="00D2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619B"/>
    <w:multiLevelType w:val="hybridMultilevel"/>
    <w:tmpl w:val="59440F0E"/>
    <w:lvl w:ilvl="0" w:tplc="63E4C2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3EF0"/>
    <w:multiLevelType w:val="hybridMultilevel"/>
    <w:tmpl w:val="9C445BCC"/>
    <w:lvl w:ilvl="0" w:tplc="3B9427A0">
      <w:numFmt w:val="bullet"/>
      <w:lvlText w:val="-"/>
      <w:lvlJc w:val="left"/>
      <w:pPr>
        <w:ind w:left="205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21FE52E5"/>
    <w:multiLevelType w:val="hybridMultilevel"/>
    <w:tmpl w:val="8A7635F8"/>
    <w:lvl w:ilvl="0" w:tplc="3E628D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34AEC"/>
    <w:multiLevelType w:val="hybridMultilevel"/>
    <w:tmpl w:val="F67A63C4"/>
    <w:lvl w:ilvl="0" w:tplc="85882F82">
      <w:numFmt w:val="bullet"/>
      <w:lvlText w:val="-"/>
      <w:lvlJc w:val="left"/>
      <w:pPr>
        <w:ind w:left="20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360E0172"/>
    <w:multiLevelType w:val="hybridMultilevel"/>
    <w:tmpl w:val="3B04799E"/>
    <w:lvl w:ilvl="0" w:tplc="1748A8FC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  <w:sz w:val="30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463766AD"/>
    <w:multiLevelType w:val="hybridMultilevel"/>
    <w:tmpl w:val="3C2E09CA"/>
    <w:lvl w:ilvl="0" w:tplc="4440CE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14F2D"/>
    <w:multiLevelType w:val="hybridMultilevel"/>
    <w:tmpl w:val="861C6E6E"/>
    <w:lvl w:ilvl="0" w:tplc="EF0E6E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72928"/>
    <w:multiLevelType w:val="hybridMultilevel"/>
    <w:tmpl w:val="A47214CE"/>
    <w:lvl w:ilvl="0" w:tplc="158E5678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78396731"/>
    <w:multiLevelType w:val="hybridMultilevel"/>
    <w:tmpl w:val="9C584EE4"/>
    <w:lvl w:ilvl="0" w:tplc="A60830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A52CF"/>
    <w:multiLevelType w:val="hybridMultilevel"/>
    <w:tmpl w:val="B914B0C8"/>
    <w:lvl w:ilvl="0" w:tplc="60B8DE5A"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7DDB0479"/>
    <w:multiLevelType w:val="hybridMultilevel"/>
    <w:tmpl w:val="4BCC46D4"/>
    <w:lvl w:ilvl="0" w:tplc="CE8ED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48"/>
    <w:rsid w:val="00014096"/>
    <w:rsid w:val="000E1694"/>
    <w:rsid w:val="001B73C4"/>
    <w:rsid w:val="00386AFC"/>
    <w:rsid w:val="00527A06"/>
    <w:rsid w:val="006A2C20"/>
    <w:rsid w:val="00C50248"/>
    <w:rsid w:val="00D0061C"/>
    <w:rsid w:val="00D26C9E"/>
    <w:rsid w:val="00D87D87"/>
    <w:rsid w:val="00E3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C2975-4D9B-4659-B352-E07EA8D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0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0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2022-02-23T08:17:00Z</dcterms:created>
  <dcterms:modified xsi:type="dcterms:W3CDTF">2022-02-23T10:39:00Z</dcterms:modified>
</cp:coreProperties>
</file>