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C11" w:rsidRPr="006C0C11" w:rsidRDefault="006C0C11" w:rsidP="006C0C11">
      <w:pPr>
        <w:pStyle w:val="berschrift1"/>
      </w:pPr>
      <w:r w:rsidRPr="006C0C11">
        <w:t>RFID-Frequenzen</w:t>
      </w:r>
    </w:p>
    <w:p w:rsidR="006C0C11" w:rsidRPr="006C0C11" w:rsidRDefault="006C0C11" w:rsidP="006C0C11">
      <w:pPr>
        <w:rPr>
          <w:lang w:eastAsia="de-CH"/>
        </w:rPr>
      </w:pPr>
      <w:r w:rsidRPr="006C0C11">
        <w:rPr>
          <w:lang w:eastAsia="de-CH"/>
        </w:rPr>
        <w:t>Hinsichtlich der Frequenz können RFID-Systeme folgenderma</w:t>
      </w:r>
      <w:r w:rsidR="00CE329B">
        <w:rPr>
          <w:lang w:eastAsia="de-CH"/>
        </w:rPr>
        <w:t>ss</w:t>
      </w:r>
      <w:r w:rsidRPr="006C0C11">
        <w:rPr>
          <w:lang w:eastAsia="de-CH"/>
        </w:rPr>
        <w:t>en eingeteilt werden:</w:t>
      </w:r>
    </w:p>
    <w:p w:rsidR="006C0C11" w:rsidRPr="006C0C11" w:rsidRDefault="006C0C11" w:rsidP="006C0C11">
      <w:pPr>
        <w:rPr>
          <w:lang w:eastAsia="de-CH"/>
        </w:rPr>
      </w:pPr>
      <w:r w:rsidRPr="00CE329B">
        <w:rPr>
          <w:b/>
          <w:lang w:eastAsia="de-CH"/>
        </w:rPr>
        <w:t>Low Frequency</w:t>
      </w:r>
      <w:r w:rsidRPr="006C0C11">
        <w:rPr>
          <w:lang w:eastAsia="de-CH"/>
        </w:rPr>
        <w:t xml:space="preserve"> (LF, 30-500 KHz): Dieser Frequenzbereich ist grö</w:t>
      </w:r>
      <w:r w:rsidR="00CE329B">
        <w:rPr>
          <w:lang w:eastAsia="de-CH"/>
        </w:rPr>
        <w:t>ss</w:t>
      </w:r>
      <w:r w:rsidRPr="006C0C11">
        <w:rPr>
          <w:lang w:eastAsia="de-CH"/>
        </w:rPr>
        <w:t xml:space="preserve">tenteils frei zugänglich (kleiner 135 KHz) und zeichnet sich durch geringe Übertragungsraten und Übertragungsabstände aus, die Systeme sind durch den einfachen Aufbau kostengünstig. Durch den Einsatz geringer Leistungsstärken von unter 10 mW sind sie anmelde- und gebührenfrei. Die Transponder arbeiten im </w:t>
      </w:r>
      <w:proofErr w:type="spellStart"/>
      <w:r w:rsidRPr="006C0C11">
        <w:rPr>
          <w:lang w:eastAsia="de-CH"/>
        </w:rPr>
        <w:t>Nahfeld</w:t>
      </w:r>
      <w:proofErr w:type="spellEnd"/>
      <w:r w:rsidRPr="006C0C11">
        <w:rPr>
          <w:lang w:eastAsia="de-CH"/>
        </w:rPr>
        <w:t xml:space="preserve"> der elektromagnetischen Wellen, und können somit durch induktive Kopplung passiv mit Energie versorgt werden. Ein weiterer Vorteil ist die Miniaturisierbarkeit, wodurch als Einsatzgebiet z.B. die Tieridentifikation in Frage kommt.</w:t>
      </w:r>
    </w:p>
    <w:p w:rsidR="006C0C11" w:rsidRPr="006C0C11" w:rsidRDefault="006C0C11" w:rsidP="00CE329B">
      <w:pPr>
        <w:rPr>
          <w:lang w:eastAsia="de-CH"/>
        </w:rPr>
      </w:pPr>
      <w:r w:rsidRPr="00CE329B">
        <w:rPr>
          <w:b/>
          <w:lang w:eastAsia="de-CH"/>
        </w:rPr>
        <w:t>High Frequency</w:t>
      </w:r>
      <w:r w:rsidRPr="006C0C11">
        <w:rPr>
          <w:lang w:eastAsia="de-CH"/>
        </w:rPr>
        <w:t xml:space="preserve"> (HF, 10-15 MHz): Das HF-Band kann universell eingesetzt werden und zeichnet sich durch hohe Übertragungsraten und eine hohe Taktfrequenz aus. Die Technik ist aufwendiger aber auch flexibler einsetzbar da kein direkter Sichtkontakt zur Basiseinheit bestehen muss. Smart Labels arbeiten in der Regel auf einer Frequenz von 13,56 MHz. Durch die kurze Wellenlänge sind nur noch wenige Antennenwindungen erforderlich. Die Antenne lässt sich deshalb kostengünstig auf Folie drucken, auf der anschlie</w:t>
      </w:r>
      <w:r w:rsidR="00CE329B">
        <w:rPr>
          <w:lang w:eastAsia="de-CH"/>
        </w:rPr>
        <w:t>ss</w:t>
      </w:r>
      <w:r w:rsidRPr="006C0C11">
        <w:rPr>
          <w:lang w:eastAsia="de-CH"/>
        </w:rPr>
        <w:t>end der Chip befestigt wird.</w:t>
      </w:r>
    </w:p>
    <w:p w:rsidR="006C0C11" w:rsidRPr="006C0C11" w:rsidRDefault="00134D92" w:rsidP="00CE329B">
      <w:pPr>
        <w:rPr>
          <w:lang w:eastAsia="de-CH"/>
        </w:rPr>
      </w:pPr>
      <w:proofErr w:type="spellStart"/>
      <w:r w:rsidRPr="00134D92">
        <w:rPr>
          <w:b/>
          <w:lang w:val="en-US" w:eastAsia="de-CH"/>
        </w:rPr>
        <w:t>Very</w:t>
      </w:r>
      <w:proofErr w:type="spellEnd"/>
      <w:r>
        <w:rPr>
          <w:b/>
          <w:lang w:eastAsia="de-CH"/>
        </w:rPr>
        <w:t xml:space="preserve"> </w:t>
      </w:r>
      <w:r w:rsidRPr="00CE329B">
        <w:rPr>
          <w:b/>
          <w:lang w:eastAsia="de-CH"/>
        </w:rPr>
        <w:t>High Frequency</w:t>
      </w:r>
      <w:r w:rsidRPr="006C0C11">
        <w:rPr>
          <w:lang w:eastAsia="de-CH"/>
        </w:rPr>
        <w:t xml:space="preserve"> </w:t>
      </w:r>
      <w:r w:rsidR="006C0C11" w:rsidRPr="006C0C11">
        <w:rPr>
          <w:lang w:eastAsia="de-CH"/>
        </w:rPr>
        <w:t xml:space="preserve">Sehr Hohe Frequenzen (UHF + </w:t>
      </w:r>
      <w:proofErr w:type="spellStart"/>
      <w:r w:rsidR="006C0C11" w:rsidRPr="006C0C11">
        <w:rPr>
          <w:lang w:eastAsia="de-CH"/>
        </w:rPr>
        <w:t>Microwave</w:t>
      </w:r>
      <w:proofErr w:type="spellEnd"/>
      <w:r w:rsidR="006C0C11" w:rsidRPr="006C0C11">
        <w:rPr>
          <w:lang w:eastAsia="de-CH"/>
        </w:rPr>
        <w:t xml:space="preserve">, 433 MHz, 850-950 MHz, 2.4-2.5 GHz): Diese Systeme haben sehr hohe Übertragungsgeschwindigkeiten und Reichweiten (3–6 Meter für passive Transponder; 30 Meter und mehr für aktive Transponder) und </w:t>
      </w:r>
      <w:proofErr w:type="gramStart"/>
      <w:r w:rsidR="006C0C11" w:rsidRPr="006C0C11">
        <w:rPr>
          <w:lang w:eastAsia="de-CH"/>
        </w:rPr>
        <w:t>sind</w:t>
      </w:r>
      <w:proofErr w:type="gramEnd"/>
      <w:r w:rsidR="006C0C11" w:rsidRPr="006C0C11">
        <w:rPr>
          <w:lang w:eastAsia="de-CH"/>
        </w:rPr>
        <w:t xml:space="preserve"> unempfindlich gegenüber elektromagnetischen Störfeldern. Aufgrund der kürzeren Wellenlängen genügt als Antenne ein Dipol anstatt einer Spule. Von Nachteil sind die höheren Kosten der aktiven Transponder und die grö</w:t>
      </w:r>
      <w:r w:rsidR="00CE329B">
        <w:rPr>
          <w:lang w:eastAsia="de-CH"/>
        </w:rPr>
        <w:t>ss</w:t>
      </w:r>
      <w:r w:rsidR="006C0C11" w:rsidRPr="006C0C11">
        <w:rPr>
          <w:lang w:eastAsia="de-CH"/>
        </w:rPr>
        <w:t xml:space="preserve">eren Bauformen. Da die Transponder dieses Frequenz-Bandes überwiegend im </w:t>
      </w:r>
      <w:proofErr w:type="spellStart"/>
      <w:r w:rsidR="006C0C11" w:rsidRPr="006C0C11">
        <w:rPr>
          <w:lang w:eastAsia="de-CH"/>
        </w:rPr>
        <w:t>Fernfeld</w:t>
      </w:r>
      <w:proofErr w:type="spellEnd"/>
      <w:r w:rsidR="006C0C11" w:rsidRPr="006C0C11">
        <w:rPr>
          <w:lang w:eastAsia="de-CH"/>
        </w:rPr>
        <w:t xml:space="preserve"> der elektromagnetischen Wellen arbeiten, wird i.d.R. eine Stützbatterie zur Energieversorgung benötigt. In diesem Zusammenhang muss auch noch erwähnt werden, dass gewisse Frequenzbereiche im Mikrowellenbereich noch nicht kostengünstig erschlossen sind aber auch örtlichen Zulassungsbeschränkungen unterliegen können. Beispielsweise ist die UHF-Frequenz 915 MHz in Europa nicht zugelassen.</w:t>
      </w:r>
    </w:p>
    <w:p w:rsidR="00911239" w:rsidRDefault="00B347CF" w:rsidP="006C0C11">
      <w:r>
        <w:rPr>
          <w:noProof/>
          <w:lang w:eastAsia="de-CH"/>
        </w:rPr>
        <w:drawing>
          <wp:inline distT="0" distB="0" distL="0" distR="0">
            <wp:extent cx="4778237" cy="3214885"/>
            <wp:effectExtent l="19050" t="0" r="3313" b="0"/>
            <wp:docPr id="1" name="Bild 1" descr="RFID Frequenz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FID Frequenzen"/>
                    <pic:cNvPicPr>
                      <a:picLocks noChangeAspect="1" noChangeArrowheads="1"/>
                    </pic:cNvPicPr>
                  </pic:nvPicPr>
                  <pic:blipFill>
                    <a:blip r:embed="rId4" cstate="print"/>
                    <a:srcRect/>
                    <a:stretch>
                      <a:fillRect/>
                    </a:stretch>
                  </pic:blipFill>
                  <pic:spPr bwMode="auto">
                    <a:xfrm>
                      <a:off x="0" y="0"/>
                      <a:ext cx="4778100" cy="3214793"/>
                    </a:xfrm>
                    <a:prstGeom prst="rect">
                      <a:avLst/>
                    </a:prstGeom>
                    <a:noFill/>
                    <a:ln w="9525">
                      <a:noFill/>
                      <a:miter lim="800000"/>
                      <a:headEnd/>
                      <a:tailEnd/>
                    </a:ln>
                  </pic:spPr>
                </pic:pic>
              </a:graphicData>
            </a:graphic>
          </wp:inline>
        </w:drawing>
      </w:r>
    </w:p>
    <w:p w:rsidR="00911239" w:rsidRDefault="00911239">
      <w:pPr>
        <w:spacing w:line="276" w:lineRule="auto"/>
      </w:pPr>
      <w:r>
        <w:br w:type="page"/>
      </w:r>
    </w:p>
    <w:p w:rsidR="00DB61D1" w:rsidRDefault="00911239" w:rsidP="006C0C11">
      <w:r>
        <w:rPr>
          <w:noProof/>
          <w:lang w:eastAsia="de-CH"/>
        </w:rPr>
        <w:lastRenderedPageBreak/>
        <w:drawing>
          <wp:inline distT="0" distB="0" distL="0" distR="0">
            <wp:extent cx="5760720" cy="2949203"/>
            <wp:effectExtent l="19050" t="0" r="0" b="0"/>
            <wp:docPr id="36" name="Bild 36" descr="Bildergebnis für rfid frequenz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ildergebnis für rfid frequenzen"/>
                    <pic:cNvPicPr>
                      <a:picLocks noChangeAspect="1" noChangeArrowheads="1"/>
                    </pic:cNvPicPr>
                  </pic:nvPicPr>
                  <pic:blipFill>
                    <a:blip r:embed="rId5" cstate="print"/>
                    <a:srcRect/>
                    <a:stretch>
                      <a:fillRect/>
                    </a:stretch>
                  </pic:blipFill>
                  <pic:spPr bwMode="auto">
                    <a:xfrm>
                      <a:off x="0" y="0"/>
                      <a:ext cx="5760720" cy="2949203"/>
                    </a:xfrm>
                    <a:prstGeom prst="rect">
                      <a:avLst/>
                    </a:prstGeom>
                    <a:noFill/>
                    <a:ln w="9525">
                      <a:noFill/>
                      <a:miter lim="800000"/>
                      <a:headEnd/>
                      <a:tailEnd/>
                    </a:ln>
                  </pic:spPr>
                </pic:pic>
              </a:graphicData>
            </a:graphic>
          </wp:inline>
        </w:drawing>
      </w:r>
    </w:p>
    <w:p w:rsidR="00375D6D" w:rsidRDefault="00375D6D" w:rsidP="006C0C11"/>
    <w:p w:rsidR="00911239" w:rsidRDefault="00375D6D" w:rsidP="00CE329B">
      <w:pPr>
        <w:pStyle w:val="berschrift2"/>
      </w:pPr>
      <w:r>
        <w:t>Prinzip Schema</w:t>
      </w:r>
    </w:p>
    <w:p w:rsidR="00911239" w:rsidRDefault="00911239" w:rsidP="006C0C11">
      <w:r>
        <w:rPr>
          <w:noProof/>
          <w:lang w:eastAsia="de-CH"/>
        </w:rPr>
        <w:drawing>
          <wp:inline distT="0" distB="0" distL="0" distR="0">
            <wp:extent cx="5760720" cy="1460734"/>
            <wp:effectExtent l="19050" t="0" r="0" b="0"/>
            <wp:docPr id="39" name="Bild 39" descr="Ähnliches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Ähnliches Foto"/>
                    <pic:cNvPicPr>
                      <a:picLocks noChangeAspect="1" noChangeArrowheads="1"/>
                    </pic:cNvPicPr>
                  </pic:nvPicPr>
                  <pic:blipFill>
                    <a:blip r:embed="rId6" cstate="print"/>
                    <a:srcRect/>
                    <a:stretch>
                      <a:fillRect/>
                    </a:stretch>
                  </pic:blipFill>
                  <pic:spPr bwMode="auto">
                    <a:xfrm>
                      <a:off x="0" y="0"/>
                      <a:ext cx="5760720" cy="1460734"/>
                    </a:xfrm>
                    <a:prstGeom prst="rect">
                      <a:avLst/>
                    </a:prstGeom>
                    <a:noFill/>
                    <a:ln w="9525">
                      <a:noFill/>
                      <a:miter lim="800000"/>
                      <a:headEnd/>
                      <a:tailEnd/>
                    </a:ln>
                  </pic:spPr>
                </pic:pic>
              </a:graphicData>
            </a:graphic>
          </wp:inline>
        </w:drawing>
      </w:r>
    </w:p>
    <w:p w:rsidR="00B347CF" w:rsidRDefault="00B347CF">
      <w:pPr>
        <w:spacing w:line="276" w:lineRule="auto"/>
      </w:pPr>
      <w:r>
        <w:br w:type="page"/>
      </w:r>
    </w:p>
    <w:p w:rsidR="00B347CF" w:rsidRPr="00CE329B" w:rsidRDefault="00B347CF" w:rsidP="00CE329B">
      <w:pPr>
        <w:pStyle w:val="berschrift3"/>
        <w:rPr>
          <w:rFonts w:ascii="Times New Roman" w:eastAsia="Times New Roman" w:hAnsi="Times New Roman" w:cs="Times New Roman"/>
          <w:szCs w:val="24"/>
          <w:lang w:eastAsia="de-CH"/>
        </w:rPr>
      </w:pPr>
      <w:r w:rsidRPr="00CE329B">
        <w:rPr>
          <w:rFonts w:eastAsia="Times New Roman"/>
          <w:sz w:val="20"/>
          <w:lang w:eastAsia="de-CH"/>
        </w:rPr>
        <w:lastRenderedPageBreak/>
        <w:t xml:space="preserve">RFID </w:t>
      </w:r>
      <w:proofErr w:type="spellStart"/>
      <w:r w:rsidRPr="00CE329B">
        <w:rPr>
          <w:rFonts w:eastAsia="Times New Roman"/>
          <w:sz w:val="20"/>
          <w:lang w:eastAsia="de-CH"/>
        </w:rPr>
        <w:t>Transpondersysteme</w:t>
      </w:r>
      <w:proofErr w:type="spellEnd"/>
      <w:r w:rsidRPr="00CE329B">
        <w:rPr>
          <w:rFonts w:eastAsia="Times New Roman"/>
          <w:sz w:val="20"/>
          <w:lang w:eastAsia="de-CH"/>
        </w:rPr>
        <w:t xml:space="preserve"> werden hauptsächlich in folgenden Frequenzbereichen eingesetzt:</w:t>
      </w:r>
    </w:p>
    <w:tbl>
      <w:tblPr>
        <w:tblW w:w="9143" w:type="dxa"/>
        <w:jc w:val="center"/>
        <w:tblCellSpacing w:w="15" w:type="dxa"/>
        <w:tblInd w:w="-42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31"/>
        <w:gridCol w:w="6612"/>
      </w:tblGrid>
      <w:tr w:rsidR="00B347CF" w:rsidRPr="00B347CF" w:rsidTr="00CE329B">
        <w:trPr>
          <w:tblCellSpacing w:w="15" w:type="dxa"/>
          <w:jc w:val="center"/>
        </w:trPr>
        <w:tc>
          <w:tcPr>
            <w:tcW w:w="2486" w:type="dxa"/>
            <w:tcBorders>
              <w:top w:val="outset" w:sz="6" w:space="0" w:color="auto"/>
              <w:left w:val="outset" w:sz="6" w:space="0" w:color="auto"/>
              <w:bottom w:val="outset" w:sz="6" w:space="0" w:color="auto"/>
              <w:right w:val="outset" w:sz="6" w:space="0" w:color="auto"/>
            </w:tcBorders>
            <w:vAlign w:val="center"/>
            <w:hideMark/>
          </w:tcPr>
          <w:p w:rsidR="00B347CF" w:rsidRPr="00B347CF" w:rsidRDefault="00B347CF" w:rsidP="00B347CF">
            <w:pPr>
              <w:spacing w:after="0"/>
              <w:rPr>
                <w:rFonts w:ascii="Times New Roman" w:eastAsia="Times New Roman" w:hAnsi="Times New Roman" w:cs="Times New Roman"/>
                <w:sz w:val="24"/>
                <w:szCs w:val="24"/>
                <w:lang w:eastAsia="de-CH"/>
              </w:rPr>
            </w:pPr>
            <w:r w:rsidRPr="00B347CF">
              <w:rPr>
                <w:rFonts w:ascii="Arial" w:eastAsia="Times New Roman" w:hAnsi="Arial" w:cs="Arial"/>
                <w:sz w:val="20"/>
                <w:szCs w:val="20"/>
                <w:lang w:eastAsia="de-CH"/>
              </w:rPr>
              <w:t>125 KHz</w:t>
            </w:r>
          </w:p>
        </w:tc>
        <w:tc>
          <w:tcPr>
            <w:tcW w:w="6567" w:type="dxa"/>
            <w:tcBorders>
              <w:top w:val="outset" w:sz="6" w:space="0" w:color="auto"/>
              <w:left w:val="outset" w:sz="6" w:space="0" w:color="auto"/>
              <w:bottom w:val="outset" w:sz="6" w:space="0" w:color="auto"/>
              <w:right w:val="outset" w:sz="6" w:space="0" w:color="auto"/>
            </w:tcBorders>
            <w:vAlign w:val="center"/>
            <w:hideMark/>
          </w:tcPr>
          <w:p w:rsidR="00B347CF" w:rsidRPr="00B347CF" w:rsidRDefault="00B347CF" w:rsidP="00B347CF">
            <w:pPr>
              <w:spacing w:after="0"/>
              <w:rPr>
                <w:rFonts w:ascii="Times New Roman" w:eastAsia="Times New Roman" w:hAnsi="Times New Roman" w:cs="Times New Roman"/>
                <w:sz w:val="24"/>
                <w:szCs w:val="24"/>
                <w:lang w:eastAsia="de-CH"/>
              </w:rPr>
            </w:pPr>
            <w:r w:rsidRPr="00B347CF">
              <w:rPr>
                <w:rFonts w:ascii="Arial" w:eastAsia="Times New Roman" w:hAnsi="Arial" w:cs="Arial"/>
                <w:sz w:val="20"/>
                <w:szCs w:val="20"/>
                <w:lang w:eastAsia="de-CH"/>
              </w:rPr>
              <w:t>Reichweite: bis zu 30cm</w:t>
            </w:r>
            <w:r w:rsidRPr="00B347CF">
              <w:rPr>
                <w:rFonts w:ascii="Arial" w:eastAsia="Times New Roman" w:hAnsi="Arial" w:cs="Arial"/>
                <w:sz w:val="20"/>
                <w:szCs w:val="20"/>
                <w:lang w:eastAsia="de-CH"/>
              </w:rPr>
              <w:br/>
              <w:t>Gute Eigenschaften in schwierigen Umgebungen</w:t>
            </w:r>
            <w:r w:rsidRPr="00B347CF">
              <w:rPr>
                <w:rFonts w:ascii="Arial" w:eastAsia="Times New Roman" w:hAnsi="Arial" w:cs="Arial"/>
                <w:sz w:val="20"/>
                <w:szCs w:val="20"/>
                <w:lang w:eastAsia="de-CH"/>
              </w:rPr>
              <w:br/>
              <w:t>Niedrige Datenübertragungsraten</w:t>
            </w:r>
            <w:r w:rsidRPr="00B347CF">
              <w:rPr>
                <w:rFonts w:ascii="Arial" w:eastAsia="Times New Roman" w:hAnsi="Arial" w:cs="Arial"/>
                <w:sz w:val="20"/>
                <w:szCs w:val="20"/>
                <w:lang w:eastAsia="de-CH"/>
              </w:rPr>
              <w:br/>
              <w:t>Teure Tags</w:t>
            </w:r>
            <w:r w:rsidRPr="00B347CF">
              <w:rPr>
                <w:rFonts w:ascii="Arial" w:eastAsia="Times New Roman" w:hAnsi="Arial" w:cs="Arial"/>
                <w:sz w:val="20"/>
                <w:szCs w:val="20"/>
                <w:lang w:eastAsia="de-CH"/>
              </w:rPr>
              <w:br/>
              <w:t xml:space="preserve">Kein </w:t>
            </w:r>
            <w:proofErr w:type="spellStart"/>
            <w:r w:rsidRPr="00B347CF">
              <w:rPr>
                <w:rFonts w:ascii="Arial" w:eastAsia="Times New Roman" w:hAnsi="Arial" w:cs="Arial"/>
                <w:sz w:val="20"/>
                <w:szCs w:val="20"/>
                <w:lang w:eastAsia="de-CH"/>
              </w:rPr>
              <w:t>Anticollision</w:t>
            </w:r>
            <w:proofErr w:type="spellEnd"/>
          </w:p>
        </w:tc>
      </w:tr>
      <w:tr w:rsidR="00B347CF" w:rsidRPr="00B347CF" w:rsidTr="00CE329B">
        <w:trPr>
          <w:tblCellSpacing w:w="15" w:type="dxa"/>
          <w:jc w:val="center"/>
        </w:trPr>
        <w:tc>
          <w:tcPr>
            <w:tcW w:w="2486" w:type="dxa"/>
            <w:tcBorders>
              <w:top w:val="outset" w:sz="6" w:space="0" w:color="auto"/>
              <w:left w:val="outset" w:sz="6" w:space="0" w:color="auto"/>
              <w:bottom w:val="outset" w:sz="6" w:space="0" w:color="auto"/>
              <w:right w:val="outset" w:sz="6" w:space="0" w:color="auto"/>
            </w:tcBorders>
            <w:vAlign w:val="center"/>
            <w:hideMark/>
          </w:tcPr>
          <w:p w:rsidR="00B347CF" w:rsidRPr="00B347CF" w:rsidRDefault="00B347CF" w:rsidP="00B347CF">
            <w:pPr>
              <w:spacing w:after="0"/>
              <w:rPr>
                <w:rFonts w:ascii="Times New Roman" w:eastAsia="Times New Roman" w:hAnsi="Times New Roman" w:cs="Times New Roman"/>
                <w:sz w:val="24"/>
                <w:szCs w:val="24"/>
                <w:lang w:eastAsia="de-CH"/>
              </w:rPr>
            </w:pPr>
            <w:r w:rsidRPr="00B347CF">
              <w:rPr>
                <w:rFonts w:ascii="Arial" w:eastAsia="Times New Roman" w:hAnsi="Arial" w:cs="Arial"/>
                <w:sz w:val="20"/>
                <w:szCs w:val="20"/>
                <w:lang w:eastAsia="de-CH"/>
              </w:rPr>
              <w:t>13.56MHz (HF)</w:t>
            </w:r>
          </w:p>
        </w:tc>
        <w:tc>
          <w:tcPr>
            <w:tcW w:w="6567" w:type="dxa"/>
            <w:tcBorders>
              <w:top w:val="outset" w:sz="6" w:space="0" w:color="auto"/>
              <w:left w:val="outset" w:sz="6" w:space="0" w:color="auto"/>
              <w:bottom w:val="outset" w:sz="6" w:space="0" w:color="auto"/>
              <w:right w:val="outset" w:sz="6" w:space="0" w:color="auto"/>
            </w:tcBorders>
            <w:vAlign w:val="center"/>
            <w:hideMark/>
          </w:tcPr>
          <w:p w:rsidR="00B347CF" w:rsidRPr="00B347CF" w:rsidRDefault="00B347CF" w:rsidP="00B347CF">
            <w:pPr>
              <w:spacing w:after="0"/>
              <w:rPr>
                <w:rFonts w:ascii="Times New Roman" w:eastAsia="Times New Roman" w:hAnsi="Times New Roman" w:cs="Times New Roman"/>
                <w:sz w:val="24"/>
                <w:szCs w:val="24"/>
                <w:lang w:eastAsia="de-CH"/>
              </w:rPr>
            </w:pPr>
            <w:r w:rsidRPr="00B347CF">
              <w:rPr>
                <w:rFonts w:ascii="Arial" w:eastAsia="Times New Roman" w:hAnsi="Arial" w:cs="Arial"/>
                <w:sz w:val="20"/>
                <w:szCs w:val="20"/>
                <w:lang w:eastAsia="de-CH"/>
              </w:rPr>
              <w:t>Reichweite: bis zu 150cm</w:t>
            </w:r>
            <w:r w:rsidRPr="00B347CF">
              <w:rPr>
                <w:rFonts w:ascii="Arial" w:eastAsia="Times New Roman" w:hAnsi="Arial" w:cs="Arial"/>
                <w:sz w:val="20"/>
                <w:szCs w:val="20"/>
                <w:lang w:eastAsia="de-CH"/>
              </w:rPr>
              <w:br/>
              <w:t>Gute Eigenschaften in schwierigen Umgebungen</w:t>
            </w:r>
            <w:r w:rsidRPr="00B347CF">
              <w:rPr>
                <w:rFonts w:ascii="Arial" w:eastAsia="Times New Roman" w:hAnsi="Arial" w:cs="Arial"/>
                <w:sz w:val="20"/>
                <w:szCs w:val="20"/>
                <w:lang w:eastAsia="de-CH"/>
              </w:rPr>
              <w:br/>
              <w:t>Schwierigkeiten mit Metall</w:t>
            </w:r>
            <w:r w:rsidRPr="00B347CF">
              <w:rPr>
                <w:rFonts w:ascii="Arial" w:eastAsia="Times New Roman" w:hAnsi="Arial" w:cs="Arial"/>
                <w:sz w:val="20"/>
                <w:szCs w:val="20"/>
                <w:lang w:eastAsia="de-CH"/>
              </w:rPr>
              <w:br/>
            </w:r>
            <w:proofErr w:type="spellStart"/>
            <w:r w:rsidRPr="00B347CF">
              <w:rPr>
                <w:rFonts w:ascii="Arial" w:eastAsia="Times New Roman" w:hAnsi="Arial" w:cs="Arial"/>
                <w:sz w:val="20"/>
                <w:szCs w:val="20"/>
                <w:lang w:eastAsia="de-CH"/>
              </w:rPr>
              <w:t>Anticollision</w:t>
            </w:r>
            <w:proofErr w:type="spellEnd"/>
            <w:r w:rsidRPr="00B347CF">
              <w:rPr>
                <w:rFonts w:ascii="Arial" w:eastAsia="Times New Roman" w:hAnsi="Arial" w:cs="Arial"/>
                <w:sz w:val="20"/>
                <w:szCs w:val="20"/>
                <w:lang w:eastAsia="de-CH"/>
              </w:rPr>
              <w:t xml:space="preserve"> für 10-40 Tags pro Sekunde</w:t>
            </w:r>
          </w:p>
        </w:tc>
      </w:tr>
      <w:tr w:rsidR="00B347CF" w:rsidRPr="00B347CF" w:rsidTr="00CE329B">
        <w:trPr>
          <w:tblCellSpacing w:w="15" w:type="dxa"/>
          <w:jc w:val="center"/>
        </w:trPr>
        <w:tc>
          <w:tcPr>
            <w:tcW w:w="2486" w:type="dxa"/>
            <w:tcBorders>
              <w:top w:val="outset" w:sz="6" w:space="0" w:color="auto"/>
              <w:left w:val="outset" w:sz="6" w:space="0" w:color="auto"/>
              <w:bottom w:val="outset" w:sz="6" w:space="0" w:color="auto"/>
              <w:right w:val="outset" w:sz="6" w:space="0" w:color="auto"/>
            </w:tcBorders>
            <w:vAlign w:val="center"/>
            <w:hideMark/>
          </w:tcPr>
          <w:p w:rsidR="00B347CF" w:rsidRPr="00B347CF" w:rsidRDefault="00B347CF" w:rsidP="00B347CF">
            <w:pPr>
              <w:spacing w:after="0"/>
              <w:rPr>
                <w:rFonts w:ascii="Times New Roman" w:eastAsia="Times New Roman" w:hAnsi="Times New Roman" w:cs="Times New Roman"/>
                <w:sz w:val="24"/>
                <w:szCs w:val="24"/>
                <w:lang w:eastAsia="de-CH"/>
              </w:rPr>
            </w:pPr>
            <w:r w:rsidRPr="00B347CF">
              <w:rPr>
                <w:rFonts w:ascii="Arial" w:eastAsia="Times New Roman" w:hAnsi="Arial" w:cs="Arial"/>
                <w:sz w:val="20"/>
                <w:szCs w:val="20"/>
                <w:lang w:eastAsia="de-CH"/>
              </w:rPr>
              <w:t xml:space="preserve">867-869MHz, </w:t>
            </w:r>
            <w:r w:rsidR="00CE329B">
              <w:rPr>
                <w:rFonts w:ascii="Arial" w:eastAsia="Times New Roman" w:hAnsi="Arial" w:cs="Arial"/>
                <w:sz w:val="20"/>
                <w:szCs w:val="20"/>
                <w:lang w:eastAsia="de-CH"/>
              </w:rPr>
              <w:br/>
            </w:r>
            <w:r w:rsidRPr="00B347CF">
              <w:rPr>
                <w:rFonts w:ascii="Arial" w:eastAsia="Times New Roman" w:hAnsi="Arial" w:cs="Arial"/>
                <w:sz w:val="20"/>
                <w:szCs w:val="20"/>
                <w:lang w:eastAsia="de-CH"/>
              </w:rPr>
              <w:t>902-928MHz (UHF)</w:t>
            </w:r>
          </w:p>
        </w:tc>
        <w:tc>
          <w:tcPr>
            <w:tcW w:w="6567" w:type="dxa"/>
            <w:tcBorders>
              <w:top w:val="outset" w:sz="6" w:space="0" w:color="auto"/>
              <w:left w:val="outset" w:sz="6" w:space="0" w:color="auto"/>
              <w:bottom w:val="outset" w:sz="6" w:space="0" w:color="auto"/>
              <w:right w:val="outset" w:sz="6" w:space="0" w:color="auto"/>
            </w:tcBorders>
            <w:vAlign w:val="center"/>
            <w:hideMark/>
          </w:tcPr>
          <w:p w:rsidR="00B347CF" w:rsidRPr="00B347CF" w:rsidRDefault="00B347CF" w:rsidP="00B347CF">
            <w:pPr>
              <w:spacing w:after="0"/>
              <w:rPr>
                <w:rFonts w:ascii="Times New Roman" w:eastAsia="Times New Roman" w:hAnsi="Times New Roman" w:cs="Times New Roman"/>
                <w:sz w:val="24"/>
                <w:szCs w:val="24"/>
                <w:lang w:eastAsia="de-CH"/>
              </w:rPr>
            </w:pPr>
            <w:r w:rsidRPr="00B347CF">
              <w:rPr>
                <w:rFonts w:ascii="Arial" w:eastAsia="Times New Roman" w:hAnsi="Arial" w:cs="Arial"/>
                <w:sz w:val="20"/>
                <w:szCs w:val="20"/>
                <w:lang w:eastAsia="de-CH"/>
              </w:rPr>
              <w:t>Reichweite: bis zu 3m</w:t>
            </w:r>
            <w:r w:rsidRPr="00B347CF">
              <w:rPr>
                <w:rFonts w:ascii="Arial" w:eastAsia="Times New Roman" w:hAnsi="Arial" w:cs="Arial"/>
                <w:sz w:val="20"/>
                <w:szCs w:val="20"/>
                <w:lang w:eastAsia="de-CH"/>
              </w:rPr>
              <w:br/>
              <w:t>Gute Eigenschaften in schwierigen Umgebungen auch bei Metall</w:t>
            </w:r>
            <w:r w:rsidRPr="00B347CF">
              <w:rPr>
                <w:rFonts w:ascii="Arial" w:eastAsia="Times New Roman" w:hAnsi="Arial" w:cs="Arial"/>
                <w:sz w:val="20"/>
                <w:szCs w:val="20"/>
                <w:lang w:eastAsia="de-CH"/>
              </w:rPr>
              <w:br/>
              <w:t>Hohe Datenübertragungsrate</w:t>
            </w:r>
            <w:r w:rsidRPr="00B347CF">
              <w:rPr>
                <w:rFonts w:ascii="Arial" w:eastAsia="Times New Roman" w:hAnsi="Arial" w:cs="Arial"/>
                <w:sz w:val="20"/>
                <w:szCs w:val="20"/>
                <w:lang w:eastAsia="de-CH"/>
              </w:rPr>
              <w:br/>
            </w:r>
            <w:proofErr w:type="spellStart"/>
            <w:r w:rsidRPr="00B347CF">
              <w:rPr>
                <w:rFonts w:ascii="Arial" w:eastAsia="Times New Roman" w:hAnsi="Arial" w:cs="Arial"/>
                <w:sz w:val="20"/>
                <w:szCs w:val="20"/>
                <w:lang w:eastAsia="de-CH"/>
              </w:rPr>
              <w:t>Anticollision</w:t>
            </w:r>
            <w:proofErr w:type="spellEnd"/>
            <w:r w:rsidRPr="00B347CF">
              <w:rPr>
                <w:rFonts w:ascii="Arial" w:eastAsia="Times New Roman" w:hAnsi="Arial" w:cs="Arial"/>
                <w:sz w:val="20"/>
                <w:szCs w:val="20"/>
                <w:lang w:eastAsia="de-CH"/>
              </w:rPr>
              <w:t xml:space="preserve"> für 50 Tags pro Sekunde</w:t>
            </w:r>
            <w:r w:rsidRPr="00B347CF">
              <w:rPr>
                <w:rFonts w:ascii="Arial" w:eastAsia="Times New Roman" w:hAnsi="Arial" w:cs="Arial"/>
                <w:sz w:val="20"/>
                <w:szCs w:val="20"/>
                <w:lang w:eastAsia="de-CH"/>
              </w:rPr>
              <w:br/>
              <w:t xml:space="preserve">Viele Standards </w:t>
            </w:r>
          </w:p>
        </w:tc>
      </w:tr>
      <w:tr w:rsidR="00B347CF" w:rsidRPr="00B347CF" w:rsidTr="00CE329B">
        <w:trPr>
          <w:tblCellSpacing w:w="15" w:type="dxa"/>
          <w:jc w:val="center"/>
        </w:trPr>
        <w:tc>
          <w:tcPr>
            <w:tcW w:w="2486" w:type="dxa"/>
            <w:tcBorders>
              <w:top w:val="outset" w:sz="6" w:space="0" w:color="auto"/>
              <w:left w:val="outset" w:sz="6" w:space="0" w:color="auto"/>
              <w:bottom w:val="outset" w:sz="6" w:space="0" w:color="auto"/>
              <w:right w:val="outset" w:sz="6" w:space="0" w:color="auto"/>
            </w:tcBorders>
            <w:vAlign w:val="center"/>
            <w:hideMark/>
          </w:tcPr>
          <w:p w:rsidR="00B347CF" w:rsidRPr="00B347CF" w:rsidRDefault="00B347CF" w:rsidP="00B347CF">
            <w:pPr>
              <w:spacing w:after="0"/>
              <w:rPr>
                <w:rFonts w:ascii="Times New Roman" w:eastAsia="Times New Roman" w:hAnsi="Times New Roman" w:cs="Times New Roman"/>
                <w:sz w:val="24"/>
                <w:szCs w:val="24"/>
                <w:lang w:eastAsia="de-CH"/>
              </w:rPr>
            </w:pPr>
            <w:r w:rsidRPr="00B347CF">
              <w:rPr>
                <w:rFonts w:ascii="Arial" w:eastAsia="Times New Roman" w:hAnsi="Arial" w:cs="Arial"/>
                <w:sz w:val="20"/>
                <w:szCs w:val="20"/>
                <w:lang w:eastAsia="de-CH"/>
              </w:rPr>
              <w:t>2.45GHz (passiv)</w:t>
            </w:r>
          </w:p>
        </w:tc>
        <w:tc>
          <w:tcPr>
            <w:tcW w:w="6567" w:type="dxa"/>
            <w:tcBorders>
              <w:top w:val="outset" w:sz="6" w:space="0" w:color="auto"/>
              <w:left w:val="outset" w:sz="6" w:space="0" w:color="auto"/>
              <w:bottom w:val="outset" w:sz="6" w:space="0" w:color="auto"/>
              <w:right w:val="outset" w:sz="6" w:space="0" w:color="auto"/>
            </w:tcBorders>
            <w:vAlign w:val="center"/>
            <w:hideMark/>
          </w:tcPr>
          <w:p w:rsidR="00B347CF" w:rsidRPr="00B347CF" w:rsidRDefault="00B347CF" w:rsidP="00B347CF">
            <w:pPr>
              <w:spacing w:after="0"/>
              <w:rPr>
                <w:rFonts w:ascii="Times New Roman" w:eastAsia="Times New Roman" w:hAnsi="Times New Roman" w:cs="Times New Roman"/>
                <w:sz w:val="24"/>
                <w:szCs w:val="24"/>
                <w:lang w:eastAsia="de-CH"/>
              </w:rPr>
            </w:pPr>
            <w:r w:rsidRPr="00B347CF">
              <w:rPr>
                <w:rFonts w:ascii="Arial" w:eastAsia="Times New Roman" w:hAnsi="Arial" w:cs="Arial"/>
                <w:sz w:val="20"/>
                <w:szCs w:val="20"/>
                <w:lang w:eastAsia="de-CH"/>
              </w:rPr>
              <w:t>Reichweite: bis zu 150cm</w:t>
            </w:r>
            <w:r w:rsidRPr="00B347CF">
              <w:rPr>
                <w:rFonts w:ascii="Arial" w:eastAsia="Times New Roman" w:hAnsi="Arial" w:cs="Arial"/>
                <w:sz w:val="20"/>
                <w:szCs w:val="20"/>
                <w:lang w:eastAsia="de-CH"/>
              </w:rPr>
              <w:br/>
              <w:t>Schlechte Eigenschaften in schwierigen Umgebungen</w:t>
            </w:r>
            <w:r w:rsidRPr="00B347CF">
              <w:rPr>
                <w:rFonts w:ascii="Arial" w:eastAsia="Times New Roman" w:hAnsi="Arial" w:cs="Arial"/>
                <w:sz w:val="20"/>
                <w:szCs w:val="20"/>
                <w:lang w:eastAsia="de-CH"/>
              </w:rPr>
              <w:br/>
              <w:t>Geht gut mit Metall</w:t>
            </w:r>
            <w:r w:rsidRPr="00B347CF">
              <w:rPr>
                <w:rFonts w:ascii="Arial" w:eastAsia="Times New Roman" w:hAnsi="Arial" w:cs="Arial"/>
                <w:sz w:val="20"/>
                <w:szCs w:val="20"/>
                <w:lang w:eastAsia="de-CH"/>
              </w:rPr>
              <w:br/>
            </w:r>
            <w:proofErr w:type="spellStart"/>
            <w:r w:rsidRPr="00B347CF">
              <w:rPr>
                <w:rFonts w:ascii="Arial" w:eastAsia="Times New Roman" w:hAnsi="Arial" w:cs="Arial"/>
                <w:sz w:val="20"/>
                <w:szCs w:val="20"/>
                <w:lang w:eastAsia="de-CH"/>
              </w:rPr>
              <w:t>Anticollision</w:t>
            </w:r>
            <w:proofErr w:type="spellEnd"/>
            <w:r w:rsidRPr="00B347CF">
              <w:rPr>
                <w:rFonts w:ascii="Arial" w:eastAsia="Times New Roman" w:hAnsi="Arial" w:cs="Arial"/>
                <w:sz w:val="20"/>
                <w:szCs w:val="20"/>
                <w:lang w:eastAsia="de-CH"/>
              </w:rPr>
              <w:t xml:space="preserve"> für 50 Tags pro Sekunde</w:t>
            </w:r>
          </w:p>
        </w:tc>
      </w:tr>
    </w:tbl>
    <w:p w:rsidR="00B347CF" w:rsidRPr="00B347CF" w:rsidRDefault="00B347CF" w:rsidP="00CE329B">
      <w:pPr>
        <w:pStyle w:val="KeinLeerraum"/>
        <w:rPr>
          <w:rFonts w:ascii="Times New Roman" w:hAnsi="Times New Roman" w:cs="Times New Roman"/>
          <w:sz w:val="24"/>
          <w:szCs w:val="24"/>
          <w:lang w:eastAsia="de-CH"/>
        </w:rPr>
      </w:pPr>
      <w:r w:rsidRPr="00B347CF">
        <w:rPr>
          <w:lang w:eastAsia="de-CH"/>
        </w:rPr>
        <w:t>Bei den Tags (</w:t>
      </w:r>
      <w:proofErr w:type="spellStart"/>
      <w:r w:rsidRPr="00B347CF">
        <w:rPr>
          <w:lang w:eastAsia="de-CH"/>
        </w:rPr>
        <w:t>Transponderchips</w:t>
      </w:r>
      <w:proofErr w:type="spellEnd"/>
      <w:r w:rsidRPr="00B347CF">
        <w:rPr>
          <w:lang w:eastAsia="de-CH"/>
        </w:rPr>
        <w:t>) unterscheiden wir drei Kategorien:</w:t>
      </w:r>
    </w:p>
    <w:tbl>
      <w:tblPr>
        <w:tblW w:w="9143" w:type="dxa"/>
        <w:jc w:val="center"/>
        <w:tblCellSpacing w:w="15" w:type="dxa"/>
        <w:tblInd w:w="92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332"/>
        <w:gridCol w:w="4008"/>
        <w:gridCol w:w="1803"/>
      </w:tblGrid>
      <w:tr w:rsidR="00B347CF" w:rsidRPr="00B347CF" w:rsidTr="00CE329B">
        <w:trPr>
          <w:tblCellSpacing w:w="15" w:type="dxa"/>
          <w:jc w:val="center"/>
        </w:trPr>
        <w:tc>
          <w:tcPr>
            <w:tcW w:w="3287" w:type="dxa"/>
            <w:tcBorders>
              <w:top w:val="outset" w:sz="6" w:space="0" w:color="auto"/>
              <w:left w:val="outset" w:sz="6" w:space="0" w:color="auto"/>
              <w:bottom w:val="outset" w:sz="6" w:space="0" w:color="auto"/>
              <w:right w:val="outset" w:sz="6" w:space="0" w:color="auto"/>
            </w:tcBorders>
            <w:vAlign w:val="center"/>
            <w:hideMark/>
          </w:tcPr>
          <w:p w:rsidR="00B347CF" w:rsidRPr="00B347CF" w:rsidRDefault="00B347CF" w:rsidP="00B347CF">
            <w:pPr>
              <w:spacing w:after="0"/>
              <w:rPr>
                <w:rFonts w:ascii="Times New Roman" w:eastAsia="Times New Roman" w:hAnsi="Times New Roman" w:cs="Times New Roman"/>
                <w:sz w:val="24"/>
                <w:szCs w:val="24"/>
                <w:lang w:eastAsia="de-CH"/>
              </w:rPr>
            </w:pPr>
            <w:r w:rsidRPr="00B347CF">
              <w:rPr>
                <w:rFonts w:ascii="Arial" w:eastAsia="Times New Roman" w:hAnsi="Arial" w:cs="Arial"/>
                <w:sz w:val="20"/>
                <w:szCs w:val="20"/>
                <w:lang w:eastAsia="de-CH"/>
              </w:rPr>
              <w:t>Aktive Tags</w:t>
            </w:r>
          </w:p>
        </w:tc>
        <w:tc>
          <w:tcPr>
            <w:tcW w:w="3978" w:type="dxa"/>
            <w:tcBorders>
              <w:top w:val="outset" w:sz="6" w:space="0" w:color="auto"/>
              <w:left w:val="outset" w:sz="6" w:space="0" w:color="auto"/>
              <w:bottom w:val="outset" w:sz="6" w:space="0" w:color="auto"/>
              <w:right w:val="outset" w:sz="6" w:space="0" w:color="auto"/>
            </w:tcBorders>
            <w:vAlign w:val="center"/>
            <w:hideMark/>
          </w:tcPr>
          <w:p w:rsidR="00B347CF" w:rsidRPr="00B347CF" w:rsidRDefault="00B347CF" w:rsidP="00B347CF">
            <w:pPr>
              <w:spacing w:after="0"/>
              <w:rPr>
                <w:rFonts w:ascii="Times New Roman" w:eastAsia="Times New Roman" w:hAnsi="Times New Roman" w:cs="Times New Roman"/>
                <w:sz w:val="24"/>
                <w:szCs w:val="24"/>
                <w:lang w:eastAsia="de-CH"/>
              </w:rPr>
            </w:pPr>
            <w:r w:rsidRPr="00B347CF">
              <w:rPr>
                <w:rFonts w:ascii="Arial" w:eastAsia="Times New Roman" w:hAnsi="Arial" w:cs="Arial"/>
                <w:sz w:val="20"/>
                <w:szCs w:val="20"/>
                <w:lang w:eastAsia="de-CH"/>
              </w:rPr>
              <w:t xml:space="preserve">Aktive </w:t>
            </w:r>
            <w:proofErr w:type="spellStart"/>
            <w:r w:rsidRPr="00B347CF">
              <w:rPr>
                <w:rFonts w:ascii="Arial" w:eastAsia="Times New Roman" w:hAnsi="Arial" w:cs="Arial"/>
                <w:sz w:val="20"/>
                <w:szCs w:val="20"/>
                <w:lang w:eastAsia="de-CH"/>
              </w:rPr>
              <w:t>Backscattering</w:t>
            </w:r>
            <w:proofErr w:type="spellEnd"/>
          </w:p>
        </w:tc>
        <w:tc>
          <w:tcPr>
            <w:tcW w:w="1758" w:type="dxa"/>
            <w:tcBorders>
              <w:top w:val="outset" w:sz="6" w:space="0" w:color="auto"/>
              <w:left w:val="outset" w:sz="6" w:space="0" w:color="auto"/>
              <w:bottom w:val="outset" w:sz="6" w:space="0" w:color="auto"/>
              <w:right w:val="outset" w:sz="6" w:space="0" w:color="auto"/>
            </w:tcBorders>
            <w:vAlign w:val="center"/>
            <w:hideMark/>
          </w:tcPr>
          <w:p w:rsidR="00B347CF" w:rsidRPr="00B347CF" w:rsidRDefault="00B347CF" w:rsidP="00B347CF">
            <w:pPr>
              <w:spacing w:after="0"/>
              <w:rPr>
                <w:rFonts w:ascii="Times New Roman" w:eastAsia="Times New Roman" w:hAnsi="Times New Roman" w:cs="Times New Roman"/>
                <w:sz w:val="24"/>
                <w:szCs w:val="24"/>
                <w:lang w:eastAsia="de-CH"/>
              </w:rPr>
            </w:pPr>
            <w:r w:rsidRPr="00B347CF">
              <w:rPr>
                <w:rFonts w:ascii="Arial" w:eastAsia="Times New Roman" w:hAnsi="Arial" w:cs="Arial"/>
                <w:sz w:val="20"/>
                <w:szCs w:val="20"/>
                <w:lang w:eastAsia="de-CH"/>
              </w:rPr>
              <w:t>Passiv</w:t>
            </w:r>
          </w:p>
        </w:tc>
      </w:tr>
      <w:tr w:rsidR="00B347CF" w:rsidRPr="00B347CF" w:rsidTr="00CE329B">
        <w:trPr>
          <w:tblCellSpacing w:w="15" w:type="dxa"/>
          <w:jc w:val="center"/>
        </w:trPr>
        <w:tc>
          <w:tcPr>
            <w:tcW w:w="3287" w:type="dxa"/>
            <w:tcBorders>
              <w:top w:val="outset" w:sz="6" w:space="0" w:color="auto"/>
              <w:left w:val="outset" w:sz="6" w:space="0" w:color="auto"/>
              <w:bottom w:val="outset" w:sz="6" w:space="0" w:color="auto"/>
              <w:right w:val="outset" w:sz="6" w:space="0" w:color="auto"/>
            </w:tcBorders>
            <w:vAlign w:val="center"/>
            <w:hideMark/>
          </w:tcPr>
          <w:p w:rsidR="00B347CF" w:rsidRPr="00B347CF" w:rsidRDefault="00B347CF" w:rsidP="00B347CF">
            <w:pPr>
              <w:spacing w:after="0"/>
              <w:rPr>
                <w:rFonts w:ascii="Times New Roman" w:eastAsia="Times New Roman" w:hAnsi="Times New Roman" w:cs="Times New Roman"/>
                <w:sz w:val="24"/>
                <w:szCs w:val="24"/>
                <w:lang w:eastAsia="de-CH"/>
              </w:rPr>
            </w:pPr>
            <w:r w:rsidRPr="00B347CF">
              <w:rPr>
                <w:rFonts w:ascii="Arial" w:eastAsia="Times New Roman" w:hAnsi="Arial" w:cs="Arial"/>
                <w:sz w:val="20"/>
                <w:szCs w:val="20"/>
                <w:lang w:eastAsia="de-CH"/>
              </w:rPr>
              <w:t>Batteriegespeister Speicher und Logik, eigenes Radio</w:t>
            </w:r>
            <w:r w:rsidRPr="00B347CF">
              <w:rPr>
                <w:rFonts w:ascii="Arial" w:eastAsia="Times New Roman" w:hAnsi="Arial" w:cs="Arial"/>
                <w:sz w:val="20"/>
                <w:szCs w:val="20"/>
                <w:lang w:eastAsia="de-CH"/>
              </w:rPr>
              <w:br/>
              <w:t>gro</w:t>
            </w:r>
            <w:r w:rsidR="00CE329B">
              <w:rPr>
                <w:rFonts w:ascii="Arial" w:eastAsia="Times New Roman" w:hAnsi="Arial" w:cs="Arial"/>
                <w:sz w:val="20"/>
                <w:szCs w:val="20"/>
                <w:lang w:eastAsia="de-CH"/>
              </w:rPr>
              <w:t>ss</w:t>
            </w:r>
            <w:r w:rsidRPr="00B347CF">
              <w:rPr>
                <w:rFonts w:ascii="Arial" w:eastAsia="Times New Roman" w:hAnsi="Arial" w:cs="Arial"/>
                <w:sz w:val="20"/>
                <w:szCs w:val="20"/>
                <w:lang w:eastAsia="de-CH"/>
              </w:rPr>
              <w:t>e Leseweite (bis 100 Meter)</w:t>
            </w:r>
            <w:r w:rsidRPr="00B347CF">
              <w:rPr>
                <w:rFonts w:ascii="Arial" w:eastAsia="Times New Roman" w:hAnsi="Arial" w:cs="Arial"/>
                <w:sz w:val="20"/>
                <w:szCs w:val="20"/>
                <w:lang w:eastAsia="de-CH"/>
              </w:rPr>
              <w:br/>
              <w:t>€€€</w:t>
            </w:r>
          </w:p>
        </w:tc>
        <w:tc>
          <w:tcPr>
            <w:tcW w:w="3978" w:type="dxa"/>
            <w:tcBorders>
              <w:top w:val="outset" w:sz="6" w:space="0" w:color="auto"/>
              <w:left w:val="outset" w:sz="6" w:space="0" w:color="auto"/>
              <w:bottom w:val="outset" w:sz="6" w:space="0" w:color="auto"/>
              <w:right w:val="outset" w:sz="6" w:space="0" w:color="auto"/>
            </w:tcBorders>
            <w:vAlign w:val="center"/>
            <w:hideMark/>
          </w:tcPr>
          <w:p w:rsidR="00B347CF" w:rsidRPr="00B347CF" w:rsidRDefault="00B347CF" w:rsidP="00B347CF">
            <w:pPr>
              <w:spacing w:after="0"/>
              <w:rPr>
                <w:rFonts w:ascii="Times New Roman" w:eastAsia="Times New Roman" w:hAnsi="Times New Roman" w:cs="Times New Roman"/>
                <w:sz w:val="24"/>
                <w:szCs w:val="24"/>
                <w:lang w:eastAsia="de-CH"/>
              </w:rPr>
            </w:pPr>
            <w:r w:rsidRPr="00B347CF">
              <w:rPr>
                <w:rFonts w:ascii="Arial" w:eastAsia="Times New Roman" w:hAnsi="Arial" w:cs="Arial"/>
                <w:sz w:val="20"/>
                <w:szCs w:val="20"/>
                <w:lang w:eastAsia="de-CH"/>
              </w:rPr>
              <w:t>Reader aktiviert Tag, Speicher- und Logik</w:t>
            </w:r>
            <w:r w:rsidRPr="00B347CF">
              <w:rPr>
                <w:rFonts w:ascii="Arial" w:eastAsia="Times New Roman" w:hAnsi="Arial" w:cs="Arial"/>
                <w:sz w:val="20"/>
                <w:szCs w:val="20"/>
                <w:lang w:eastAsia="de-CH"/>
              </w:rPr>
              <w:br/>
              <w:t>sind batteriebetrieben</w:t>
            </w:r>
            <w:r w:rsidRPr="00B347CF">
              <w:rPr>
                <w:rFonts w:ascii="Arial" w:eastAsia="Times New Roman" w:hAnsi="Arial" w:cs="Arial"/>
                <w:sz w:val="20"/>
                <w:szCs w:val="20"/>
                <w:lang w:eastAsia="de-CH"/>
              </w:rPr>
              <w:br/>
              <w:t>mittlere Leseweite</w:t>
            </w:r>
            <w:r w:rsidRPr="00B347CF">
              <w:rPr>
                <w:rFonts w:ascii="Arial" w:eastAsia="Times New Roman" w:hAnsi="Arial" w:cs="Arial"/>
                <w:sz w:val="20"/>
                <w:szCs w:val="20"/>
                <w:lang w:eastAsia="de-CH"/>
              </w:rPr>
              <w:br/>
              <w:t>(2 - 12 Meter)</w:t>
            </w:r>
            <w:r w:rsidRPr="00B347CF">
              <w:rPr>
                <w:rFonts w:ascii="Arial" w:eastAsia="Times New Roman" w:hAnsi="Arial" w:cs="Arial"/>
                <w:sz w:val="20"/>
                <w:szCs w:val="20"/>
                <w:lang w:eastAsia="de-CH"/>
              </w:rPr>
              <w:br/>
              <w:t>€€</w:t>
            </w:r>
          </w:p>
        </w:tc>
        <w:tc>
          <w:tcPr>
            <w:tcW w:w="1758" w:type="dxa"/>
            <w:tcBorders>
              <w:top w:val="outset" w:sz="6" w:space="0" w:color="auto"/>
              <w:left w:val="outset" w:sz="6" w:space="0" w:color="auto"/>
              <w:bottom w:val="outset" w:sz="6" w:space="0" w:color="auto"/>
              <w:right w:val="outset" w:sz="6" w:space="0" w:color="auto"/>
            </w:tcBorders>
            <w:vAlign w:val="center"/>
            <w:hideMark/>
          </w:tcPr>
          <w:p w:rsidR="00B347CF" w:rsidRPr="00B347CF" w:rsidRDefault="00B347CF" w:rsidP="00B347CF">
            <w:pPr>
              <w:spacing w:after="0"/>
              <w:rPr>
                <w:rFonts w:ascii="Times New Roman" w:eastAsia="Times New Roman" w:hAnsi="Times New Roman" w:cs="Times New Roman"/>
                <w:sz w:val="24"/>
                <w:szCs w:val="24"/>
                <w:lang w:eastAsia="de-CH"/>
              </w:rPr>
            </w:pPr>
            <w:r w:rsidRPr="00B347CF">
              <w:rPr>
                <w:rFonts w:ascii="Arial" w:eastAsia="Times New Roman" w:hAnsi="Arial" w:cs="Arial"/>
                <w:sz w:val="20"/>
                <w:szCs w:val="20"/>
                <w:lang w:eastAsia="de-CH"/>
              </w:rPr>
              <w:t>Tragen keine Batterie</w:t>
            </w:r>
            <w:r w:rsidRPr="00B347CF">
              <w:rPr>
                <w:rFonts w:ascii="Arial" w:eastAsia="Times New Roman" w:hAnsi="Arial" w:cs="Arial"/>
                <w:sz w:val="20"/>
                <w:szCs w:val="20"/>
                <w:lang w:eastAsia="de-CH"/>
              </w:rPr>
              <w:br/>
              <w:t>kürzere Leseweite</w:t>
            </w:r>
            <w:r w:rsidRPr="00B347CF">
              <w:rPr>
                <w:rFonts w:ascii="Arial" w:eastAsia="Times New Roman" w:hAnsi="Arial" w:cs="Arial"/>
                <w:sz w:val="20"/>
                <w:szCs w:val="20"/>
                <w:lang w:eastAsia="de-CH"/>
              </w:rPr>
              <w:br/>
              <w:t>(10 cm - 6 Meter)</w:t>
            </w:r>
            <w:r w:rsidRPr="00B347CF">
              <w:rPr>
                <w:rFonts w:ascii="Arial" w:eastAsia="Times New Roman" w:hAnsi="Arial" w:cs="Arial"/>
                <w:sz w:val="20"/>
                <w:szCs w:val="20"/>
                <w:lang w:eastAsia="de-CH"/>
              </w:rPr>
              <w:br/>
              <w:t>€</w:t>
            </w:r>
          </w:p>
        </w:tc>
      </w:tr>
    </w:tbl>
    <w:p w:rsidR="00B347CF" w:rsidRPr="00B347CF" w:rsidRDefault="00B347CF" w:rsidP="00CE329B">
      <w:pPr>
        <w:pStyle w:val="KeinLeerraum"/>
        <w:rPr>
          <w:rFonts w:ascii="Times New Roman" w:hAnsi="Times New Roman" w:cs="Times New Roman"/>
          <w:sz w:val="24"/>
          <w:szCs w:val="24"/>
          <w:lang w:eastAsia="de-CH"/>
        </w:rPr>
      </w:pPr>
      <w:r w:rsidRPr="00B347CF">
        <w:rPr>
          <w:lang w:eastAsia="de-CH"/>
        </w:rPr>
        <w:t>Obwohl RFID noch eine recht junge Technologie mit vielen Insellösungen ist, stehen und heute bereits einige Standards zur Verfügung die uns die Zusammenarbeit erleichtern:</w:t>
      </w:r>
    </w:p>
    <w:tbl>
      <w:tblPr>
        <w:tblW w:w="9144" w:type="dxa"/>
        <w:jc w:val="center"/>
        <w:tblCellSpacing w:w="15" w:type="dxa"/>
        <w:tblInd w:w="70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67"/>
        <w:gridCol w:w="4477"/>
      </w:tblGrid>
      <w:tr w:rsidR="00B347CF" w:rsidRPr="00B347CF" w:rsidTr="00CE329B">
        <w:trPr>
          <w:tblCellSpacing w:w="15" w:type="dxa"/>
          <w:jc w:val="center"/>
        </w:trPr>
        <w:tc>
          <w:tcPr>
            <w:tcW w:w="4622" w:type="dxa"/>
            <w:tcBorders>
              <w:top w:val="outset" w:sz="6" w:space="0" w:color="auto"/>
              <w:left w:val="outset" w:sz="6" w:space="0" w:color="auto"/>
              <w:bottom w:val="outset" w:sz="6" w:space="0" w:color="auto"/>
              <w:right w:val="outset" w:sz="6" w:space="0" w:color="auto"/>
            </w:tcBorders>
            <w:vAlign w:val="center"/>
            <w:hideMark/>
          </w:tcPr>
          <w:p w:rsidR="00B347CF" w:rsidRPr="00B347CF" w:rsidRDefault="00B347CF" w:rsidP="00B347CF">
            <w:pPr>
              <w:spacing w:after="0"/>
              <w:rPr>
                <w:rFonts w:ascii="Times New Roman" w:eastAsia="Times New Roman" w:hAnsi="Times New Roman" w:cs="Times New Roman"/>
                <w:sz w:val="24"/>
                <w:szCs w:val="24"/>
                <w:lang w:eastAsia="de-CH"/>
              </w:rPr>
            </w:pPr>
            <w:r w:rsidRPr="00B347CF">
              <w:rPr>
                <w:rFonts w:ascii="Arial" w:eastAsia="Times New Roman" w:hAnsi="Arial" w:cs="Arial"/>
                <w:b/>
                <w:bCs/>
                <w:sz w:val="20"/>
                <w:lang w:eastAsia="de-CH"/>
              </w:rPr>
              <w:t>Technologie Standards:</w:t>
            </w:r>
          </w:p>
        </w:tc>
        <w:tc>
          <w:tcPr>
            <w:tcW w:w="4432" w:type="dxa"/>
            <w:tcBorders>
              <w:top w:val="outset" w:sz="6" w:space="0" w:color="auto"/>
              <w:left w:val="outset" w:sz="6" w:space="0" w:color="auto"/>
              <w:bottom w:val="outset" w:sz="6" w:space="0" w:color="auto"/>
              <w:right w:val="outset" w:sz="6" w:space="0" w:color="auto"/>
            </w:tcBorders>
            <w:vAlign w:val="center"/>
            <w:hideMark/>
          </w:tcPr>
          <w:p w:rsidR="00B347CF" w:rsidRPr="00B347CF" w:rsidRDefault="00B347CF" w:rsidP="00B347CF">
            <w:pPr>
              <w:spacing w:after="0"/>
              <w:rPr>
                <w:rFonts w:ascii="Times New Roman" w:eastAsia="Times New Roman" w:hAnsi="Times New Roman" w:cs="Times New Roman"/>
                <w:sz w:val="24"/>
                <w:szCs w:val="24"/>
                <w:lang w:eastAsia="de-CH"/>
              </w:rPr>
            </w:pPr>
            <w:proofErr w:type="spellStart"/>
            <w:r w:rsidRPr="00B347CF">
              <w:rPr>
                <w:rFonts w:ascii="Arial" w:eastAsia="Times New Roman" w:hAnsi="Arial" w:cs="Arial"/>
                <w:b/>
                <w:bCs/>
                <w:sz w:val="20"/>
                <w:lang w:eastAsia="de-CH"/>
              </w:rPr>
              <w:t>Anwendungs</w:t>
            </w:r>
            <w:proofErr w:type="spellEnd"/>
            <w:r w:rsidRPr="00B347CF">
              <w:rPr>
                <w:rFonts w:ascii="Arial" w:eastAsia="Times New Roman" w:hAnsi="Arial" w:cs="Arial"/>
                <w:b/>
                <w:bCs/>
                <w:sz w:val="20"/>
                <w:lang w:eastAsia="de-CH"/>
              </w:rPr>
              <w:t xml:space="preserve"> Standards:</w:t>
            </w:r>
          </w:p>
        </w:tc>
      </w:tr>
      <w:tr w:rsidR="00B347CF" w:rsidRPr="00B347CF" w:rsidTr="00CE329B">
        <w:trPr>
          <w:tblCellSpacing w:w="15" w:type="dxa"/>
          <w:jc w:val="center"/>
        </w:trPr>
        <w:tc>
          <w:tcPr>
            <w:tcW w:w="4622" w:type="dxa"/>
            <w:tcBorders>
              <w:top w:val="outset" w:sz="6" w:space="0" w:color="auto"/>
              <w:left w:val="outset" w:sz="6" w:space="0" w:color="auto"/>
              <w:bottom w:val="outset" w:sz="6" w:space="0" w:color="auto"/>
              <w:right w:val="outset" w:sz="6" w:space="0" w:color="auto"/>
            </w:tcBorders>
            <w:vAlign w:val="center"/>
            <w:hideMark/>
          </w:tcPr>
          <w:p w:rsidR="00B347CF" w:rsidRPr="00B347CF" w:rsidRDefault="00B347CF" w:rsidP="00B347CF">
            <w:pPr>
              <w:spacing w:after="0"/>
              <w:rPr>
                <w:rFonts w:ascii="Times New Roman" w:eastAsia="Times New Roman" w:hAnsi="Times New Roman" w:cs="Times New Roman"/>
                <w:sz w:val="24"/>
                <w:szCs w:val="24"/>
                <w:lang w:eastAsia="de-CH"/>
              </w:rPr>
            </w:pPr>
            <w:r w:rsidRPr="00B347CF">
              <w:rPr>
                <w:rFonts w:ascii="Arial" w:eastAsia="Times New Roman" w:hAnsi="Arial" w:cs="Arial"/>
                <w:b/>
                <w:bCs/>
                <w:sz w:val="20"/>
                <w:lang w:eastAsia="de-CH"/>
              </w:rPr>
              <w:t>ISO/IEC 18000 Part 6</w:t>
            </w:r>
            <w:r w:rsidRPr="00B347CF">
              <w:rPr>
                <w:rFonts w:ascii="Arial" w:eastAsia="Times New Roman" w:hAnsi="Arial" w:cs="Arial"/>
                <w:sz w:val="20"/>
                <w:szCs w:val="20"/>
                <w:lang w:eastAsia="de-CH"/>
              </w:rPr>
              <w:br/>
              <w:t xml:space="preserve">RFID Air Interface </w:t>
            </w:r>
            <w:proofErr w:type="spellStart"/>
            <w:r w:rsidRPr="00B347CF">
              <w:rPr>
                <w:rFonts w:ascii="Arial" w:eastAsia="Times New Roman" w:hAnsi="Arial" w:cs="Arial"/>
                <w:sz w:val="20"/>
                <w:szCs w:val="20"/>
                <w:lang w:eastAsia="de-CH"/>
              </w:rPr>
              <w:t>standard</w:t>
            </w:r>
            <w:proofErr w:type="spellEnd"/>
            <w:r w:rsidRPr="00B347CF">
              <w:rPr>
                <w:rFonts w:ascii="Arial" w:eastAsia="Times New Roman" w:hAnsi="Arial" w:cs="Arial"/>
                <w:sz w:val="20"/>
                <w:szCs w:val="20"/>
                <w:lang w:eastAsia="de-CH"/>
              </w:rPr>
              <w:t xml:space="preserve"> </w:t>
            </w:r>
            <w:proofErr w:type="spellStart"/>
            <w:r w:rsidRPr="00B347CF">
              <w:rPr>
                <w:rFonts w:ascii="Arial" w:eastAsia="Times New Roman" w:hAnsi="Arial" w:cs="Arial"/>
                <w:sz w:val="20"/>
                <w:szCs w:val="20"/>
                <w:lang w:eastAsia="de-CH"/>
              </w:rPr>
              <w:t>for</w:t>
            </w:r>
            <w:proofErr w:type="spellEnd"/>
            <w:r w:rsidRPr="00B347CF">
              <w:rPr>
                <w:rFonts w:ascii="Arial" w:eastAsia="Times New Roman" w:hAnsi="Arial" w:cs="Arial"/>
                <w:sz w:val="20"/>
                <w:szCs w:val="20"/>
                <w:lang w:eastAsia="de-CH"/>
              </w:rPr>
              <w:t xml:space="preserve"> item </w:t>
            </w:r>
            <w:proofErr w:type="spellStart"/>
            <w:r w:rsidRPr="00B347CF">
              <w:rPr>
                <w:rFonts w:ascii="Arial" w:eastAsia="Times New Roman" w:hAnsi="Arial" w:cs="Arial"/>
                <w:sz w:val="20"/>
                <w:szCs w:val="20"/>
                <w:lang w:eastAsia="de-CH"/>
              </w:rPr>
              <w:t>management</w:t>
            </w:r>
            <w:proofErr w:type="spellEnd"/>
            <w:r w:rsidRPr="00B347CF">
              <w:rPr>
                <w:rFonts w:ascii="Arial" w:eastAsia="Times New Roman" w:hAnsi="Arial" w:cs="Arial"/>
                <w:sz w:val="20"/>
                <w:szCs w:val="20"/>
                <w:lang w:eastAsia="de-CH"/>
              </w:rPr>
              <w:t xml:space="preserve"> </w:t>
            </w:r>
            <w:proofErr w:type="spellStart"/>
            <w:r w:rsidRPr="00B347CF">
              <w:rPr>
                <w:rFonts w:ascii="Arial" w:eastAsia="Times New Roman" w:hAnsi="Arial" w:cs="Arial"/>
                <w:sz w:val="20"/>
                <w:szCs w:val="20"/>
                <w:lang w:eastAsia="de-CH"/>
              </w:rPr>
              <w:t>at</w:t>
            </w:r>
            <w:proofErr w:type="spellEnd"/>
            <w:r w:rsidRPr="00B347CF">
              <w:rPr>
                <w:rFonts w:ascii="Arial" w:eastAsia="Times New Roman" w:hAnsi="Arial" w:cs="Arial"/>
                <w:sz w:val="20"/>
                <w:szCs w:val="20"/>
                <w:lang w:eastAsia="de-CH"/>
              </w:rPr>
              <w:t xml:space="preserve"> UHF</w:t>
            </w:r>
          </w:p>
        </w:tc>
        <w:tc>
          <w:tcPr>
            <w:tcW w:w="4432" w:type="dxa"/>
            <w:tcBorders>
              <w:top w:val="outset" w:sz="6" w:space="0" w:color="auto"/>
              <w:left w:val="outset" w:sz="6" w:space="0" w:color="auto"/>
              <w:bottom w:val="outset" w:sz="6" w:space="0" w:color="auto"/>
              <w:right w:val="outset" w:sz="6" w:space="0" w:color="auto"/>
            </w:tcBorders>
            <w:vAlign w:val="center"/>
            <w:hideMark/>
          </w:tcPr>
          <w:p w:rsidR="00B347CF" w:rsidRPr="00B347CF" w:rsidRDefault="00B347CF" w:rsidP="00B347CF">
            <w:pPr>
              <w:spacing w:after="0"/>
              <w:rPr>
                <w:rFonts w:ascii="Times New Roman" w:eastAsia="Times New Roman" w:hAnsi="Times New Roman" w:cs="Times New Roman"/>
                <w:sz w:val="24"/>
                <w:szCs w:val="24"/>
                <w:lang w:eastAsia="de-CH"/>
              </w:rPr>
            </w:pPr>
            <w:r w:rsidRPr="00B347CF">
              <w:rPr>
                <w:rFonts w:ascii="Arial" w:eastAsia="Times New Roman" w:hAnsi="Arial" w:cs="Arial"/>
                <w:b/>
                <w:bCs/>
                <w:sz w:val="20"/>
                <w:lang w:eastAsia="de-CH"/>
              </w:rPr>
              <w:t>EAN.UCC GTAG™</w:t>
            </w:r>
            <w:r w:rsidRPr="00B347CF">
              <w:rPr>
                <w:rFonts w:ascii="Arial" w:eastAsia="Times New Roman" w:hAnsi="Arial" w:cs="Arial"/>
                <w:sz w:val="20"/>
                <w:szCs w:val="20"/>
                <w:lang w:eastAsia="de-CH"/>
              </w:rPr>
              <w:br/>
            </w:r>
            <w:proofErr w:type="spellStart"/>
            <w:r w:rsidRPr="00B347CF">
              <w:rPr>
                <w:rFonts w:ascii="Arial" w:eastAsia="Times New Roman" w:hAnsi="Arial" w:cs="Arial"/>
                <w:sz w:val="20"/>
                <w:szCs w:val="20"/>
                <w:lang w:eastAsia="de-CH"/>
              </w:rPr>
              <w:t>Application</w:t>
            </w:r>
            <w:proofErr w:type="spellEnd"/>
            <w:r w:rsidRPr="00B347CF">
              <w:rPr>
                <w:rFonts w:ascii="Arial" w:eastAsia="Times New Roman" w:hAnsi="Arial" w:cs="Arial"/>
                <w:sz w:val="20"/>
                <w:szCs w:val="20"/>
                <w:lang w:eastAsia="de-CH"/>
              </w:rPr>
              <w:t xml:space="preserve"> </w:t>
            </w:r>
            <w:proofErr w:type="spellStart"/>
            <w:r w:rsidRPr="00B347CF">
              <w:rPr>
                <w:rFonts w:ascii="Arial" w:eastAsia="Times New Roman" w:hAnsi="Arial" w:cs="Arial"/>
                <w:sz w:val="20"/>
                <w:szCs w:val="20"/>
                <w:lang w:eastAsia="de-CH"/>
              </w:rPr>
              <w:t>standard</w:t>
            </w:r>
            <w:proofErr w:type="spellEnd"/>
            <w:r w:rsidRPr="00B347CF">
              <w:rPr>
                <w:rFonts w:ascii="Arial" w:eastAsia="Times New Roman" w:hAnsi="Arial" w:cs="Arial"/>
                <w:sz w:val="20"/>
                <w:szCs w:val="20"/>
                <w:lang w:eastAsia="de-CH"/>
              </w:rPr>
              <w:t xml:space="preserve"> </w:t>
            </w:r>
            <w:proofErr w:type="spellStart"/>
            <w:r w:rsidRPr="00B347CF">
              <w:rPr>
                <w:rFonts w:ascii="Arial" w:eastAsia="Times New Roman" w:hAnsi="Arial" w:cs="Arial"/>
                <w:sz w:val="20"/>
                <w:szCs w:val="20"/>
                <w:lang w:eastAsia="de-CH"/>
              </w:rPr>
              <w:t>for</w:t>
            </w:r>
            <w:proofErr w:type="spellEnd"/>
            <w:r w:rsidRPr="00B347CF">
              <w:rPr>
                <w:rFonts w:ascii="Arial" w:eastAsia="Times New Roman" w:hAnsi="Arial" w:cs="Arial"/>
                <w:sz w:val="20"/>
                <w:szCs w:val="20"/>
                <w:lang w:eastAsia="de-CH"/>
              </w:rPr>
              <w:t xml:space="preserve"> </w:t>
            </w:r>
            <w:proofErr w:type="spellStart"/>
            <w:r w:rsidRPr="00B347CF">
              <w:rPr>
                <w:rFonts w:ascii="Arial" w:eastAsia="Times New Roman" w:hAnsi="Arial" w:cs="Arial"/>
                <w:sz w:val="20"/>
                <w:szCs w:val="20"/>
                <w:lang w:eastAsia="de-CH"/>
              </w:rPr>
              <w:t>the</w:t>
            </w:r>
            <w:proofErr w:type="spellEnd"/>
            <w:r w:rsidRPr="00B347CF">
              <w:rPr>
                <w:rFonts w:ascii="Arial" w:eastAsia="Times New Roman" w:hAnsi="Arial" w:cs="Arial"/>
                <w:sz w:val="20"/>
                <w:szCs w:val="20"/>
                <w:lang w:eastAsia="de-CH"/>
              </w:rPr>
              <w:t xml:space="preserve"> </w:t>
            </w:r>
            <w:proofErr w:type="spellStart"/>
            <w:r w:rsidRPr="00B347CF">
              <w:rPr>
                <w:rFonts w:ascii="Arial" w:eastAsia="Times New Roman" w:hAnsi="Arial" w:cs="Arial"/>
                <w:sz w:val="20"/>
                <w:szCs w:val="20"/>
                <w:lang w:eastAsia="de-CH"/>
              </w:rPr>
              <w:t>use</w:t>
            </w:r>
            <w:proofErr w:type="spellEnd"/>
            <w:r w:rsidRPr="00B347CF">
              <w:rPr>
                <w:rFonts w:ascii="Arial" w:eastAsia="Times New Roman" w:hAnsi="Arial" w:cs="Arial"/>
                <w:sz w:val="20"/>
                <w:szCs w:val="20"/>
                <w:lang w:eastAsia="de-CH"/>
              </w:rPr>
              <w:t xml:space="preserve"> </w:t>
            </w:r>
            <w:proofErr w:type="spellStart"/>
            <w:r w:rsidRPr="00B347CF">
              <w:rPr>
                <w:rFonts w:ascii="Arial" w:eastAsia="Times New Roman" w:hAnsi="Arial" w:cs="Arial"/>
                <w:sz w:val="20"/>
                <w:szCs w:val="20"/>
                <w:lang w:eastAsia="de-CH"/>
              </w:rPr>
              <w:t>of</w:t>
            </w:r>
            <w:proofErr w:type="spellEnd"/>
            <w:r w:rsidRPr="00B347CF">
              <w:rPr>
                <w:rFonts w:ascii="Arial" w:eastAsia="Times New Roman" w:hAnsi="Arial" w:cs="Arial"/>
                <w:sz w:val="20"/>
                <w:szCs w:val="20"/>
                <w:lang w:eastAsia="de-CH"/>
              </w:rPr>
              <w:t xml:space="preserve"> RFID in </w:t>
            </w:r>
            <w:proofErr w:type="spellStart"/>
            <w:r w:rsidRPr="00B347CF">
              <w:rPr>
                <w:rFonts w:ascii="Arial" w:eastAsia="Times New Roman" w:hAnsi="Arial" w:cs="Arial"/>
                <w:sz w:val="20"/>
                <w:szCs w:val="20"/>
                <w:lang w:eastAsia="de-CH"/>
              </w:rPr>
              <w:t>the</w:t>
            </w:r>
            <w:proofErr w:type="spellEnd"/>
            <w:r w:rsidRPr="00B347CF">
              <w:rPr>
                <w:rFonts w:ascii="Arial" w:eastAsia="Times New Roman" w:hAnsi="Arial" w:cs="Arial"/>
                <w:sz w:val="20"/>
                <w:szCs w:val="20"/>
                <w:lang w:eastAsia="de-CH"/>
              </w:rPr>
              <w:t xml:space="preserve"> </w:t>
            </w:r>
            <w:proofErr w:type="spellStart"/>
            <w:r w:rsidRPr="00B347CF">
              <w:rPr>
                <w:rFonts w:ascii="Arial" w:eastAsia="Times New Roman" w:hAnsi="Arial" w:cs="Arial"/>
                <w:sz w:val="20"/>
                <w:szCs w:val="20"/>
                <w:lang w:eastAsia="de-CH"/>
              </w:rPr>
              <w:t>macro-supply</w:t>
            </w:r>
            <w:proofErr w:type="spellEnd"/>
            <w:r w:rsidRPr="00B347CF">
              <w:rPr>
                <w:rFonts w:ascii="Arial" w:eastAsia="Times New Roman" w:hAnsi="Arial" w:cs="Arial"/>
                <w:sz w:val="20"/>
                <w:szCs w:val="20"/>
                <w:lang w:eastAsia="de-CH"/>
              </w:rPr>
              <w:t xml:space="preserve"> </w:t>
            </w:r>
            <w:proofErr w:type="spellStart"/>
            <w:r w:rsidRPr="00B347CF">
              <w:rPr>
                <w:rFonts w:ascii="Arial" w:eastAsia="Times New Roman" w:hAnsi="Arial" w:cs="Arial"/>
                <w:sz w:val="20"/>
                <w:szCs w:val="20"/>
                <w:lang w:eastAsia="de-CH"/>
              </w:rPr>
              <w:t>chain</w:t>
            </w:r>
            <w:proofErr w:type="spellEnd"/>
          </w:p>
        </w:tc>
      </w:tr>
      <w:tr w:rsidR="00B347CF" w:rsidRPr="00B347CF" w:rsidTr="00CE329B">
        <w:trPr>
          <w:tblCellSpacing w:w="15" w:type="dxa"/>
          <w:jc w:val="center"/>
        </w:trPr>
        <w:tc>
          <w:tcPr>
            <w:tcW w:w="4622" w:type="dxa"/>
            <w:tcBorders>
              <w:top w:val="outset" w:sz="6" w:space="0" w:color="auto"/>
              <w:left w:val="outset" w:sz="6" w:space="0" w:color="auto"/>
              <w:bottom w:val="outset" w:sz="6" w:space="0" w:color="auto"/>
              <w:right w:val="outset" w:sz="6" w:space="0" w:color="auto"/>
            </w:tcBorders>
            <w:vAlign w:val="center"/>
            <w:hideMark/>
          </w:tcPr>
          <w:p w:rsidR="00B347CF" w:rsidRPr="00B347CF" w:rsidRDefault="00B347CF" w:rsidP="00B347CF">
            <w:pPr>
              <w:spacing w:after="0"/>
              <w:rPr>
                <w:rFonts w:ascii="Times New Roman" w:eastAsia="Times New Roman" w:hAnsi="Times New Roman" w:cs="Times New Roman"/>
                <w:sz w:val="24"/>
                <w:szCs w:val="24"/>
                <w:lang w:eastAsia="de-CH"/>
              </w:rPr>
            </w:pPr>
            <w:r w:rsidRPr="00B347CF">
              <w:rPr>
                <w:rFonts w:ascii="Arial" w:eastAsia="Times New Roman" w:hAnsi="Arial" w:cs="Arial"/>
                <w:b/>
                <w:bCs/>
                <w:sz w:val="20"/>
                <w:lang w:eastAsia="de-CH"/>
              </w:rPr>
              <w:t>ISO/IEC 15961 &amp; 15962</w:t>
            </w:r>
            <w:r w:rsidRPr="00B347CF">
              <w:rPr>
                <w:rFonts w:ascii="Arial" w:eastAsia="Times New Roman" w:hAnsi="Arial" w:cs="Arial"/>
                <w:sz w:val="20"/>
                <w:szCs w:val="20"/>
                <w:lang w:eastAsia="de-CH"/>
              </w:rPr>
              <w:br/>
              <w:t xml:space="preserve">Information </w:t>
            </w:r>
            <w:proofErr w:type="spellStart"/>
            <w:r w:rsidRPr="00B347CF">
              <w:rPr>
                <w:rFonts w:ascii="Arial" w:eastAsia="Times New Roman" w:hAnsi="Arial" w:cs="Arial"/>
                <w:sz w:val="20"/>
                <w:szCs w:val="20"/>
                <w:lang w:eastAsia="de-CH"/>
              </w:rPr>
              <w:t>interface</w:t>
            </w:r>
            <w:proofErr w:type="spellEnd"/>
            <w:r w:rsidRPr="00B347CF">
              <w:rPr>
                <w:rFonts w:ascii="Arial" w:eastAsia="Times New Roman" w:hAnsi="Arial" w:cs="Arial"/>
                <w:sz w:val="20"/>
                <w:szCs w:val="20"/>
                <w:lang w:eastAsia="de-CH"/>
              </w:rPr>
              <w:t xml:space="preserve"> </w:t>
            </w:r>
            <w:proofErr w:type="spellStart"/>
            <w:r w:rsidRPr="00B347CF">
              <w:rPr>
                <w:rFonts w:ascii="Arial" w:eastAsia="Times New Roman" w:hAnsi="Arial" w:cs="Arial"/>
                <w:sz w:val="20"/>
                <w:szCs w:val="20"/>
                <w:lang w:eastAsia="de-CH"/>
              </w:rPr>
              <w:t>for</w:t>
            </w:r>
            <w:proofErr w:type="spellEnd"/>
            <w:r w:rsidRPr="00B347CF">
              <w:rPr>
                <w:rFonts w:ascii="Arial" w:eastAsia="Times New Roman" w:hAnsi="Arial" w:cs="Arial"/>
                <w:sz w:val="20"/>
                <w:szCs w:val="20"/>
                <w:lang w:eastAsia="de-CH"/>
              </w:rPr>
              <w:t xml:space="preserve"> </w:t>
            </w:r>
            <w:proofErr w:type="spellStart"/>
            <w:r w:rsidRPr="00B347CF">
              <w:rPr>
                <w:rFonts w:ascii="Arial" w:eastAsia="Times New Roman" w:hAnsi="Arial" w:cs="Arial"/>
                <w:sz w:val="20"/>
                <w:szCs w:val="20"/>
                <w:lang w:eastAsia="de-CH"/>
              </w:rPr>
              <w:t>object</w:t>
            </w:r>
            <w:proofErr w:type="spellEnd"/>
            <w:r w:rsidRPr="00B347CF">
              <w:rPr>
                <w:rFonts w:ascii="Arial" w:eastAsia="Times New Roman" w:hAnsi="Arial" w:cs="Arial"/>
                <w:sz w:val="20"/>
                <w:szCs w:val="20"/>
                <w:lang w:eastAsia="de-CH"/>
              </w:rPr>
              <w:t xml:space="preserve"> </w:t>
            </w:r>
            <w:proofErr w:type="spellStart"/>
            <w:r w:rsidRPr="00B347CF">
              <w:rPr>
                <w:rFonts w:ascii="Arial" w:eastAsia="Times New Roman" w:hAnsi="Arial" w:cs="Arial"/>
                <w:sz w:val="20"/>
                <w:szCs w:val="20"/>
                <w:lang w:eastAsia="de-CH"/>
              </w:rPr>
              <w:t>orientated</w:t>
            </w:r>
            <w:proofErr w:type="spellEnd"/>
            <w:r w:rsidRPr="00B347CF">
              <w:rPr>
                <w:rFonts w:ascii="Arial" w:eastAsia="Times New Roman" w:hAnsi="Arial" w:cs="Arial"/>
                <w:sz w:val="20"/>
                <w:szCs w:val="20"/>
                <w:lang w:eastAsia="de-CH"/>
              </w:rPr>
              <w:t xml:space="preserve"> </w:t>
            </w:r>
            <w:proofErr w:type="spellStart"/>
            <w:r w:rsidRPr="00B347CF">
              <w:rPr>
                <w:rFonts w:ascii="Arial" w:eastAsia="Times New Roman" w:hAnsi="Arial" w:cs="Arial"/>
                <w:sz w:val="20"/>
                <w:szCs w:val="20"/>
                <w:lang w:eastAsia="de-CH"/>
              </w:rPr>
              <w:t>use</w:t>
            </w:r>
            <w:proofErr w:type="spellEnd"/>
            <w:r w:rsidRPr="00B347CF">
              <w:rPr>
                <w:rFonts w:ascii="Arial" w:eastAsia="Times New Roman" w:hAnsi="Arial" w:cs="Arial"/>
                <w:sz w:val="20"/>
                <w:szCs w:val="20"/>
                <w:lang w:eastAsia="de-CH"/>
              </w:rPr>
              <w:t xml:space="preserve"> </w:t>
            </w:r>
            <w:proofErr w:type="spellStart"/>
            <w:r w:rsidRPr="00B347CF">
              <w:rPr>
                <w:rFonts w:ascii="Arial" w:eastAsia="Times New Roman" w:hAnsi="Arial" w:cs="Arial"/>
                <w:sz w:val="20"/>
                <w:szCs w:val="20"/>
                <w:lang w:eastAsia="de-CH"/>
              </w:rPr>
              <w:t>of</w:t>
            </w:r>
            <w:proofErr w:type="spellEnd"/>
            <w:r w:rsidRPr="00B347CF">
              <w:rPr>
                <w:rFonts w:ascii="Arial" w:eastAsia="Times New Roman" w:hAnsi="Arial" w:cs="Arial"/>
                <w:sz w:val="20"/>
                <w:szCs w:val="20"/>
                <w:lang w:eastAsia="de-CH"/>
              </w:rPr>
              <w:t xml:space="preserve"> RFID in item </w:t>
            </w:r>
            <w:proofErr w:type="spellStart"/>
            <w:r w:rsidRPr="00B347CF">
              <w:rPr>
                <w:rFonts w:ascii="Arial" w:eastAsia="Times New Roman" w:hAnsi="Arial" w:cs="Arial"/>
                <w:sz w:val="20"/>
                <w:szCs w:val="20"/>
                <w:lang w:eastAsia="de-CH"/>
              </w:rPr>
              <w:t>management</w:t>
            </w:r>
            <w:proofErr w:type="spellEnd"/>
          </w:p>
        </w:tc>
        <w:tc>
          <w:tcPr>
            <w:tcW w:w="4432" w:type="dxa"/>
            <w:tcBorders>
              <w:top w:val="outset" w:sz="6" w:space="0" w:color="auto"/>
              <w:left w:val="outset" w:sz="6" w:space="0" w:color="auto"/>
              <w:bottom w:val="outset" w:sz="6" w:space="0" w:color="auto"/>
              <w:right w:val="outset" w:sz="6" w:space="0" w:color="auto"/>
            </w:tcBorders>
            <w:vAlign w:val="center"/>
            <w:hideMark/>
          </w:tcPr>
          <w:p w:rsidR="00B347CF" w:rsidRPr="00B347CF" w:rsidRDefault="00B347CF" w:rsidP="00B347CF">
            <w:pPr>
              <w:spacing w:after="0"/>
              <w:rPr>
                <w:rFonts w:ascii="Times New Roman" w:eastAsia="Times New Roman" w:hAnsi="Times New Roman" w:cs="Times New Roman"/>
                <w:sz w:val="24"/>
                <w:szCs w:val="24"/>
                <w:lang w:eastAsia="de-CH"/>
              </w:rPr>
            </w:pPr>
            <w:r w:rsidRPr="00B347CF">
              <w:rPr>
                <w:rFonts w:ascii="Arial" w:eastAsia="Times New Roman" w:hAnsi="Arial" w:cs="Arial"/>
                <w:b/>
                <w:bCs/>
                <w:sz w:val="20"/>
                <w:lang w:eastAsia="de-CH"/>
              </w:rPr>
              <w:t>ANS MH10.8.4</w:t>
            </w:r>
            <w:r w:rsidRPr="00B347CF">
              <w:rPr>
                <w:rFonts w:ascii="Arial" w:eastAsia="Times New Roman" w:hAnsi="Arial" w:cs="Arial"/>
                <w:sz w:val="20"/>
                <w:szCs w:val="20"/>
                <w:lang w:eastAsia="de-CH"/>
              </w:rPr>
              <w:br/>
              <w:t xml:space="preserve">ANSI </w:t>
            </w:r>
            <w:proofErr w:type="spellStart"/>
            <w:r w:rsidRPr="00B347CF">
              <w:rPr>
                <w:rFonts w:ascii="Arial" w:eastAsia="Times New Roman" w:hAnsi="Arial" w:cs="Arial"/>
                <w:sz w:val="20"/>
                <w:szCs w:val="20"/>
                <w:lang w:eastAsia="de-CH"/>
              </w:rPr>
              <w:t>application</w:t>
            </w:r>
            <w:proofErr w:type="spellEnd"/>
            <w:r w:rsidRPr="00B347CF">
              <w:rPr>
                <w:rFonts w:ascii="Arial" w:eastAsia="Times New Roman" w:hAnsi="Arial" w:cs="Arial"/>
                <w:sz w:val="20"/>
                <w:szCs w:val="20"/>
                <w:lang w:eastAsia="de-CH"/>
              </w:rPr>
              <w:t xml:space="preserve"> </w:t>
            </w:r>
            <w:proofErr w:type="spellStart"/>
            <w:r w:rsidRPr="00B347CF">
              <w:rPr>
                <w:rFonts w:ascii="Arial" w:eastAsia="Times New Roman" w:hAnsi="Arial" w:cs="Arial"/>
                <w:sz w:val="20"/>
                <w:szCs w:val="20"/>
                <w:lang w:eastAsia="de-CH"/>
              </w:rPr>
              <w:t>standard</w:t>
            </w:r>
            <w:proofErr w:type="spellEnd"/>
            <w:r w:rsidRPr="00B347CF">
              <w:rPr>
                <w:rFonts w:ascii="Arial" w:eastAsia="Times New Roman" w:hAnsi="Arial" w:cs="Arial"/>
                <w:sz w:val="20"/>
                <w:szCs w:val="20"/>
                <w:lang w:eastAsia="de-CH"/>
              </w:rPr>
              <w:t xml:space="preserve"> </w:t>
            </w:r>
            <w:proofErr w:type="spellStart"/>
            <w:r w:rsidRPr="00B347CF">
              <w:rPr>
                <w:rFonts w:ascii="Arial" w:eastAsia="Times New Roman" w:hAnsi="Arial" w:cs="Arial"/>
                <w:sz w:val="20"/>
                <w:szCs w:val="20"/>
                <w:lang w:eastAsia="de-CH"/>
              </w:rPr>
              <w:t>for</w:t>
            </w:r>
            <w:proofErr w:type="spellEnd"/>
            <w:r w:rsidRPr="00B347CF">
              <w:rPr>
                <w:rFonts w:ascii="Arial" w:eastAsia="Times New Roman" w:hAnsi="Arial" w:cs="Arial"/>
                <w:sz w:val="20"/>
                <w:szCs w:val="20"/>
                <w:lang w:eastAsia="de-CH"/>
              </w:rPr>
              <w:t xml:space="preserve"> RFID on </w:t>
            </w:r>
            <w:proofErr w:type="spellStart"/>
            <w:r w:rsidRPr="00B347CF">
              <w:rPr>
                <w:rFonts w:ascii="Arial" w:eastAsia="Times New Roman" w:hAnsi="Arial" w:cs="Arial"/>
                <w:sz w:val="20"/>
                <w:szCs w:val="20"/>
                <w:lang w:eastAsia="de-CH"/>
              </w:rPr>
              <w:t>reusable</w:t>
            </w:r>
            <w:proofErr w:type="spellEnd"/>
            <w:r w:rsidRPr="00B347CF">
              <w:rPr>
                <w:rFonts w:ascii="Arial" w:eastAsia="Times New Roman" w:hAnsi="Arial" w:cs="Arial"/>
                <w:sz w:val="20"/>
                <w:szCs w:val="20"/>
                <w:lang w:eastAsia="de-CH"/>
              </w:rPr>
              <w:t xml:space="preserve"> </w:t>
            </w:r>
            <w:proofErr w:type="spellStart"/>
            <w:r w:rsidRPr="00B347CF">
              <w:rPr>
                <w:rFonts w:ascii="Arial" w:eastAsia="Times New Roman" w:hAnsi="Arial" w:cs="Arial"/>
                <w:sz w:val="20"/>
                <w:szCs w:val="20"/>
                <w:lang w:eastAsia="de-CH"/>
              </w:rPr>
              <w:t>plastic</w:t>
            </w:r>
            <w:proofErr w:type="spellEnd"/>
            <w:r w:rsidRPr="00B347CF">
              <w:rPr>
                <w:rFonts w:ascii="Arial" w:eastAsia="Times New Roman" w:hAnsi="Arial" w:cs="Arial"/>
                <w:sz w:val="20"/>
                <w:szCs w:val="20"/>
                <w:lang w:eastAsia="de-CH"/>
              </w:rPr>
              <w:t xml:space="preserve"> </w:t>
            </w:r>
            <w:proofErr w:type="spellStart"/>
            <w:r w:rsidRPr="00B347CF">
              <w:rPr>
                <w:rFonts w:ascii="Arial" w:eastAsia="Times New Roman" w:hAnsi="Arial" w:cs="Arial"/>
                <w:sz w:val="20"/>
                <w:szCs w:val="20"/>
                <w:lang w:eastAsia="de-CH"/>
              </w:rPr>
              <w:t>containers</w:t>
            </w:r>
            <w:proofErr w:type="spellEnd"/>
          </w:p>
        </w:tc>
      </w:tr>
      <w:tr w:rsidR="00B347CF" w:rsidRPr="00B347CF" w:rsidTr="00CE329B">
        <w:trPr>
          <w:tblCellSpacing w:w="15" w:type="dxa"/>
          <w:jc w:val="center"/>
        </w:trPr>
        <w:tc>
          <w:tcPr>
            <w:tcW w:w="4622" w:type="dxa"/>
            <w:tcBorders>
              <w:top w:val="outset" w:sz="6" w:space="0" w:color="auto"/>
              <w:left w:val="outset" w:sz="6" w:space="0" w:color="auto"/>
              <w:bottom w:val="outset" w:sz="6" w:space="0" w:color="auto"/>
              <w:right w:val="outset" w:sz="6" w:space="0" w:color="auto"/>
            </w:tcBorders>
            <w:vAlign w:val="center"/>
            <w:hideMark/>
          </w:tcPr>
          <w:p w:rsidR="00B347CF" w:rsidRPr="00B347CF" w:rsidRDefault="00B347CF" w:rsidP="00B347CF">
            <w:pPr>
              <w:spacing w:after="0"/>
              <w:rPr>
                <w:rFonts w:ascii="Times New Roman" w:eastAsia="Times New Roman" w:hAnsi="Times New Roman" w:cs="Times New Roman"/>
                <w:sz w:val="24"/>
                <w:szCs w:val="24"/>
                <w:lang w:eastAsia="de-CH"/>
              </w:rPr>
            </w:pPr>
            <w:r w:rsidRPr="00B347CF">
              <w:rPr>
                <w:rFonts w:ascii="Arial" w:eastAsia="Times New Roman" w:hAnsi="Arial" w:cs="Arial"/>
                <w:b/>
                <w:bCs/>
                <w:sz w:val="20"/>
                <w:lang w:eastAsia="de-CH"/>
              </w:rPr>
              <w:t>ANS INCITS 256:2001</w:t>
            </w:r>
            <w:r w:rsidRPr="00B347CF">
              <w:rPr>
                <w:rFonts w:ascii="Arial" w:eastAsia="Times New Roman" w:hAnsi="Arial" w:cs="Arial"/>
                <w:sz w:val="20"/>
                <w:szCs w:val="20"/>
                <w:lang w:eastAsia="de-CH"/>
              </w:rPr>
              <w:br/>
              <w:t xml:space="preserve">American RFID </w:t>
            </w:r>
            <w:proofErr w:type="spellStart"/>
            <w:r w:rsidRPr="00B347CF">
              <w:rPr>
                <w:rFonts w:ascii="Arial" w:eastAsia="Times New Roman" w:hAnsi="Arial" w:cs="Arial"/>
                <w:sz w:val="20"/>
                <w:szCs w:val="20"/>
                <w:lang w:eastAsia="de-CH"/>
              </w:rPr>
              <w:t>standard</w:t>
            </w:r>
            <w:proofErr w:type="spellEnd"/>
            <w:r w:rsidRPr="00B347CF">
              <w:rPr>
                <w:rFonts w:ascii="Arial" w:eastAsia="Times New Roman" w:hAnsi="Arial" w:cs="Arial"/>
                <w:sz w:val="20"/>
                <w:szCs w:val="20"/>
                <w:lang w:eastAsia="de-CH"/>
              </w:rPr>
              <w:t xml:space="preserve"> </w:t>
            </w:r>
            <w:proofErr w:type="spellStart"/>
            <w:r w:rsidRPr="00B347CF">
              <w:rPr>
                <w:rFonts w:ascii="Arial" w:eastAsia="Times New Roman" w:hAnsi="Arial" w:cs="Arial"/>
                <w:sz w:val="20"/>
                <w:szCs w:val="20"/>
                <w:lang w:eastAsia="de-CH"/>
              </w:rPr>
              <w:t>for</w:t>
            </w:r>
            <w:proofErr w:type="spellEnd"/>
            <w:r w:rsidRPr="00B347CF">
              <w:rPr>
                <w:rFonts w:ascii="Arial" w:eastAsia="Times New Roman" w:hAnsi="Arial" w:cs="Arial"/>
                <w:sz w:val="20"/>
                <w:szCs w:val="20"/>
                <w:lang w:eastAsia="de-CH"/>
              </w:rPr>
              <w:t xml:space="preserve"> item </w:t>
            </w:r>
            <w:proofErr w:type="spellStart"/>
            <w:r w:rsidRPr="00B347CF">
              <w:rPr>
                <w:rFonts w:ascii="Arial" w:eastAsia="Times New Roman" w:hAnsi="Arial" w:cs="Arial"/>
                <w:sz w:val="20"/>
                <w:szCs w:val="20"/>
                <w:lang w:eastAsia="de-CH"/>
              </w:rPr>
              <w:t>management</w:t>
            </w:r>
            <w:proofErr w:type="spellEnd"/>
          </w:p>
        </w:tc>
        <w:tc>
          <w:tcPr>
            <w:tcW w:w="4432" w:type="dxa"/>
            <w:tcBorders>
              <w:top w:val="outset" w:sz="6" w:space="0" w:color="auto"/>
              <w:left w:val="outset" w:sz="6" w:space="0" w:color="auto"/>
              <w:bottom w:val="outset" w:sz="6" w:space="0" w:color="auto"/>
              <w:right w:val="outset" w:sz="6" w:space="0" w:color="auto"/>
            </w:tcBorders>
            <w:vAlign w:val="center"/>
            <w:hideMark/>
          </w:tcPr>
          <w:p w:rsidR="00B347CF" w:rsidRPr="00B347CF" w:rsidRDefault="00B347CF" w:rsidP="00B347CF">
            <w:pPr>
              <w:spacing w:after="0"/>
              <w:rPr>
                <w:rFonts w:ascii="Times New Roman" w:eastAsia="Times New Roman" w:hAnsi="Times New Roman" w:cs="Times New Roman"/>
                <w:sz w:val="24"/>
                <w:szCs w:val="24"/>
                <w:lang w:eastAsia="de-CH"/>
              </w:rPr>
            </w:pPr>
            <w:r w:rsidRPr="00B347CF">
              <w:rPr>
                <w:rFonts w:ascii="Arial" w:eastAsia="Times New Roman" w:hAnsi="Arial" w:cs="Arial"/>
                <w:b/>
                <w:bCs/>
                <w:sz w:val="20"/>
                <w:lang w:eastAsia="de-CH"/>
              </w:rPr>
              <w:t>AIAG B-11</w:t>
            </w:r>
            <w:r w:rsidRPr="00B347CF">
              <w:rPr>
                <w:rFonts w:ascii="Arial" w:eastAsia="Times New Roman" w:hAnsi="Arial" w:cs="Arial"/>
                <w:sz w:val="20"/>
                <w:szCs w:val="20"/>
                <w:lang w:eastAsia="de-CH"/>
              </w:rPr>
              <w:br/>
            </w:r>
            <w:proofErr w:type="spellStart"/>
            <w:r w:rsidRPr="00B347CF">
              <w:rPr>
                <w:rFonts w:ascii="Arial" w:eastAsia="Times New Roman" w:hAnsi="Arial" w:cs="Arial"/>
                <w:sz w:val="20"/>
                <w:szCs w:val="20"/>
                <w:lang w:eastAsia="de-CH"/>
              </w:rPr>
              <w:t>Application</w:t>
            </w:r>
            <w:proofErr w:type="spellEnd"/>
            <w:r w:rsidRPr="00B347CF">
              <w:rPr>
                <w:rFonts w:ascii="Arial" w:eastAsia="Times New Roman" w:hAnsi="Arial" w:cs="Arial"/>
                <w:sz w:val="20"/>
                <w:szCs w:val="20"/>
                <w:lang w:eastAsia="de-CH"/>
              </w:rPr>
              <w:t xml:space="preserve"> </w:t>
            </w:r>
            <w:proofErr w:type="spellStart"/>
            <w:r w:rsidRPr="00B347CF">
              <w:rPr>
                <w:rFonts w:ascii="Arial" w:eastAsia="Times New Roman" w:hAnsi="Arial" w:cs="Arial"/>
                <w:sz w:val="20"/>
                <w:szCs w:val="20"/>
                <w:lang w:eastAsia="de-CH"/>
              </w:rPr>
              <w:t>standard</w:t>
            </w:r>
            <w:proofErr w:type="spellEnd"/>
            <w:r w:rsidRPr="00B347CF">
              <w:rPr>
                <w:rFonts w:ascii="Arial" w:eastAsia="Times New Roman" w:hAnsi="Arial" w:cs="Arial"/>
                <w:sz w:val="20"/>
                <w:szCs w:val="20"/>
                <w:lang w:eastAsia="de-CH"/>
              </w:rPr>
              <w:t xml:space="preserve"> </w:t>
            </w:r>
            <w:proofErr w:type="spellStart"/>
            <w:r w:rsidRPr="00B347CF">
              <w:rPr>
                <w:rFonts w:ascii="Arial" w:eastAsia="Times New Roman" w:hAnsi="Arial" w:cs="Arial"/>
                <w:sz w:val="20"/>
                <w:szCs w:val="20"/>
                <w:lang w:eastAsia="de-CH"/>
              </w:rPr>
              <w:t>for</w:t>
            </w:r>
            <w:proofErr w:type="spellEnd"/>
            <w:r w:rsidRPr="00B347CF">
              <w:rPr>
                <w:rFonts w:ascii="Arial" w:eastAsia="Times New Roman" w:hAnsi="Arial" w:cs="Arial"/>
                <w:sz w:val="20"/>
                <w:szCs w:val="20"/>
                <w:lang w:eastAsia="de-CH"/>
              </w:rPr>
              <w:t xml:space="preserve"> </w:t>
            </w:r>
            <w:proofErr w:type="spellStart"/>
            <w:r w:rsidRPr="00B347CF">
              <w:rPr>
                <w:rFonts w:ascii="Arial" w:eastAsia="Times New Roman" w:hAnsi="Arial" w:cs="Arial"/>
                <w:sz w:val="20"/>
                <w:szCs w:val="20"/>
                <w:lang w:eastAsia="de-CH"/>
              </w:rPr>
              <w:t>tire</w:t>
            </w:r>
            <w:proofErr w:type="spellEnd"/>
            <w:r w:rsidRPr="00B347CF">
              <w:rPr>
                <w:rFonts w:ascii="Arial" w:eastAsia="Times New Roman" w:hAnsi="Arial" w:cs="Arial"/>
                <w:sz w:val="20"/>
                <w:szCs w:val="20"/>
                <w:lang w:eastAsia="de-CH"/>
              </w:rPr>
              <w:t xml:space="preserve"> </w:t>
            </w:r>
            <w:proofErr w:type="spellStart"/>
            <w:r w:rsidRPr="00B347CF">
              <w:rPr>
                <w:rFonts w:ascii="Arial" w:eastAsia="Times New Roman" w:hAnsi="Arial" w:cs="Arial"/>
                <w:sz w:val="20"/>
                <w:szCs w:val="20"/>
                <w:lang w:eastAsia="de-CH"/>
              </w:rPr>
              <w:t>and</w:t>
            </w:r>
            <w:proofErr w:type="spellEnd"/>
            <w:r w:rsidRPr="00B347CF">
              <w:rPr>
                <w:rFonts w:ascii="Arial" w:eastAsia="Times New Roman" w:hAnsi="Arial" w:cs="Arial"/>
                <w:sz w:val="20"/>
                <w:szCs w:val="20"/>
                <w:lang w:eastAsia="de-CH"/>
              </w:rPr>
              <w:t xml:space="preserve"> </w:t>
            </w:r>
            <w:proofErr w:type="spellStart"/>
            <w:r w:rsidRPr="00B347CF">
              <w:rPr>
                <w:rFonts w:ascii="Arial" w:eastAsia="Times New Roman" w:hAnsi="Arial" w:cs="Arial"/>
                <w:sz w:val="20"/>
                <w:szCs w:val="20"/>
                <w:lang w:eastAsia="de-CH"/>
              </w:rPr>
              <w:t>wheel</w:t>
            </w:r>
            <w:proofErr w:type="spellEnd"/>
            <w:r w:rsidRPr="00B347CF">
              <w:rPr>
                <w:rFonts w:ascii="Arial" w:eastAsia="Times New Roman" w:hAnsi="Arial" w:cs="Arial"/>
                <w:sz w:val="20"/>
                <w:szCs w:val="20"/>
                <w:lang w:eastAsia="de-CH"/>
              </w:rPr>
              <w:t xml:space="preserve"> </w:t>
            </w:r>
            <w:proofErr w:type="spellStart"/>
            <w:r w:rsidRPr="00B347CF">
              <w:rPr>
                <w:rFonts w:ascii="Arial" w:eastAsia="Times New Roman" w:hAnsi="Arial" w:cs="Arial"/>
                <w:sz w:val="20"/>
                <w:szCs w:val="20"/>
                <w:lang w:eastAsia="de-CH"/>
              </w:rPr>
              <w:t>identification</w:t>
            </w:r>
            <w:proofErr w:type="spellEnd"/>
          </w:p>
        </w:tc>
      </w:tr>
      <w:tr w:rsidR="00B347CF" w:rsidRPr="00B347CF" w:rsidTr="00CE329B">
        <w:trPr>
          <w:tblCellSpacing w:w="15" w:type="dxa"/>
          <w:jc w:val="center"/>
        </w:trPr>
        <w:tc>
          <w:tcPr>
            <w:tcW w:w="4622" w:type="dxa"/>
            <w:tcBorders>
              <w:top w:val="outset" w:sz="6" w:space="0" w:color="auto"/>
              <w:left w:val="outset" w:sz="6" w:space="0" w:color="auto"/>
              <w:bottom w:val="outset" w:sz="6" w:space="0" w:color="auto"/>
              <w:right w:val="outset" w:sz="6" w:space="0" w:color="auto"/>
            </w:tcBorders>
            <w:vAlign w:val="center"/>
            <w:hideMark/>
          </w:tcPr>
          <w:p w:rsidR="00B347CF" w:rsidRPr="00B347CF" w:rsidRDefault="00B347CF" w:rsidP="00B347CF">
            <w:pPr>
              <w:spacing w:after="0"/>
              <w:rPr>
                <w:rFonts w:ascii="Times New Roman" w:eastAsia="Times New Roman" w:hAnsi="Times New Roman" w:cs="Times New Roman"/>
                <w:sz w:val="24"/>
                <w:szCs w:val="24"/>
                <w:lang w:eastAsia="de-CH"/>
              </w:rPr>
            </w:pPr>
            <w:r w:rsidRPr="00B347CF">
              <w:rPr>
                <w:rFonts w:ascii="Arial" w:eastAsia="Times New Roman" w:hAnsi="Arial" w:cs="Arial"/>
                <w:b/>
                <w:bCs/>
                <w:sz w:val="20"/>
                <w:lang w:eastAsia="de-CH"/>
              </w:rPr>
              <w:t>ISO 18185</w:t>
            </w:r>
            <w:r w:rsidRPr="00B347CF">
              <w:rPr>
                <w:rFonts w:ascii="Arial" w:eastAsia="Times New Roman" w:hAnsi="Arial" w:cs="Arial"/>
                <w:sz w:val="20"/>
                <w:szCs w:val="20"/>
                <w:lang w:eastAsia="de-CH"/>
              </w:rPr>
              <w:br/>
              <w:t xml:space="preserve">RFID </w:t>
            </w:r>
            <w:proofErr w:type="spellStart"/>
            <w:r w:rsidRPr="00B347CF">
              <w:rPr>
                <w:rFonts w:ascii="Arial" w:eastAsia="Times New Roman" w:hAnsi="Arial" w:cs="Arial"/>
                <w:sz w:val="20"/>
                <w:szCs w:val="20"/>
                <w:lang w:eastAsia="de-CH"/>
              </w:rPr>
              <w:t>for</w:t>
            </w:r>
            <w:proofErr w:type="spellEnd"/>
            <w:r w:rsidRPr="00B347CF">
              <w:rPr>
                <w:rFonts w:ascii="Arial" w:eastAsia="Times New Roman" w:hAnsi="Arial" w:cs="Arial"/>
                <w:sz w:val="20"/>
                <w:szCs w:val="20"/>
                <w:lang w:eastAsia="de-CH"/>
              </w:rPr>
              <w:t xml:space="preserve"> electronic </w:t>
            </w:r>
            <w:proofErr w:type="spellStart"/>
            <w:r w:rsidRPr="00B347CF">
              <w:rPr>
                <w:rFonts w:ascii="Arial" w:eastAsia="Times New Roman" w:hAnsi="Arial" w:cs="Arial"/>
                <w:sz w:val="20"/>
                <w:szCs w:val="20"/>
                <w:lang w:eastAsia="de-CH"/>
              </w:rPr>
              <w:t>seal</w:t>
            </w:r>
            <w:proofErr w:type="spellEnd"/>
            <w:r w:rsidRPr="00B347CF">
              <w:rPr>
                <w:rFonts w:ascii="Arial" w:eastAsia="Times New Roman" w:hAnsi="Arial" w:cs="Arial"/>
                <w:sz w:val="20"/>
                <w:szCs w:val="20"/>
                <w:lang w:eastAsia="de-CH"/>
              </w:rPr>
              <w:t xml:space="preserve"> tags</w:t>
            </w:r>
          </w:p>
        </w:tc>
        <w:tc>
          <w:tcPr>
            <w:tcW w:w="4432" w:type="dxa"/>
            <w:tcBorders>
              <w:top w:val="outset" w:sz="6" w:space="0" w:color="auto"/>
              <w:left w:val="outset" w:sz="6" w:space="0" w:color="auto"/>
              <w:bottom w:val="outset" w:sz="6" w:space="0" w:color="auto"/>
              <w:right w:val="outset" w:sz="6" w:space="0" w:color="auto"/>
            </w:tcBorders>
            <w:vAlign w:val="center"/>
            <w:hideMark/>
          </w:tcPr>
          <w:p w:rsidR="00B347CF" w:rsidRPr="00B347CF" w:rsidRDefault="00B347CF" w:rsidP="00B347CF">
            <w:pPr>
              <w:spacing w:after="0"/>
              <w:rPr>
                <w:rFonts w:ascii="Times New Roman" w:eastAsia="Times New Roman" w:hAnsi="Times New Roman" w:cs="Times New Roman"/>
                <w:sz w:val="24"/>
                <w:szCs w:val="24"/>
                <w:lang w:eastAsia="de-CH"/>
              </w:rPr>
            </w:pPr>
            <w:r w:rsidRPr="00B347CF">
              <w:rPr>
                <w:rFonts w:ascii="Arial" w:eastAsia="Times New Roman" w:hAnsi="Arial" w:cs="Arial"/>
                <w:sz w:val="20"/>
                <w:szCs w:val="20"/>
                <w:lang w:eastAsia="de-CH"/>
              </w:rPr>
              <w:t> </w:t>
            </w:r>
          </w:p>
        </w:tc>
      </w:tr>
      <w:tr w:rsidR="00B347CF" w:rsidRPr="00B347CF" w:rsidTr="00CE329B">
        <w:trPr>
          <w:tblCellSpacing w:w="15" w:type="dxa"/>
          <w:jc w:val="center"/>
        </w:trPr>
        <w:tc>
          <w:tcPr>
            <w:tcW w:w="4622" w:type="dxa"/>
            <w:tcBorders>
              <w:top w:val="outset" w:sz="6" w:space="0" w:color="auto"/>
              <w:left w:val="outset" w:sz="6" w:space="0" w:color="auto"/>
              <w:bottom w:val="outset" w:sz="6" w:space="0" w:color="auto"/>
              <w:right w:val="outset" w:sz="6" w:space="0" w:color="auto"/>
            </w:tcBorders>
            <w:vAlign w:val="center"/>
            <w:hideMark/>
          </w:tcPr>
          <w:p w:rsidR="00B347CF" w:rsidRPr="00B347CF" w:rsidRDefault="00B347CF" w:rsidP="00B347CF">
            <w:pPr>
              <w:spacing w:after="0"/>
              <w:rPr>
                <w:rFonts w:ascii="Times New Roman" w:eastAsia="Times New Roman" w:hAnsi="Times New Roman" w:cs="Times New Roman"/>
                <w:sz w:val="24"/>
                <w:szCs w:val="24"/>
                <w:lang w:eastAsia="de-CH"/>
              </w:rPr>
            </w:pPr>
            <w:r w:rsidRPr="00B347CF">
              <w:rPr>
                <w:rFonts w:ascii="Arial" w:eastAsia="Times New Roman" w:hAnsi="Arial" w:cs="Arial"/>
                <w:b/>
                <w:bCs/>
                <w:sz w:val="20"/>
                <w:lang w:eastAsia="de-CH"/>
              </w:rPr>
              <w:t>ISO 23389</w:t>
            </w:r>
            <w:r w:rsidRPr="00B347CF">
              <w:rPr>
                <w:rFonts w:ascii="Arial" w:eastAsia="Times New Roman" w:hAnsi="Arial" w:cs="Arial"/>
                <w:sz w:val="20"/>
                <w:szCs w:val="20"/>
                <w:lang w:eastAsia="de-CH"/>
              </w:rPr>
              <w:br/>
            </w:r>
            <w:proofErr w:type="spellStart"/>
            <w:r w:rsidRPr="00B347CF">
              <w:rPr>
                <w:rFonts w:ascii="Arial" w:eastAsia="Times New Roman" w:hAnsi="Arial" w:cs="Arial"/>
                <w:sz w:val="20"/>
                <w:szCs w:val="20"/>
                <w:lang w:eastAsia="de-CH"/>
              </w:rPr>
              <w:t>Freight</w:t>
            </w:r>
            <w:proofErr w:type="spellEnd"/>
            <w:r w:rsidRPr="00B347CF">
              <w:rPr>
                <w:rFonts w:ascii="Arial" w:eastAsia="Times New Roman" w:hAnsi="Arial" w:cs="Arial"/>
                <w:sz w:val="20"/>
                <w:szCs w:val="20"/>
                <w:lang w:eastAsia="de-CH"/>
              </w:rPr>
              <w:t xml:space="preserve"> </w:t>
            </w:r>
            <w:proofErr w:type="spellStart"/>
            <w:r w:rsidRPr="00B347CF">
              <w:rPr>
                <w:rFonts w:ascii="Arial" w:eastAsia="Times New Roman" w:hAnsi="Arial" w:cs="Arial"/>
                <w:sz w:val="20"/>
                <w:szCs w:val="20"/>
                <w:lang w:eastAsia="de-CH"/>
              </w:rPr>
              <w:t>containers</w:t>
            </w:r>
            <w:proofErr w:type="spellEnd"/>
            <w:r w:rsidRPr="00B347CF">
              <w:rPr>
                <w:rFonts w:ascii="Arial" w:eastAsia="Times New Roman" w:hAnsi="Arial" w:cs="Arial"/>
                <w:sz w:val="20"/>
                <w:szCs w:val="20"/>
                <w:lang w:eastAsia="de-CH"/>
              </w:rPr>
              <w:t xml:space="preserve"> – </w:t>
            </w:r>
            <w:proofErr w:type="spellStart"/>
            <w:r w:rsidRPr="00B347CF">
              <w:rPr>
                <w:rFonts w:ascii="Arial" w:eastAsia="Times New Roman" w:hAnsi="Arial" w:cs="Arial"/>
                <w:sz w:val="20"/>
                <w:szCs w:val="20"/>
                <w:lang w:eastAsia="de-CH"/>
              </w:rPr>
              <w:t>read</w:t>
            </w:r>
            <w:proofErr w:type="spellEnd"/>
            <w:r w:rsidRPr="00B347CF">
              <w:rPr>
                <w:rFonts w:ascii="Arial" w:eastAsia="Times New Roman" w:hAnsi="Arial" w:cs="Arial"/>
                <w:sz w:val="20"/>
                <w:szCs w:val="20"/>
                <w:lang w:eastAsia="de-CH"/>
              </w:rPr>
              <w:t>/</w:t>
            </w:r>
            <w:proofErr w:type="spellStart"/>
            <w:r w:rsidRPr="00B347CF">
              <w:rPr>
                <w:rFonts w:ascii="Arial" w:eastAsia="Times New Roman" w:hAnsi="Arial" w:cs="Arial"/>
                <w:sz w:val="20"/>
                <w:szCs w:val="20"/>
                <w:lang w:eastAsia="de-CH"/>
              </w:rPr>
              <w:t>write</w:t>
            </w:r>
            <w:proofErr w:type="spellEnd"/>
            <w:r w:rsidRPr="00B347CF">
              <w:rPr>
                <w:rFonts w:ascii="Arial" w:eastAsia="Times New Roman" w:hAnsi="Arial" w:cs="Arial"/>
                <w:sz w:val="20"/>
                <w:szCs w:val="20"/>
                <w:lang w:eastAsia="de-CH"/>
              </w:rPr>
              <w:t xml:space="preserve"> </w:t>
            </w:r>
            <w:proofErr w:type="spellStart"/>
            <w:r w:rsidRPr="00B347CF">
              <w:rPr>
                <w:rFonts w:ascii="Arial" w:eastAsia="Times New Roman" w:hAnsi="Arial" w:cs="Arial"/>
                <w:sz w:val="20"/>
                <w:szCs w:val="20"/>
                <w:lang w:eastAsia="de-CH"/>
              </w:rPr>
              <w:t>radio-frequency</w:t>
            </w:r>
            <w:proofErr w:type="spellEnd"/>
            <w:r w:rsidRPr="00B347CF">
              <w:rPr>
                <w:rFonts w:ascii="Arial" w:eastAsia="Times New Roman" w:hAnsi="Arial" w:cs="Arial"/>
                <w:sz w:val="20"/>
                <w:szCs w:val="20"/>
                <w:lang w:eastAsia="de-CH"/>
              </w:rPr>
              <w:t xml:space="preserve"> </w:t>
            </w:r>
            <w:proofErr w:type="spellStart"/>
            <w:r w:rsidRPr="00B347CF">
              <w:rPr>
                <w:rFonts w:ascii="Arial" w:eastAsia="Times New Roman" w:hAnsi="Arial" w:cs="Arial"/>
                <w:sz w:val="20"/>
                <w:szCs w:val="20"/>
                <w:lang w:eastAsia="de-CH"/>
              </w:rPr>
              <w:t>identifications</w:t>
            </w:r>
            <w:proofErr w:type="spellEnd"/>
          </w:p>
        </w:tc>
        <w:tc>
          <w:tcPr>
            <w:tcW w:w="4432" w:type="dxa"/>
            <w:tcBorders>
              <w:top w:val="outset" w:sz="6" w:space="0" w:color="auto"/>
              <w:left w:val="outset" w:sz="6" w:space="0" w:color="auto"/>
              <w:bottom w:val="outset" w:sz="6" w:space="0" w:color="auto"/>
              <w:right w:val="outset" w:sz="6" w:space="0" w:color="auto"/>
            </w:tcBorders>
            <w:vAlign w:val="center"/>
            <w:hideMark/>
          </w:tcPr>
          <w:p w:rsidR="00B347CF" w:rsidRPr="00B347CF" w:rsidRDefault="00B347CF" w:rsidP="00B347CF">
            <w:pPr>
              <w:spacing w:after="0"/>
              <w:rPr>
                <w:rFonts w:ascii="Times New Roman" w:eastAsia="Times New Roman" w:hAnsi="Times New Roman" w:cs="Times New Roman"/>
                <w:sz w:val="24"/>
                <w:szCs w:val="24"/>
                <w:lang w:eastAsia="de-CH"/>
              </w:rPr>
            </w:pPr>
            <w:r w:rsidRPr="00B347CF">
              <w:rPr>
                <w:rFonts w:ascii="Arial" w:eastAsia="Times New Roman" w:hAnsi="Arial" w:cs="Arial"/>
                <w:sz w:val="20"/>
                <w:szCs w:val="20"/>
                <w:lang w:eastAsia="de-CH"/>
              </w:rPr>
              <w:t> </w:t>
            </w:r>
          </w:p>
        </w:tc>
      </w:tr>
    </w:tbl>
    <w:p w:rsidR="00B347CF" w:rsidRPr="00B347CF" w:rsidRDefault="00B347CF" w:rsidP="00B347CF">
      <w:pPr>
        <w:spacing w:before="100" w:beforeAutospacing="1" w:after="100" w:afterAutospacing="1"/>
        <w:jc w:val="center"/>
        <w:rPr>
          <w:rFonts w:ascii="Times New Roman" w:eastAsia="Times New Roman" w:hAnsi="Times New Roman" w:cs="Times New Roman"/>
          <w:sz w:val="24"/>
          <w:szCs w:val="24"/>
          <w:lang w:eastAsia="de-CH"/>
        </w:rPr>
      </w:pPr>
      <w:r>
        <w:rPr>
          <w:rFonts w:ascii="Times New Roman" w:eastAsia="Times New Roman" w:hAnsi="Times New Roman" w:cs="Times New Roman"/>
          <w:noProof/>
          <w:sz w:val="24"/>
          <w:szCs w:val="24"/>
          <w:lang w:eastAsia="de-CH"/>
        </w:rPr>
        <w:lastRenderedPageBreak/>
        <w:drawing>
          <wp:inline distT="0" distB="0" distL="0" distR="0">
            <wp:extent cx="5711825" cy="3869690"/>
            <wp:effectExtent l="19050" t="0" r="3175" b="0"/>
            <wp:docPr id="4" name="Bild 4" descr="EPC Gen2 Klas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C Gen2 Klassen"/>
                    <pic:cNvPicPr>
                      <a:picLocks noChangeAspect="1" noChangeArrowheads="1"/>
                    </pic:cNvPicPr>
                  </pic:nvPicPr>
                  <pic:blipFill>
                    <a:blip r:embed="rId7" cstate="print"/>
                    <a:srcRect/>
                    <a:stretch>
                      <a:fillRect/>
                    </a:stretch>
                  </pic:blipFill>
                  <pic:spPr bwMode="auto">
                    <a:xfrm>
                      <a:off x="0" y="0"/>
                      <a:ext cx="5711825" cy="3869690"/>
                    </a:xfrm>
                    <a:prstGeom prst="rect">
                      <a:avLst/>
                    </a:prstGeom>
                    <a:noFill/>
                    <a:ln w="9525">
                      <a:noFill/>
                      <a:miter lim="800000"/>
                      <a:headEnd/>
                      <a:tailEnd/>
                    </a:ln>
                  </pic:spPr>
                </pic:pic>
              </a:graphicData>
            </a:graphic>
          </wp:inline>
        </w:drawing>
      </w:r>
    </w:p>
    <w:p w:rsidR="00B347CF" w:rsidRPr="00B347CF" w:rsidRDefault="00B347CF" w:rsidP="00B347CF">
      <w:pPr>
        <w:spacing w:before="100" w:beforeAutospacing="1" w:after="100" w:afterAutospacing="1"/>
        <w:jc w:val="center"/>
        <w:rPr>
          <w:rFonts w:ascii="Times New Roman" w:eastAsia="Times New Roman" w:hAnsi="Times New Roman" w:cs="Times New Roman"/>
          <w:sz w:val="24"/>
          <w:szCs w:val="24"/>
          <w:lang w:eastAsia="de-CH"/>
        </w:rPr>
      </w:pPr>
      <w:r>
        <w:rPr>
          <w:rFonts w:ascii="Times New Roman" w:eastAsia="Times New Roman" w:hAnsi="Times New Roman" w:cs="Times New Roman"/>
          <w:noProof/>
          <w:sz w:val="24"/>
          <w:szCs w:val="24"/>
          <w:lang w:eastAsia="de-CH"/>
        </w:rPr>
        <w:drawing>
          <wp:inline distT="0" distB="0" distL="0" distR="0">
            <wp:extent cx="5902907" cy="4409954"/>
            <wp:effectExtent l="19050" t="0" r="2593" b="0"/>
            <wp:docPr id="5" name="Bild 5" descr="http://www.rfid-loesungen.com/images/epc_gen2_klassen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fid-loesungen.com/images/epc_gen2_klassen_2.gif"/>
                    <pic:cNvPicPr>
                      <a:picLocks noChangeAspect="1" noChangeArrowheads="1"/>
                    </pic:cNvPicPr>
                  </pic:nvPicPr>
                  <pic:blipFill>
                    <a:blip r:embed="rId8" cstate="print"/>
                    <a:srcRect/>
                    <a:stretch>
                      <a:fillRect/>
                    </a:stretch>
                  </pic:blipFill>
                  <pic:spPr bwMode="auto">
                    <a:xfrm>
                      <a:off x="0" y="0"/>
                      <a:ext cx="5907646" cy="4413494"/>
                    </a:xfrm>
                    <a:prstGeom prst="rect">
                      <a:avLst/>
                    </a:prstGeom>
                    <a:noFill/>
                    <a:ln w="9525">
                      <a:noFill/>
                      <a:miter lim="800000"/>
                      <a:headEnd/>
                      <a:tailEnd/>
                    </a:ln>
                  </pic:spPr>
                </pic:pic>
              </a:graphicData>
            </a:graphic>
          </wp:inline>
        </w:drawing>
      </w:r>
    </w:p>
    <w:p w:rsidR="00B347CF" w:rsidRDefault="00B347CF">
      <w:pPr>
        <w:spacing w:line="276" w:lineRule="auto"/>
      </w:pPr>
      <w:r>
        <w:br w:type="page"/>
      </w:r>
    </w:p>
    <w:p w:rsidR="00B347CF" w:rsidRDefault="00134D92" w:rsidP="00134D92">
      <w:pPr>
        <w:pStyle w:val="berschrift1"/>
      </w:pPr>
      <w:r>
        <w:lastRenderedPageBreak/>
        <w:t>Zwei grundsätzliche Funktionsweise zur Datenübermittlung b</w:t>
      </w:r>
      <w:r w:rsidR="00B347CF">
        <w:t>ei RFID Lösungen</w:t>
      </w:r>
    </w:p>
    <w:p w:rsidR="00B347CF" w:rsidRDefault="00B347CF" w:rsidP="00B347CF">
      <w:pPr>
        <w:pStyle w:val="StandardWeb"/>
      </w:pPr>
      <w:r>
        <w:rPr>
          <w:rStyle w:val="Fett"/>
          <w:rFonts w:ascii="Arial" w:hAnsi="Arial" w:cs="Arial"/>
          <w:sz w:val="20"/>
          <w:szCs w:val="20"/>
        </w:rPr>
        <w:t>Induktive Kopplung (125KHz bis 13.56MHz)</w:t>
      </w:r>
      <w:r>
        <w:br/>
        <w:t xml:space="preserve">- </w:t>
      </w:r>
      <w:r>
        <w:rPr>
          <w:rFonts w:ascii="Arial" w:hAnsi="Arial" w:cs="Arial"/>
          <w:sz w:val="20"/>
          <w:szCs w:val="20"/>
        </w:rPr>
        <w:t>kurze Leseabstände</w:t>
      </w:r>
      <w:r>
        <w:rPr>
          <w:rFonts w:ascii="Arial" w:hAnsi="Arial" w:cs="Arial"/>
          <w:sz w:val="20"/>
          <w:szCs w:val="20"/>
        </w:rPr>
        <w:br/>
        <w:t>- langsame Datenübertragungsraten</w:t>
      </w:r>
      <w:r>
        <w:rPr>
          <w:rFonts w:ascii="Arial" w:hAnsi="Arial" w:cs="Arial"/>
          <w:sz w:val="20"/>
          <w:szCs w:val="20"/>
        </w:rPr>
        <w:br/>
        <w:t>- Probleme bei Eisen</w:t>
      </w:r>
    </w:p>
    <w:p w:rsidR="00B347CF" w:rsidRDefault="00B347CF" w:rsidP="00B347CF">
      <w:pPr>
        <w:pStyle w:val="StandardWeb"/>
      </w:pPr>
      <w:r>
        <w:rPr>
          <w:rStyle w:val="Fett"/>
          <w:rFonts w:ascii="Arial" w:hAnsi="Arial" w:cs="Arial"/>
          <w:sz w:val="20"/>
          <w:szCs w:val="20"/>
        </w:rPr>
        <w:t>Elektromagnetische Kopplung (400MHz bis 6.8GHz)</w:t>
      </w:r>
      <w:r>
        <w:br/>
        <w:t xml:space="preserve">- </w:t>
      </w:r>
      <w:r>
        <w:rPr>
          <w:rFonts w:ascii="Arial" w:hAnsi="Arial" w:cs="Arial"/>
          <w:sz w:val="20"/>
          <w:szCs w:val="20"/>
        </w:rPr>
        <w:t>grosse Leseabstände</w:t>
      </w:r>
      <w:r>
        <w:rPr>
          <w:rFonts w:ascii="Arial" w:hAnsi="Arial" w:cs="Arial"/>
          <w:sz w:val="20"/>
          <w:szCs w:val="20"/>
        </w:rPr>
        <w:br/>
        <w:t>- grosse</w:t>
      </w:r>
      <w:r w:rsidR="00CE329B">
        <w:rPr>
          <w:rFonts w:ascii="Arial" w:hAnsi="Arial" w:cs="Arial"/>
          <w:sz w:val="20"/>
          <w:szCs w:val="20"/>
        </w:rPr>
        <w:t xml:space="preserve"> </w:t>
      </w:r>
      <w:r>
        <w:rPr>
          <w:rFonts w:ascii="Arial" w:hAnsi="Arial" w:cs="Arial"/>
          <w:sz w:val="20"/>
          <w:szCs w:val="20"/>
        </w:rPr>
        <w:t>Datenübertragungsraten</w:t>
      </w:r>
      <w:r>
        <w:rPr>
          <w:rFonts w:ascii="Arial" w:hAnsi="Arial" w:cs="Arial"/>
          <w:sz w:val="20"/>
          <w:szCs w:val="20"/>
        </w:rPr>
        <w:br/>
        <w:t>- Flüssigkeiten beeinträchtigen die Übertragungen</w:t>
      </w:r>
    </w:p>
    <w:p w:rsidR="00B347CF" w:rsidRDefault="00B347CF" w:rsidP="00B347CF">
      <w:pPr>
        <w:pStyle w:val="StandardWeb"/>
        <w:jc w:val="center"/>
      </w:pPr>
      <w:r>
        <w:rPr>
          <w:noProof/>
        </w:rPr>
        <w:drawing>
          <wp:inline distT="0" distB="0" distL="0" distR="0">
            <wp:extent cx="6053559" cy="2766668"/>
            <wp:effectExtent l="19050" t="0" r="4341" b="0"/>
            <wp:docPr id="8" name="Bild 8" descr="RFID Funktionsw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FID Funktionsweisen"/>
                    <pic:cNvPicPr>
                      <a:picLocks noChangeAspect="1" noChangeArrowheads="1"/>
                    </pic:cNvPicPr>
                  </pic:nvPicPr>
                  <pic:blipFill>
                    <a:blip r:embed="rId9" cstate="print"/>
                    <a:srcRect/>
                    <a:stretch>
                      <a:fillRect/>
                    </a:stretch>
                  </pic:blipFill>
                  <pic:spPr bwMode="auto">
                    <a:xfrm>
                      <a:off x="0" y="0"/>
                      <a:ext cx="6063330" cy="2771133"/>
                    </a:xfrm>
                    <a:prstGeom prst="rect">
                      <a:avLst/>
                    </a:prstGeom>
                    <a:noFill/>
                    <a:ln w="9525">
                      <a:noFill/>
                      <a:miter lim="800000"/>
                      <a:headEnd/>
                      <a:tailEnd/>
                    </a:ln>
                  </pic:spPr>
                </pic:pic>
              </a:graphicData>
            </a:graphic>
          </wp:inline>
        </w:drawing>
      </w:r>
    </w:p>
    <w:p w:rsidR="00B347CF" w:rsidRDefault="00B347CF">
      <w:pPr>
        <w:spacing w:line="276" w:lineRule="auto"/>
        <w:rPr>
          <w:rFonts w:ascii="Arial" w:eastAsia="Times New Roman" w:hAnsi="Arial" w:cs="Arial"/>
          <w:b/>
          <w:bCs/>
          <w:color w:val="4F81BD" w:themeColor="accent1"/>
          <w:kern w:val="36"/>
          <w:sz w:val="40"/>
          <w:szCs w:val="48"/>
          <w:lang w:eastAsia="de-CH"/>
        </w:rPr>
      </w:pPr>
      <w:r>
        <w:rPr>
          <w:rFonts w:cs="Arial"/>
        </w:rPr>
        <w:br w:type="page"/>
      </w:r>
    </w:p>
    <w:p w:rsidR="00B347CF" w:rsidRDefault="00B347CF" w:rsidP="00B347CF">
      <w:pPr>
        <w:pStyle w:val="berschrift1"/>
      </w:pPr>
      <w:r>
        <w:rPr>
          <w:rFonts w:cs="Arial"/>
        </w:rPr>
        <w:lastRenderedPageBreak/>
        <w:t>125kHz RFID Transponder</w:t>
      </w:r>
    </w:p>
    <w:tbl>
      <w:tblPr>
        <w:tblW w:w="5000" w:type="pct"/>
        <w:tblCellSpacing w:w="15" w:type="dxa"/>
        <w:tblCellMar>
          <w:top w:w="15" w:type="dxa"/>
          <w:left w:w="15" w:type="dxa"/>
          <w:bottom w:w="15" w:type="dxa"/>
          <w:right w:w="15" w:type="dxa"/>
        </w:tblCellMar>
        <w:tblLook w:val="04A0"/>
      </w:tblPr>
      <w:tblGrid>
        <w:gridCol w:w="3059"/>
        <w:gridCol w:w="3044"/>
        <w:gridCol w:w="3059"/>
      </w:tblGrid>
      <w:tr w:rsidR="00B347CF" w:rsidRPr="00B347CF" w:rsidTr="00B347CF">
        <w:trPr>
          <w:tblCellSpacing w:w="15" w:type="dxa"/>
        </w:trPr>
        <w:tc>
          <w:tcPr>
            <w:tcW w:w="0" w:type="auto"/>
            <w:gridSpan w:val="3"/>
            <w:vAlign w:val="center"/>
            <w:hideMark/>
          </w:tcPr>
          <w:p w:rsidR="00B347CF" w:rsidRPr="00B347CF" w:rsidRDefault="00B347CF" w:rsidP="00B347CF">
            <w:pPr>
              <w:spacing w:after="0"/>
              <w:rPr>
                <w:rFonts w:ascii="Times New Roman" w:eastAsia="Times New Roman" w:hAnsi="Times New Roman" w:cs="Times New Roman"/>
                <w:sz w:val="24"/>
                <w:szCs w:val="24"/>
                <w:lang w:eastAsia="de-CH"/>
              </w:rPr>
            </w:pPr>
            <w:proofErr w:type="spellStart"/>
            <w:r w:rsidRPr="00B347CF">
              <w:rPr>
                <w:rFonts w:ascii="Arial" w:eastAsia="Times New Roman" w:hAnsi="Arial" w:cs="Arial"/>
                <w:b/>
                <w:bCs/>
                <w:sz w:val="20"/>
                <w:lang w:eastAsia="de-CH"/>
              </w:rPr>
              <w:t>ypische</w:t>
            </w:r>
            <w:proofErr w:type="spellEnd"/>
            <w:r w:rsidRPr="00B347CF">
              <w:rPr>
                <w:rFonts w:ascii="Arial" w:eastAsia="Times New Roman" w:hAnsi="Arial" w:cs="Arial"/>
                <w:b/>
                <w:bCs/>
                <w:sz w:val="20"/>
                <w:lang w:eastAsia="de-CH"/>
              </w:rPr>
              <w:t xml:space="preserve"> Bauformen: </w:t>
            </w:r>
          </w:p>
        </w:tc>
      </w:tr>
      <w:tr w:rsidR="00B347CF" w:rsidRPr="00B347CF" w:rsidTr="00B347CF">
        <w:trPr>
          <w:tblCellSpacing w:w="15" w:type="dxa"/>
        </w:trPr>
        <w:tc>
          <w:tcPr>
            <w:tcW w:w="0" w:type="auto"/>
            <w:vAlign w:val="center"/>
            <w:hideMark/>
          </w:tcPr>
          <w:p w:rsidR="00B347CF" w:rsidRPr="00B347CF" w:rsidRDefault="00B347CF" w:rsidP="00B347CF">
            <w:pPr>
              <w:spacing w:after="0"/>
              <w:jc w:val="center"/>
              <w:rPr>
                <w:rFonts w:ascii="Times New Roman" w:eastAsia="Times New Roman" w:hAnsi="Times New Roman" w:cs="Times New Roman"/>
                <w:sz w:val="24"/>
                <w:szCs w:val="24"/>
                <w:lang w:eastAsia="de-CH"/>
              </w:rPr>
            </w:pPr>
            <w:r>
              <w:rPr>
                <w:rFonts w:ascii="Arial" w:eastAsia="Times New Roman" w:hAnsi="Arial" w:cs="Arial"/>
                <w:noProof/>
                <w:sz w:val="20"/>
                <w:szCs w:val="20"/>
                <w:lang w:eastAsia="de-CH"/>
              </w:rPr>
              <w:drawing>
                <wp:inline distT="0" distB="0" distL="0" distR="0">
                  <wp:extent cx="941070" cy="941070"/>
                  <wp:effectExtent l="19050" t="0" r="0" b="0"/>
                  <wp:docPr id="10" name="Bild 10" descr="Sokymat Glastag 125K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kymat Glastag 125KHz"/>
                          <pic:cNvPicPr>
                            <a:picLocks noChangeAspect="1" noChangeArrowheads="1"/>
                          </pic:cNvPicPr>
                        </pic:nvPicPr>
                        <pic:blipFill>
                          <a:blip r:embed="rId10" cstate="print"/>
                          <a:srcRect/>
                          <a:stretch>
                            <a:fillRect/>
                          </a:stretch>
                        </pic:blipFill>
                        <pic:spPr bwMode="auto">
                          <a:xfrm>
                            <a:off x="0" y="0"/>
                            <a:ext cx="941070" cy="941070"/>
                          </a:xfrm>
                          <a:prstGeom prst="rect">
                            <a:avLst/>
                          </a:prstGeom>
                          <a:noFill/>
                          <a:ln w="9525">
                            <a:noFill/>
                            <a:miter lim="800000"/>
                            <a:headEnd/>
                            <a:tailEnd/>
                          </a:ln>
                        </pic:spPr>
                      </pic:pic>
                    </a:graphicData>
                  </a:graphic>
                </wp:inline>
              </w:drawing>
            </w:r>
          </w:p>
        </w:tc>
        <w:tc>
          <w:tcPr>
            <w:tcW w:w="0" w:type="auto"/>
            <w:vAlign w:val="center"/>
            <w:hideMark/>
          </w:tcPr>
          <w:p w:rsidR="00B347CF" w:rsidRPr="00B347CF" w:rsidRDefault="00B347CF" w:rsidP="00B347CF">
            <w:pPr>
              <w:spacing w:after="0"/>
              <w:jc w:val="center"/>
              <w:rPr>
                <w:rFonts w:ascii="Times New Roman" w:eastAsia="Times New Roman" w:hAnsi="Times New Roman" w:cs="Times New Roman"/>
                <w:sz w:val="24"/>
                <w:szCs w:val="24"/>
                <w:lang w:eastAsia="de-CH"/>
              </w:rPr>
            </w:pPr>
            <w:r>
              <w:rPr>
                <w:rFonts w:ascii="Arial" w:eastAsia="Times New Roman" w:hAnsi="Arial" w:cs="Arial"/>
                <w:noProof/>
                <w:sz w:val="20"/>
                <w:szCs w:val="20"/>
                <w:lang w:eastAsia="de-CH"/>
              </w:rPr>
              <w:drawing>
                <wp:inline distT="0" distB="0" distL="0" distR="0">
                  <wp:extent cx="941070" cy="941070"/>
                  <wp:effectExtent l="19050" t="0" r="0" b="0"/>
                  <wp:docPr id="11" name="Bild 11" descr="Sokymat TearShape 125K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kymat TearShape 125KHz"/>
                          <pic:cNvPicPr>
                            <a:picLocks noChangeAspect="1" noChangeArrowheads="1"/>
                          </pic:cNvPicPr>
                        </pic:nvPicPr>
                        <pic:blipFill>
                          <a:blip r:embed="rId11" cstate="print"/>
                          <a:srcRect/>
                          <a:stretch>
                            <a:fillRect/>
                          </a:stretch>
                        </pic:blipFill>
                        <pic:spPr bwMode="auto">
                          <a:xfrm>
                            <a:off x="0" y="0"/>
                            <a:ext cx="941070" cy="941070"/>
                          </a:xfrm>
                          <a:prstGeom prst="rect">
                            <a:avLst/>
                          </a:prstGeom>
                          <a:noFill/>
                          <a:ln w="9525">
                            <a:noFill/>
                            <a:miter lim="800000"/>
                            <a:headEnd/>
                            <a:tailEnd/>
                          </a:ln>
                        </pic:spPr>
                      </pic:pic>
                    </a:graphicData>
                  </a:graphic>
                </wp:inline>
              </w:drawing>
            </w:r>
          </w:p>
        </w:tc>
        <w:tc>
          <w:tcPr>
            <w:tcW w:w="0" w:type="auto"/>
            <w:vAlign w:val="center"/>
            <w:hideMark/>
          </w:tcPr>
          <w:p w:rsidR="00B347CF" w:rsidRPr="00B347CF" w:rsidRDefault="00B347CF" w:rsidP="00B347CF">
            <w:pPr>
              <w:spacing w:after="0"/>
              <w:jc w:val="center"/>
              <w:rPr>
                <w:rFonts w:ascii="Times New Roman" w:eastAsia="Times New Roman" w:hAnsi="Times New Roman" w:cs="Times New Roman"/>
                <w:sz w:val="24"/>
                <w:szCs w:val="24"/>
                <w:lang w:eastAsia="de-CH"/>
              </w:rPr>
            </w:pPr>
            <w:r>
              <w:rPr>
                <w:rFonts w:ascii="Arial" w:eastAsia="Times New Roman" w:hAnsi="Arial" w:cs="Arial"/>
                <w:noProof/>
                <w:sz w:val="20"/>
                <w:szCs w:val="20"/>
                <w:lang w:eastAsia="de-CH"/>
              </w:rPr>
              <w:drawing>
                <wp:inline distT="0" distB="0" distL="0" distR="0">
                  <wp:extent cx="941070" cy="941070"/>
                  <wp:effectExtent l="19050" t="0" r="0" b="0"/>
                  <wp:docPr id="12" name="Bild 12" descr="Sokymat Wristband RFID Transpo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kymat Wristband RFID Transponder"/>
                          <pic:cNvPicPr>
                            <a:picLocks noChangeAspect="1" noChangeArrowheads="1"/>
                          </pic:cNvPicPr>
                        </pic:nvPicPr>
                        <pic:blipFill>
                          <a:blip r:embed="rId12" cstate="print"/>
                          <a:srcRect/>
                          <a:stretch>
                            <a:fillRect/>
                          </a:stretch>
                        </pic:blipFill>
                        <pic:spPr bwMode="auto">
                          <a:xfrm>
                            <a:off x="0" y="0"/>
                            <a:ext cx="941070" cy="941070"/>
                          </a:xfrm>
                          <a:prstGeom prst="rect">
                            <a:avLst/>
                          </a:prstGeom>
                          <a:noFill/>
                          <a:ln w="9525">
                            <a:noFill/>
                            <a:miter lim="800000"/>
                            <a:headEnd/>
                            <a:tailEnd/>
                          </a:ln>
                        </pic:spPr>
                      </pic:pic>
                    </a:graphicData>
                  </a:graphic>
                </wp:inline>
              </w:drawing>
            </w:r>
          </w:p>
        </w:tc>
      </w:tr>
      <w:tr w:rsidR="00B347CF" w:rsidRPr="00B347CF" w:rsidTr="00B347CF">
        <w:trPr>
          <w:tblCellSpacing w:w="15" w:type="dxa"/>
        </w:trPr>
        <w:tc>
          <w:tcPr>
            <w:tcW w:w="0" w:type="auto"/>
            <w:vAlign w:val="center"/>
            <w:hideMark/>
          </w:tcPr>
          <w:p w:rsidR="00B347CF" w:rsidRPr="00B347CF" w:rsidRDefault="00B347CF" w:rsidP="00B347CF">
            <w:pPr>
              <w:spacing w:after="0"/>
              <w:jc w:val="center"/>
              <w:rPr>
                <w:rFonts w:ascii="Times New Roman" w:eastAsia="Times New Roman" w:hAnsi="Times New Roman" w:cs="Times New Roman"/>
                <w:sz w:val="24"/>
                <w:szCs w:val="24"/>
                <w:lang w:eastAsia="de-CH"/>
              </w:rPr>
            </w:pPr>
            <w:proofErr w:type="spellStart"/>
            <w:r w:rsidRPr="00B347CF">
              <w:rPr>
                <w:rFonts w:ascii="Arial" w:eastAsia="Times New Roman" w:hAnsi="Arial" w:cs="Arial"/>
                <w:sz w:val="20"/>
                <w:szCs w:val="20"/>
                <w:lang w:eastAsia="de-CH"/>
              </w:rPr>
              <w:t>GlasTag</w:t>
            </w:r>
            <w:proofErr w:type="spellEnd"/>
          </w:p>
        </w:tc>
        <w:tc>
          <w:tcPr>
            <w:tcW w:w="0" w:type="auto"/>
            <w:vAlign w:val="center"/>
            <w:hideMark/>
          </w:tcPr>
          <w:p w:rsidR="00B347CF" w:rsidRPr="00B347CF" w:rsidRDefault="00B347CF" w:rsidP="00B347CF">
            <w:pPr>
              <w:spacing w:after="0"/>
              <w:jc w:val="center"/>
              <w:rPr>
                <w:rFonts w:ascii="Times New Roman" w:eastAsia="Times New Roman" w:hAnsi="Times New Roman" w:cs="Times New Roman"/>
                <w:sz w:val="24"/>
                <w:szCs w:val="24"/>
                <w:lang w:eastAsia="de-CH"/>
              </w:rPr>
            </w:pPr>
            <w:proofErr w:type="spellStart"/>
            <w:r w:rsidRPr="00B347CF">
              <w:rPr>
                <w:rFonts w:ascii="Arial" w:eastAsia="Times New Roman" w:hAnsi="Arial" w:cs="Arial"/>
                <w:sz w:val="20"/>
                <w:szCs w:val="20"/>
                <w:lang w:eastAsia="de-CH"/>
              </w:rPr>
              <w:t>TearShape</w:t>
            </w:r>
            <w:proofErr w:type="spellEnd"/>
          </w:p>
        </w:tc>
        <w:tc>
          <w:tcPr>
            <w:tcW w:w="0" w:type="auto"/>
            <w:vAlign w:val="center"/>
            <w:hideMark/>
          </w:tcPr>
          <w:p w:rsidR="00B347CF" w:rsidRPr="00B347CF" w:rsidRDefault="00B347CF" w:rsidP="00B347CF">
            <w:pPr>
              <w:spacing w:after="0"/>
              <w:jc w:val="center"/>
              <w:rPr>
                <w:rFonts w:ascii="Times New Roman" w:eastAsia="Times New Roman" w:hAnsi="Times New Roman" w:cs="Times New Roman"/>
                <w:sz w:val="24"/>
                <w:szCs w:val="24"/>
                <w:lang w:eastAsia="de-CH"/>
              </w:rPr>
            </w:pPr>
            <w:proofErr w:type="spellStart"/>
            <w:r w:rsidRPr="00B347CF">
              <w:rPr>
                <w:rFonts w:ascii="Arial" w:eastAsia="Times New Roman" w:hAnsi="Arial" w:cs="Arial"/>
                <w:sz w:val="20"/>
                <w:szCs w:val="20"/>
                <w:lang w:eastAsia="de-CH"/>
              </w:rPr>
              <w:t>Wristband</w:t>
            </w:r>
            <w:proofErr w:type="spellEnd"/>
          </w:p>
        </w:tc>
      </w:tr>
      <w:tr w:rsidR="00B347CF" w:rsidRPr="00B347CF" w:rsidTr="00B347CF">
        <w:trPr>
          <w:tblCellSpacing w:w="15" w:type="dxa"/>
        </w:trPr>
        <w:tc>
          <w:tcPr>
            <w:tcW w:w="0" w:type="auto"/>
            <w:vAlign w:val="center"/>
            <w:hideMark/>
          </w:tcPr>
          <w:p w:rsidR="00B347CF" w:rsidRPr="00B347CF" w:rsidRDefault="00B347CF" w:rsidP="00B347CF">
            <w:pPr>
              <w:spacing w:after="0"/>
              <w:jc w:val="center"/>
              <w:rPr>
                <w:rFonts w:ascii="Times New Roman" w:eastAsia="Times New Roman" w:hAnsi="Times New Roman" w:cs="Times New Roman"/>
                <w:sz w:val="24"/>
                <w:szCs w:val="24"/>
                <w:lang w:eastAsia="de-CH"/>
              </w:rPr>
            </w:pPr>
            <w:r>
              <w:rPr>
                <w:rFonts w:ascii="Arial" w:eastAsia="Times New Roman" w:hAnsi="Arial" w:cs="Arial"/>
                <w:noProof/>
                <w:sz w:val="20"/>
                <w:szCs w:val="20"/>
                <w:lang w:eastAsia="de-CH"/>
              </w:rPr>
              <w:drawing>
                <wp:inline distT="0" distB="0" distL="0" distR="0">
                  <wp:extent cx="941070" cy="941070"/>
                  <wp:effectExtent l="19050" t="0" r="0" b="0"/>
                  <wp:docPr id="13" name="Bild 13" descr="Sokymat WorldTag RFID Transpo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kymat WorldTag RFID Transponder"/>
                          <pic:cNvPicPr>
                            <a:picLocks noChangeAspect="1" noChangeArrowheads="1"/>
                          </pic:cNvPicPr>
                        </pic:nvPicPr>
                        <pic:blipFill>
                          <a:blip r:embed="rId13" cstate="print"/>
                          <a:srcRect/>
                          <a:stretch>
                            <a:fillRect/>
                          </a:stretch>
                        </pic:blipFill>
                        <pic:spPr bwMode="auto">
                          <a:xfrm>
                            <a:off x="0" y="0"/>
                            <a:ext cx="941070" cy="941070"/>
                          </a:xfrm>
                          <a:prstGeom prst="rect">
                            <a:avLst/>
                          </a:prstGeom>
                          <a:noFill/>
                          <a:ln w="9525">
                            <a:noFill/>
                            <a:miter lim="800000"/>
                            <a:headEnd/>
                            <a:tailEnd/>
                          </a:ln>
                        </pic:spPr>
                      </pic:pic>
                    </a:graphicData>
                  </a:graphic>
                </wp:inline>
              </w:drawing>
            </w:r>
          </w:p>
        </w:tc>
        <w:tc>
          <w:tcPr>
            <w:tcW w:w="0" w:type="auto"/>
            <w:vAlign w:val="center"/>
            <w:hideMark/>
          </w:tcPr>
          <w:p w:rsidR="00B347CF" w:rsidRPr="00B347CF" w:rsidRDefault="00B347CF" w:rsidP="00B347CF">
            <w:pPr>
              <w:spacing w:after="0"/>
              <w:jc w:val="center"/>
              <w:rPr>
                <w:rFonts w:ascii="Times New Roman" w:eastAsia="Times New Roman" w:hAnsi="Times New Roman" w:cs="Times New Roman"/>
                <w:sz w:val="24"/>
                <w:szCs w:val="24"/>
                <w:lang w:eastAsia="de-CH"/>
              </w:rPr>
            </w:pPr>
            <w:r>
              <w:rPr>
                <w:rFonts w:ascii="Arial" w:eastAsia="Times New Roman" w:hAnsi="Arial" w:cs="Arial"/>
                <w:noProof/>
                <w:sz w:val="20"/>
                <w:szCs w:val="20"/>
                <w:lang w:eastAsia="de-CH"/>
              </w:rPr>
              <w:drawing>
                <wp:inline distT="0" distB="0" distL="0" distR="0">
                  <wp:extent cx="941070" cy="941070"/>
                  <wp:effectExtent l="19050" t="0" r="0" b="0"/>
                  <wp:docPr id="14" name="Bild 14" descr="Sokymat Volc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kymat Volcano"/>
                          <pic:cNvPicPr>
                            <a:picLocks noChangeAspect="1" noChangeArrowheads="1"/>
                          </pic:cNvPicPr>
                        </pic:nvPicPr>
                        <pic:blipFill>
                          <a:blip r:embed="rId14" cstate="print"/>
                          <a:srcRect/>
                          <a:stretch>
                            <a:fillRect/>
                          </a:stretch>
                        </pic:blipFill>
                        <pic:spPr bwMode="auto">
                          <a:xfrm>
                            <a:off x="0" y="0"/>
                            <a:ext cx="941070" cy="941070"/>
                          </a:xfrm>
                          <a:prstGeom prst="rect">
                            <a:avLst/>
                          </a:prstGeom>
                          <a:noFill/>
                          <a:ln w="9525">
                            <a:noFill/>
                            <a:miter lim="800000"/>
                            <a:headEnd/>
                            <a:tailEnd/>
                          </a:ln>
                        </pic:spPr>
                      </pic:pic>
                    </a:graphicData>
                  </a:graphic>
                </wp:inline>
              </w:drawing>
            </w:r>
          </w:p>
        </w:tc>
        <w:tc>
          <w:tcPr>
            <w:tcW w:w="0" w:type="auto"/>
            <w:vAlign w:val="center"/>
            <w:hideMark/>
          </w:tcPr>
          <w:p w:rsidR="00B347CF" w:rsidRPr="00B347CF" w:rsidRDefault="00B347CF" w:rsidP="00B347CF">
            <w:pPr>
              <w:spacing w:after="0"/>
              <w:jc w:val="center"/>
              <w:rPr>
                <w:rFonts w:ascii="Times New Roman" w:eastAsia="Times New Roman" w:hAnsi="Times New Roman" w:cs="Times New Roman"/>
                <w:sz w:val="24"/>
                <w:szCs w:val="24"/>
                <w:lang w:eastAsia="de-CH"/>
              </w:rPr>
            </w:pPr>
            <w:r>
              <w:rPr>
                <w:rFonts w:ascii="Arial" w:eastAsia="Times New Roman" w:hAnsi="Arial" w:cs="Arial"/>
                <w:noProof/>
                <w:sz w:val="20"/>
                <w:szCs w:val="20"/>
                <w:lang w:eastAsia="de-CH"/>
              </w:rPr>
              <w:drawing>
                <wp:inline distT="0" distB="0" distL="0" distR="0">
                  <wp:extent cx="941070" cy="941070"/>
                  <wp:effectExtent l="19050" t="0" r="0" b="0"/>
                  <wp:docPr id="15" name="Bild 15" descr="Sokymat Transponder für 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okymat Transponder für Holz"/>
                          <pic:cNvPicPr>
                            <a:picLocks noChangeAspect="1" noChangeArrowheads="1"/>
                          </pic:cNvPicPr>
                        </pic:nvPicPr>
                        <pic:blipFill>
                          <a:blip r:embed="rId15" cstate="print"/>
                          <a:srcRect/>
                          <a:stretch>
                            <a:fillRect/>
                          </a:stretch>
                        </pic:blipFill>
                        <pic:spPr bwMode="auto">
                          <a:xfrm>
                            <a:off x="0" y="0"/>
                            <a:ext cx="941070" cy="941070"/>
                          </a:xfrm>
                          <a:prstGeom prst="rect">
                            <a:avLst/>
                          </a:prstGeom>
                          <a:noFill/>
                          <a:ln w="9525">
                            <a:noFill/>
                            <a:miter lim="800000"/>
                            <a:headEnd/>
                            <a:tailEnd/>
                          </a:ln>
                        </pic:spPr>
                      </pic:pic>
                    </a:graphicData>
                  </a:graphic>
                </wp:inline>
              </w:drawing>
            </w:r>
          </w:p>
        </w:tc>
      </w:tr>
    </w:tbl>
    <w:p w:rsidR="00B347CF" w:rsidRDefault="00B347CF" w:rsidP="00B347CF">
      <w:pPr>
        <w:pStyle w:val="StandardWeb"/>
      </w:pPr>
      <w:r>
        <w:rPr>
          <w:rStyle w:val="Fett"/>
          <w:rFonts w:ascii="Arial" w:hAnsi="Arial" w:cs="Arial"/>
          <w:sz w:val="20"/>
          <w:szCs w:val="20"/>
        </w:rPr>
        <w:t>Vorteile von 125kHz RFID Transponder Systemen:</w:t>
      </w:r>
      <w:r>
        <w:rPr>
          <w:rFonts w:ascii="Arial" w:hAnsi="Arial" w:cs="Arial"/>
          <w:sz w:val="20"/>
          <w:szCs w:val="20"/>
        </w:rPr>
        <w:br/>
        <w:t>- Keine grosse Einschränkungen betreffend staatlicher Regulierungen</w:t>
      </w:r>
      <w:r>
        <w:rPr>
          <w:rFonts w:ascii="Arial" w:hAnsi="Arial" w:cs="Arial"/>
          <w:sz w:val="20"/>
          <w:szCs w:val="20"/>
        </w:rPr>
        <w:br/>
        <w:t>- Funktionieren zuverlässig bei Anwendungen bei denen keine hohe Reichweite benötigt wird</w:t>
      </w:r>
      <w:r>
        <w:rPr>
          <w:rFonts w:ascii="Arial" w:hAnsi="Arial" w:cs="Arial"/>
          <w:sz w:val="20"/>
          <w:szCs w:val="20"/>
        </w:rPr>
        <w:br/>
        <w:t>- Verhalten sich relativ neutral gegenüber Materialien wie Wasser, Textilien, Holz und Aluminium</w:t>
      </w:r>
    </w:p>
    <w:p w:rsidR="00B347CF" w:rsidRDefault="00B347CF" w:rsidP="00B347CF">
      <w:pPr>
        <w:pStyle w:val="StandardWeb"/>
      </w:pPr>
      <w:r>
        <w:rPr>
          <w:rStyle w:val="Fett"/>
          <w:rFonts w:ascii="Arial" w:hAnsi="Arial" w:cs="Arial"/>
          <w:sz w:val="20"/>
          <w:szCs w:val="20"/>
        </w:rPr>
        <w:t>Nachteile von 125kHz RFID Transponder Systemen:</w:t>
      </w:r>
      <w:r>
        <w:rPr>
          <w:rFonts w:ascii="Arial" w:hAnsi="Arial" w:cs="Arial"/>
          <w:sz w:val="20"/>
          <w:szCs w:val="20"/>
        </w:rPr>
        <w:br/>
        <w:t>- Technische Probleme beim Einsatz in Metallumgebungen (Eisen und Stahl)</w:t>
      </w:r>
      <w:r>
        <w:rPr>
          <w:rFonts w:ascii="Arial" w:hAnsi="Arial" w:cs="Arial"/>
          <w:sz w:val="20"/>
          <w:szCs w:val="20"/>
        </w:rPr>
        <w:br/>
        <w:t>- Es steht nur wenig Datenspeicher zur Verfügung</w:t>
      </w:r>
      <w:r>
        <w:rPr>
          <w:rFonts w:ascii="Arial" w:hAnsi="Arial" w:cs="Arial"/>
          <w:sz w:val="20"/>
          <w:szCs w:val="20"/>
        </w:rPr>
        <w:br/>
        <w:t>- Es werden grössere Antennen wie bei Systemen mit höheren Frequenzen benötigt</w:t>
      </w:r>
      <w:r>
        <w:rPr>
          <w:rFonts w:ascii="Arial" w:hAnsi="Arial" w:cs="Arial"/>
          <w:sz w:val="20"/>
          <w:szCs w:val="20"/>
        </w:rPr>
        <w:br/>
        <w:t>- Kleine Reichweite</w:t>
      </w:r>
      <w:r>
        <w:rPr>
          <w:rFonts w:ascii="Arial" w:hAnsi="Arial" w:cs="Arial"/>
          <w:sz w:val="20"/>
          <w:szCs w:val="20"/>
        </w:rPr>
        <w:br/>
        <w:t>- Die Transponder sind recht dick, teuer und komplexer (benötigen mehr Drehungen der Antenne) als z.B. 13.56MHz Systeme</w:t>
      </w:r>
    </w:p>
    <w:p w:rsidR="00B347CF" w:rsidRDefault="00B347CF" w:rsidP="00B347CF">
      <w:pPr>
        <w:pStyle w:val="StandardWeb"/>
      </w:pPr>
      <w:r>
        <w:rPr>
          <w:rStyle w:val="Fett"/>
          <w:rFonts w:ascii="Arial" w:hAnsi="Arial" w:cs="Arial"/>
          <w:sz w:val="20"/>
          <w:szCs w:val="20"/>
        </w:rPr>
        <w:t>Typische Anwendungen:</w:t>
      </w:r>
      <w:r>
        <w:rPr>
          <w:rFonts w:ascii="Arial" w:hAnsi="Arial" w:cs="Arial"/>
          <w:sz w:val="20"/>
          <w:szCs w:val="20"/>
        </w:rPr>
        <w:br/>
        <w:t xml:space="preserve">- </w:t>
      </w:r>
      <w:proofErr w:type="spellStart"/>
      <w:r>
        <w:rPr>
          <w:rFonts w:ascii="Arial" w:hAnsi="Arial" w:cs="Arial"/>
          <w:sz w:val="20"/>
          <w:szCs w:val="20"/>
        </w:rPr>
        <w:t>Zutrittskontrollen</w:t>
      </w:r>
      <w:proofErr w:type="spellEnd"/>
      <w:r>
        <w:rPr>
          <w:rFonts w:ascii="Arial" w:hAnsi="Arial" w:cs="Arial"/>
          <w:sz w:val="20"/>
          <w:szCs w:val="20"/>
        </w:rPr>
        <w:br/>
        <w:t>- Abrechnungssysteme</w:t>
      </w:r>
      <w:r>
        <w:rPr>
          <w:rFonts w:ascii="Arial" w:hAnsi="Arial" w:cs="Arial"/>
          <w:sz w:val="20"/>
          <w:szCs w:val="20"/>
        </w:rPr>
        <w:br/>
        <w:t>- Werkzeugerkennung</w:t>
      </w:r>
      <w:r>
        <w:rPr>
          <w:rFonts w:ascii="Arial" w:hAnsi="Arial" w:cs="Arial"/>
          <w:sz w:val="20"/>
          <w:szCs w:val="20"/>
        </w:rPr>
        <w:br/>
        <w:t>- Tieridentifikation</w:t>
      </w:r>
      <w:r>
        <w:rPr>
          <w:rFonts w:ascii="Arial" w:hAnsi="Arial" w:cs="Arial"/>
          <w:sz w:val="20"/>
          <w:szCs w:val="20"/>
        </w:rPr>
        <w:br/>
        <w:t>- Abfallwirtschaft</w:t>
      </w:r>
      <w:r>
        <w:rPr>
          <w:rFonts w:ascii="Arial" w:hAnsi="Arial" w:cs="Arial"/>
          <w:sz w:val="20"/>
          <w:szCs w:val="20"/>
        </w:rPr>
        <w:br/>
        <w:t>- KANBAN Systeme</w:t>
      </w:r>
    </w:p>
    <w:p w:rsidR="00B347CF" w:rsidRDefault="00B347CF">
      <w:pPr>
        <w:spacing w:line="276" w:lineRule="auto"/>
        <w:rPr>
          <w:rFonts w:ascii="Arial" w:eastAsia="Times New Roman" w:hAnsi="Arial" w:cs="Arial"/>
          <w:b/>
          <w:bCs/>
          <w:color w:val="4F81BD" w:themeColor="accent1"/>
          <w:kern w:val="36"/>
          <w:sz w:val="40"/>
          <w:szCs w:val="48"/>
          <w:lang w:eastAsia="de-CH"/>
        </w:rPr>
      </w:pPr>
      <w:r>
        <w:rPr>
          <w:rFonts w:cs="Arial"/>
        </w:rPr>
        <w:br w:type="page"/>
      </w:r>
    </w:p>
    <w:p w:rsidR="00B347CF" w:rsidRDefault="00B347CF" w:rsidP="00B347CF">
      <w:pPr>
        <w:pStyle w:val="berschrift1"/>
      </w:pPr>
      <w:r>
        <w:rPr>
          <w:rFonts w:cs="Arial"/>
        </w:rPr>
        <w:lastRenderedPageBreak/>
        <w:t>13.56MHz RFID Systeme</w:t>
      </w:r>
    </w:p>
    <w:p w:rsidR="00B347CF" w:rsidRPr="00B347CF" w:rsidRDefault="00B347CF" w:rsidP="00B347CF">
      <w:pPr>
        <w:spacing w:before="100" w:beforeAutospacing="1" w:after="100" w:afterAutospacing="1"/>
        <w:rPr>
          <w:rFonts w:ascii="Times New Roman" w:eastAsia="Times New Roman" w:hAnsi="Times New Roman" w:cs="Times New Roman"/>
          <w:sz w:val="24"/>
          <w:szCs w:val="24"/>
          <w:lang w:eastAsia="de-CH"/>
        </w:rPr>
      </w:pPr>
      <w:r>
        <w:rPr>
          <w:rFonts w:ascii="Arial" w:eastAsia="Times New Roman" w:hAnsi="Arial" w:cs="Arial"/>
          <w:sz w:val="20"/>
          <w:szCs w:val="20"/>
          <w:lang w:eastAsia="de-CH"/>
        </w:rPr>
        <w:t>1</w:t>
      </w:r>
      <w:r w:rsidRPr="00B347CF">
        <w:rPr>
          <w:rFonts w:ascii="Arial" w:eastAsia="Times New Roman" w:hAnsi="Arial" w:cs="Arial"/>
          <w:sz w:val="20"/>
          <w:szCs w:val="20"/>
          <w:lang w:eastAsia="de-CH"/>
        </w:rPr>
        <w:t>3.56MHz RFID Transponder sind meist in Form von Etiketten oder Karten anzutreffen. Sie sind preisgünstiger in der Herstellung als 125kHz Transponder und verfügen über eine schnellere Übertragungsrate. Es sind preisgünstige Passivsysteme für Leseabstände bis zu ca. 70cm.</w:t>
      </w:r>
    </w:p>
    <w:tbl>
      <w:tblPr>
        <w:tblW w:w="5000" w:type="pct"/>
        <w:tblCellSpacing w:w="15" w:type="dxa"/>
        <w:tblCellMar>
          <w:top w:w="15" w:type="dxa"/>
          <w:left w:w="15" w:type="dxa"/>
          <w:bottom w:w="15" w:type="dxa"/>
          <w:right w:w="15" w:type="dxa"/>
        </w:tblCellMar>
        <w:tblLook w:val="04A0"/>
      </w:tblPr>
      <w:tblGrid>
        <w:gridCol w:w="4581"/>
        <w:gridCol w:w="4581"/>
      </w:tblGrid>
      <w:tr w:rsidR="00B347CF" w:rsidRPr="00B347CF" w:rsidTr="00B347CF">
        <w:trPr>
          <w:tblCellSpacing w:w="15" w:type="dxa"/>
        </w:trPr>
        <w:tc>
          <w:tcPr>
            <w:tcW w:w="0" w:type="auto"/>
            <w:gridSpan w:val="2"/>
            <w:vAlign w:val="center"/>
            <w:hideMark/>
          </w:tcPr>
          <w:p w:rsidR="00B347CF" w:rsidRPr="00B347CF" w:rsidRDefault="00B347CF" w:rsidP="00B347CF">
            <w:pPr>
              <w:spacing w:after="0"/>
              <w:rPr>
                <w:rFonts w:ascii="Times New Roman" w:eastAsia="Times New Roman" w:hAnsi="Times New Roman" w:cs="Times New Roman"/>
                <w:sz w:val="24"/>
                <w:szCs w:val="24"/>
                <w:lang w:eastAsia="de-CH"/>
              </w:rPr>
            </w:pPr>
            <w:r w:rsidRPr="00B347CF">
              <w:rPr>
                <w:rFonts w:ascii="Arial" w:eastAsia="Times New Roman" w:hAnsi="Arial" w:cs="Arial"/>
                <w:b/>
                <w:bCs/>
                <w:sz w:val="20"/>
                <w:lang w:eastAsia="de-CH"/>
              </w:rPr>
              <w:t xml:space="preserve">Typische Bauformen </w:t>
            </w:r>
          </w:p>
        </w:tc>
      </w:tr>
      <w:tr w:rsidR="00B347CF" w:rsidRPr="00B347CF" w:rsidTr="00B347CF">
        <w:trPr>
          <w:tblCellSpacing w:w="15" w:type="dxa"/>
        </w:trPr>
        <w:tc>
          <w:tcPr>
            <w:tcW w:w="2500" w:type="pct"/>
            <w:vAlign w:val="center"/>
            <w:hideMark/>
          </w:tcPr>
          <w:p w:rsidR="00B347CF" w:rsidRPr="00B347CF" w:rsidRDefault="00B347CF" w:rsidP="00B347CF">
            <w:pPr>
              <w:spacing w:after="0"/>
              <w:jc w:val="center"/>
              <w:rPr>
                <w:rFonts w:ascii="Times New Roman" w:eastAsia="Times New Roman" w:hAnsi="Times New Roman" w:cs="Times New Roman"/>
                <w:sz w:val="24"/>
                <w:szCs w:val="24"/>
                <w:lang w:eastAsia="de-CH"/>
              </w:rPr>
            </w:pPr>
            <w:r>
              <w:rPr>
                <w:rFonts w:ascii="Arial" w:eastAsia="Times New Roman" w:hAnsi="Arial" w:cs="Arial"/>
                <w:noProof/>
                <w:sz w:val="20"/>
                <w:szCs w:val="20"/>
                <w:lang w:eastAsia="de-CH"/>
              </w:rPr>
              <w:drawing>
                <wp:inline distT="0" distB="0" distL="0" distR="0">
                  <wp:extent cx="954405" cy="954405"/>
                  <wp:effectExtent l="19050" t="0" r="0" b="0"/>
                  <wp:docPr id="22" name="Bild 22" descr="ISO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SOCard"/>
                          <pic:cNvPicPr>
                            <a:picLocks noChangeAspect="1" noChangeArrowheads="1"/>
                          </pic:cNvPicPr>
                        </pic:nvPicPr>
                        <pic:blipFill>
                          <a:blip r:embed="rId16" cstate="print"/>
                          <a:srcRect/>
                          <a:stretch>
                            <a:fillRect/>
                          </a:stretch>
                        </pic:blipFill>
                        <pic:spPr bwMode="auto">
                          <a:xfrm>
                            <a:off x="0" y="0"/>
                            <a:ext cx="954405" cy="954405"/>
                          </a:xfrm>
                          <a:prstGeom prst="rect">
                            <a:avLst/>
                          </a:prstGeom>
                          <a:noFill/>
                          <a:ln w="9525">
                            <a:noFill/>
                            <a:miter lim="800000"/>
                            <a:headEnd/>
                            <a:tailEnd/>
                          </a:ln>
                        </pic:spPr>
                      </pic:pic>
                    </a:graphicData>
                  </a:graphic>
                </wp:inline>
              </w:drawing>
            </w:r>
          </w:p>
        </w:tc>
        <w:tc>
          <w:tcPr>
            <w:tcW w:w="2500" w:type="pct"/>
            <w:vAlign w:val="center"/>
            <w:hideMark/>
          </w:tcPr>
          <w:p w:rsidR="00B347CF" w:rsidRPr="00B347CF" w:rsidRDefault="00B347CF" w:rsidP="00B347CF">
            <w:pPr>
              <w:spacing w:after="0"/>
              <w:jc w:val="center"/>
              <w:rPr>
                <w:rFonts w:ascii="Times New Roman" w:eastAsia="Times New Roman" w:hAnsi="Times New Roman" w:cs="Times New Roman"/>
                <w:sz w:val="24"/>
                <w:szCs w:val="24"/>
                <w:lang w:eastAsia="de-CH"/>
              </w:rPr>
            </w:pPr>
            <w:r>
              <w:rPr>
                <w:rFonts w:ascii="Arial" w:eastAsia="Times New Roman" w:hAnsi="Arial" w:cs="Arial"/>
                <w:noProof/>
                <w:sz w:val="20"/>
                <w:szCs w:val="20"/>
                <w:lang w:eastAsia="de-CH"/>
              </w:rPr>
              <w:drawing>
                <wp:inline distT="0" distB="0" distL="0" distR="0">
                  <wp:extent cx="954405" cy="954405"/>
                  <wp:effectExtent l="19050" t="0" r="0" b="0"/>
                  <wp:docPr id="23" name="Bild 23" descr="Smart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martLabel"/>
                          <pic:cNvPicPr>
                            <a:picLocks noChangeAspect="1" noChangeArrowheads="1"/>
                          </pic:cNvPicPr>
                        </pic:nvPicPr>
                        <pic:blipFill>
                          <a:blip r:embed="rId17" cstate="print"/>
                          <a:srcRect/>
                          <a:stretch>
                            <a:fillRect/>
                          </a:stretch>
                        </pic:blipFill>
                        <pic:spPr bwMode="auto">
                          <a:xfrm>
                            <a:off x="0" y="0"/>
                            <a:ext cx="954405" cy="954405"/>
                          </a:xfrm>
                          <a:prstGeom prst="rect">
                            <a:avLst/>
                          </a:prstGeom>
                          <a:noFill/>
                          <a:ln w="9525">
                            <a:noFill/>
                            <a:miter lim="800000"/>
                            <a:headEnd/>
                            <a:tailEnd/>
                          </a:ln>
                        </pic:spPr>
                      </pic:pic>
                    </a:graphicData>
                  </a:graphic>
                </wp:inline>
              </w:drawing>
            </w:r>
          </w:p>
        </w:tc>
      </w:tr>
      <w:tr w:rsidR="00B347CF" w:rsidRPr="00B347CF" w:rsidTr="00B347CF">
        <w:trPr>
          <w:tblCellSpacing w:w="15" w:type="dxa"/>
        </w:trPr>
        <w:tc>
          <w:tcPr>
            <w:tcW w:w="0" w:type="auto"/>
            <w:vAlign w:val="center"/>
            <w:hideMark/>
          </w:tcPr>
          <w:p w:rsidR="00B347CF" w:rsidRPr="00B347CF" w:rsidRDefault="00B347CF" w:rsidP="00B347CF">
            <w:pPr>
              <w:spacing w:after="0"/>
              <w:jc w:val="center"/>
              <w:rPr>
                <w:rFonts w:ascii="Times New Roman" w:eastAsia="Times New Roman" w:hAnsi="Times New Roman" w:cs="Times New Roman"/>
                <w:sz w:val="24"/>
                <w:szCs w:val="24"/>
                <w:lang w:eastAsia="de-CH"/>
              </w:rPr>
            </w:pPr>
            <w:r w:rsidRPr="00B347CF">
              <w:rPr>
                <w:rFonts w:ascii="Arial" w:eastAsia="Times New Roman" w:hAnsi="Arial" w:cs="Arial"/>
                <w:sz w:val="20"/>
                <w:szCs w:val="20"/>
                <w:lang w:eastAsia="de-CH"/>
              </w:rPr>
              <w:t>Iso Karte</w:t>
            </w:r>
          </w:p>
        </w:tc>
        <w:tc>
          <w:tcPr>
            <w:tcW w:w="0" w:type="auto"/>
            <w:vAlign w:val="center"/>
            <w:hideMark/>
          </w:tcPr>
          <w:p w:rsidR="00B347CF" w:rsidRPr="00B347CF" w:rsidRDefault="00B347CF" w:rsidP="00B347CF">
            <w:pPr>
              <w:spacing w:after="0"/>
              <w:jc w:val="center"/>
              <w:rPr>
                <w:rFonts w:ascii="Times New Roman" w:eastAsia="Times New Roman" w:hAnsi="Times New Roman" w:cs="Times New Roman"/>
                <w:sz w:val="24"/>
                <w:szCs w:val="24"/>
                <w:lang w:eastAsia="de-CH"/>
              </w:rPr>
            </w:pPr>
            <w:proofErr w:type="spellStart"/>
            <w:r w:rsidRPr="00B347CF">
              <w:rPr>
                <w:rFonts w:ascii="Arial" w:eastAsia="Times New Roman" w:hAnsi="Arial" w:cs="Arial"/>
                <w:sz w:val="20"/>
                <w:szCs w:val="20"/>
                <w:lang w:eastAsia="de-CH"/>
              </w:rPr>
              <w:t>Smartlabel</w:t>
            </w:r>
            <w:proofErr w:type="spellEnd"/>
          </w:p>
        </w:tc>
      </w:tr>
    </w:tbl>
    <w:p w:rsidR="00B347CF" w:rsidRPr="00B347CF" w:rsidRDefault="00B347CF" w:rsidP="00B347CF">
      <w:pPr>
        <w:spacing w:before="100" w:beforeAutospacing="1" w:after="100" w:afterAutospacing="1"/>
        <w:rPr>
          <w:rFonts w:ascii="Times New Roman" w:eastAsia="Times New Roman" w:hAnsi="Times New Roman" w:cs="Times New Roman"/>
          <w:sz w:val="24"/>
          <w:szCs w:val="24"/>
          <w:lang w:eastAsia="de-CH"/>
        </w:rPr>
      </w:pPr>
      <w:r w:rsidRPr="00B347CF">
        <w:rPr>
          <w:rFonts w:ascii="Arial" w:eastAsia="Times New Roman" w:hAnsi="Arial" w:cs="Arial"/>
          <w:b/>
          <w:bCs/>
          <w:sz w:val="20"/>
          <w:lang w:eastAsia="de-CH"/>
        </w:rPr>
        <w:t>Vorteile von 13.56MHz RFID Transponder Systemen:</w:t>
      </w:r>
      <w:r w:rsidRPr="00B347CF">
        <w:rPr>
          <w:rFonts w:ascii="Arial" w:eastAsia="Times New Roman" w:hAnsi="Arial" w:cs="Arial"/>
          <w:sz w:val="20"/>
          <w:szCs w:val="20"/>
          <w:lang w:eastAsia="de-CH"/>
        </w:rPr>
        <w:br/>
        <w:t>- Eine gute Lösung für eine kleine Datenmenge die auf geringem Abstand gelesen werden muss</w:t>
      </w:r>
      <w:r w:rsidRPr="00B347CF">
        <w:rPr>
          <w:rFonts w:ascii="Arial" w:eastAsia="Times New Roman" w:hAnsi="Arial" w:cs="Arial"/>
          <w:sz w:val="20"/>
          <w:szCs w:val="20"/>
          <w:lang w:eastAsia="de-CH"/>
        </w:rPr>
        <w:br/>
        <w:t>- Verträgt Flüssigkeiten und Textilien gut</w:t>
      </w:r>
      <w:r w:rsidRPr="00B347CF">
        <w:rPr>
          <w:rFonts w:ascii="Arial" w:eastAsia="Times New Roman" w:hAnsi="Arial" w:cs="Arial"/>
          <w:sz w:val="20"/>
          <w:szCs w:val="20"/>
          <w:lang w:eastAsia="de-CH"/>
        </w:rPr>
        <w:br/>
        <w:t>- Die einfachere Antenne kostet relativ wenig</w:t>
      </w:r>
      <w:r w:rsidRPr="00B347CF">
        <w:rPr>
          <w:rFonts w:ascii="Arial" w:eastAsia="Times New Roman" w:hAnsi="Arial" w:cs="Arial"/>
          <w:sz w:val="20"/>
          <w:szCs w:val="20"/>
          <w:lang w:eastAsia="de-CH"/>
        </w:rPr>
        <w:br/>
        <w:t>- Eine höhere Datenübertragungsgeschwindigkeit wie 125kHz</w:t>
      </w:r>
      <w:r w:rsidRPr="00B347CF">
        <w:rPr>
          <w:rFonts w:ascii="Arial" w:eastAsia="Times New Roman" w:hAnsi="Arial" w:cs="Arial"/>
          <w:sz w:val="20"/>
          <w:szCs w:val="20"/>
          <w:lang w:eastAsia="de-CH"/>
        </w:rPr>
        <w:br/>
        <w:t>- Dünnere Tag Konstruktion wie bei 125kHz Systemen</w:t>
      </w:r>
    </w:p>
    <w:p w:rsidR="00B347CF" w:rsidRPr="00B347CF" w:rsidRDefault="00B347CF" w:rsidP="00B347CF">
      <w:pPr>
        <w:spacing w:before="100" w:beforeAutospacing="1" w:after="100" w:afterAutospacing="1"/>
        <w:rPr>
          <w:rFonts w:ascii="Times New Roman" w:eastAsia="Times New Roman" w:hAnsi="Times New Roman" w:cs="Times New Roman"/>
          <w:sz w:val="24"/>
          <w:szCs w:val="24"/>
          <w:lang w:eastAsia="de-CH"/>
        </w:rPr>
      </w:pPr>
      <w:r w:rsidRPr="00B347CF">
        <w:rPr>
          <w:rFonts w:ascii="Arial" w:eastAsia="Times New Roman" w:hAnsi="Arial" w:cs="Arial"/>
          <w:b/>
          <w:bCs/>
          <w:sz w:val="20"/>
          <w:lang w:eastAsia="de-CH"/>
        </w:rPr>
        <w:t>Nachteile von 13.56MHz RFID Transponder Systemen:</w:t>
      </w:r>
      <w:r w:rsidRPr="00B347CF">
        <w:rPr>
          <w:rFonts w:ascii="Arial" w:eastAsia="Times New Roman" w:hAnsi="Arial" w:cs="Arial"/>
          <w:sz w:val="20"/>
          <w:szCs w:val="20"/>
          <w:lang w:eastAsia="de-CH"/>
        </w:rPr>
        <w:br/>
        <w:t>- Teilweise staatlich regulierte Frequenz</w:t>
      </w:r>
      <w:r w:rsidRPr="00B347CF">
        <w:rPr>
          <w:rFonts w:ascii="Arial" w:eastAsia="Times New Roman" w:hAnsi="Arial" w:cs="Arial"/>
          <w:sz w:val="20"/>
          <w:szCs w:val="20"/>
          <w:lang w:eastAsia="de-CH"/>
        </w:rPr>
        <w:br/>
        <w:t>- Probleme bei Metall</w:t>
      </w:r>
      <w:r w:rsidRPr="00B347CF">
        <w:rPr>
          <w:rFonts w:ascii="Arial" w:eastAsia="Times New Roman" w:hAnsi="Arial" w:cs="Arial"/>
          <w:sz w:val="20"/>
          <w:szCs w:val="20"/>
          <w:lang w:eastAsia="de-CH"/>
        </w:rPr>
        <w:br/>
        <w:t xml:space="preserve">- Grössere Bauform wie </w:t>
      </w:r>
      <w:proofErr w:type="spellStart"/>
      <w:r w:rsidRPr="00B347CF">
        <w:rPr>
          <w:rFonts w:ascii="Arial" w:eastAsia="Times New Roman" w:hAnsi="Arial" w:cs="Arial"/>
          <w:sz w:val="20"/>
          <w:szCs w:val="20"/>
          <w:lang w:eastAsia="de-CH"/>
        </w:rPr>
        <w:t>höherfrequente</w:t>
      </w:r>
      <w:proofErr w:type="spellEnd"/>
      <w:r w:rsidRPr="00B347CF">
        <w:rPr>
          <w:rFonts w:ascii="Arial" w:eastAsia="Times New Roman" w:hAnsi="Arial" w:cs="Arial"/>
          <w:sz w:val="20"/>
          <w:szCs w:val="20"/>
          <w:lang w:eastAsia="de-CH"/>
        </w:rPr>
        <w:t xml:space="preserve"> Systeme</w:t>
      </w:r>
      <w:r w:rsidRPr="00B347CF">
        <w:rPr>
          <w:rFonts w:ascii="Arial" w:eastAsia="Times New Roman" w:hAnsi="Arial" w:cs="Arial"/>
          <w:sz w:val="20"/>
          <w:szCs w:val="20"/>
          <w:lang w:eastAsia="de-CH"/>
        </w:rPr>
        <w:br/>
        <w:t>- Die Tag Konstruktion muss mehr als eine Schicht haben</w:t>
      </w:r>
      <w:r w:rsidRPr="00B347CF">
        <w:rPr>
          <w:rFonts w:ascii="Arial" w:eastAsia="Times New Roman" w:hAnsi="Arial" w:cs="Arial"/>
          <w:sz w:val="20"/>
          <w:szCs w:val="20"/>
          <w:lang w:eastAsia="de-CH"/>
        </w:rPr>
        <w:br/>
        <w:t>- Kleine Lesereichweite von bis zu ca. 70cm</w:t>
      </w:r>
    </w:p>
    <w:p w:rsidR="00B347CF" w:rsidRPr="00B347CF" w:rsidRDefault="00B347CF" w:rsidP="00B347CF">
      <w:pPr>
        <w:spacing w:before="100" w:beforeAutospacing="1" w:after="100" w:afterAutospacing="1"/>
        <w:rPr>
          <w:rFonts w:ascii="Times New Roman" w:eastAsia="Times New Roman" w:hAnsi="Times New Roman" w:cs="Times New Roman"/>
          <w:sz w:val="24"/>
          <w:szCs w:val="24"/>
          <w:lang w:eastAsia="de-CH"/>
        </w:rPr>
      </w:pPr>
      <w:r w:rsidRPr="00B347CF">
        <w:rPr>
          <w:rFonts w:ascii="Arial" w:eastAsia="Times New Roman" w:hAnsi="Arial" w:cs="Arial"/>
          <w:b/>
          <w:bCs/>
          <w:sz w:val="20"/>
          <w:lang w:eastAsia="de-CH"/>
        </w:rPr>
        <w:t>Typische Anwendungen:</w:t>
      </w:r>
      <w:r w:rsidRPr="00B347CF">
        <w:rPr>
          <w:rFonts w:ascii="Arial" w:eastAsia="Times New Roman" w:hAnsi="Arial" w:cs="Arial"/>
          <w:sz w:val="20"/>
          <w:szCs w:val="20"/>
          <w:lang w:eastAsia="de-CH"/>
        </w:rPr>
        <w:br/>
        <w:t>- Gesundheitswesen</w:t>
      </w:r>
      <w:r w:rsidRPr="00B347CF">
        <w:rPr>
          <w:rFonts w:ascii="Arial" w:eastAsia="Times New Roman" w:hAnsi="Arial" w:cs="Arial"/>
          <w:sz w:val="20"/>
          <w:szCs w:val="20"/>
          <w:lang w:eastAsia="de-CH"/>
        </w:rPr>
        <w:br/>
        <w:t xml:space="preserve">- </w:t>
      </w:r>
      <w:proofErr w:type="spellStart"/>
      <w:r w:rsidRPr="00B347CF">
        <w:rPr>
          <w:rFonts w:ascii="Arial" w:eastAsia="Times New Roman" w:hAnsi="Arial" w:cs="Arial"/>
          <w:sz w:val="20"/>
          <w:szCs w:val="20"/>
          <w:lang w:eastAsia="de-CH"/>
        </w:rPr>
        <w:t>SmartCards</w:t>
      </w:r>
      <w:proofErr w:type="spellEnd"/>
      <w:r w:rsidRPr="00B347CF">
        <w:rPr>
          <w:rFonts w:ascii="Arial" w:eastAsia="Times New Roman" w:hAnsi="Arial" w:cs="Arial"/>
          <w:sz w:val="20"/>
          <w:szCs w:val="20"/>
          <w:lang w:eastAsia="de-CH"/>
        </w:rPr>
        <w:br/>
        <w:t xml:space="preserve">- </w:t>
      </w:r>
      <w:proofErr w:type="spellStart"/>
      <w:r w:rsidRPr="00B347CF">
        <w:rPr>
          <w:rFonts w:ascii="Arial" w:eastAsia="Times New Roman" w:hAnsi="Arial" w:cs="Arial"/>
          <w:sz w:val="20"/>
          <w:szCs w:val="20"/>
          <w:lang w:eastAsia="de-CH"/>
        </w:rPr>
        <w:t>Ticketing</w:t>
      </w:r>
      <w:proofErr w:type="spellEnd"/>
      <w:r w:rsidRPr="00B347CF">
        <w:rPr>
          <w:rFonts w:ascii="Arial" w:eastAsia="Times New Roman" w:hAnsi="Arial" w:cs="Arial"/>
          <w:sz w:val="20"/>
          <w:szCs w:val="20"/>
          <w:lang w:eastAsia="de-CH"/>
        </w:rPr>
        <w:br/>
        <w:t>- Bibliotheken</w:t>
      </w:r>
    </w:p>
    <w:p w:rsidR="00B347CF" w:rsidRDefault="00B347CF">
      <w:pPr>
        <w:spacing w:line="276" w:lineRule="auto"/>
      </w:pPr>
      <w:r>
        <w:br w:type="page"/>
      </w:r>
    </w:p>
    <w:p w:rsidR="00516DBA" w:rsidRDefault="00516DBA" w:rsidP="00516DBA">
      <w:pPr>
        <w:pStyle w:val="berschrift1"/>
      </w:pPr>
      <w:r>
        <w:rPr>
          <w:rFonts w:cs="Arial"/>
        </w:rPr>
        <w:lastRenderedPageBreak/>
        <w:t>UHF RFID Systeme</w:t>
      </w:r>
    </w:p>
    <w:tbl>
      <w:tblPr>
        <w:tblW w:w="5000" w:type="pct"/>
        <w:tblCellSpacing w:w="15" w:type="dxa"/>
        <w:tblCellMar>
          <w:top w:w="15" w:type="dxa"/>
          <w:left w:w="15" w:type="dxa"/>
          <w:bottom w:w="15" w:type="dxa"/>
          <w:right w:w="15" w:type="dxa"/>
        </w:tblCellMar>
        <w:tblLook w:val="04A0"/>
      </w:tblPr>
      <w:tblGrid>
        <w:gridCol w:w="2061"/>
        <w:gridCol w:w="2046"/>
        <w:gridCol w:w="2046"/>
        <w:gridCol w:w="3009"/>
      </w:tblGrid>
      <w:tr w:rsidR="00516DBA" w:rsidRPr="00516DBA" w:rsidTr="00516DBA">
        <w:trPr>
          <w:tblCellSpacing w:w="15" w:type="dxa"/>
        </w:trPr>
        <w:tc>
          <w:tcPr>
            <w:tcW w:w="0" w:type="auto"/>
            <w:gridSpan w:val="4"/>
            <w:vAlign w:val="center"/>
            <w:hideMark/>
          </w:tcPr>
          <w:p w:rsidR="00516DBA" w:rsidRPr="00516DBA" w:rsidRDefault="00516DBA" w:rsidP="00516DBA">
            <w:pPr>
              <w:spacing w:after="0"/>
              <w:rPr>
                <w:rFonts w:ascii="Times New Roman" w:eastAsia="Times New Roman" w:hAnsi="Times New Roman" w:cs="Times New Roman"/>
                <w:sz w:val="24"/>
                <w:szCs w:val="24"/>
                <w:lang w:eastAsia="de-CH"/>
              </w:rPr>
            </w:pPr>
            <w:r w:rsidRPr="00516DBA">
              <w:rPr>
                <w:rFonts w:ascii="Arial" w:eastAsia="Times New Roman" w:hAnsi="Arial" w:cs="Arial"/>
                <w:b/>
                <w:bCs/>
                <w:sz w:val="20"/>
                <w:lang w:eastAsia="de-CH"/>
              </w:rPr>
              <w:t xml:space="preserve">Typische Bauformen: </w:t>
            </w:r>
          </w:p>
        </w:tc>
      </w:tr>
      <w:tr w:rsidR="00516DBA" w:rsidRPr="00516DBA" w:rsidTr="00516DBA">
        <w:trPr>
          <w:tblCellSpacing w:w="15" w:type="dxa"/>
        </w:trPr>
        <w:tc>
          <w:tcPr>
            <w:tcW w:w="0" w:type="auto"/>
            <w:vAlign w:val="center"/>
            <w:hideMark/>
          </w:tcPr>
          <w:p w:rsidR="00516DBA" w:rsidRPr="00516DBA" w:rsidRDefault="00516DBA" w:rsidP="00516DBA">
            <w:pPr>
              <w:spacing w:after="0"/>
              <w:jc w:val="center"/>
              <w:rPr>
                <w:rFonts w:ascii="Times New Roman" w:eastAsia="Times New Roman" w:hAnsi="Times New Roman" w:cs="Times New Roman"/>
                <w:sz w:val="24"/>
                <w:szCs w:val="24"/>
                <w:lang w:eastAsia="de-CH"/>
              </w:rPr>
            </w:pPr>
            <w:r>
              <w:rPr>
                <w:rFonts w:ascii="Arial" w:eastAsia="Times New Roman" w:hAnsi="Arial" w:cs="Arial"/>
                <w:noProof/>
                <w:sz w:val="20"/>
                <w:szCs w:val="20"/>
                <w:lang w:eastAsia="de-CH"/>
              </w:rPr>
              <w:drawing>
                <wp:inline distT="0" distB="0" distL="0" distR="0">
                  <wp:extent cx="954405" cy="954405"/>
                  <wp:effectExtent l="19050" t="0" r="0" b="0"/>
                  <wp:docPr id="26" name="Bild 26" descr="http://www.rfid-loesungen.com/images/uh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rfid-loesungen.com/images/uhf.jpg"/>
                          <pic:cNvPicPr>
                            <a:picLocks noChangeAspect="1" noChangeArrowheads="1"/>
                          </pic:cNvPicPr>
                        </pic:nvPicPr>
                        <pic:blipFill>
                          <a:blip r:embed="rId18" cstate="print"/>
                          <a:srcRect/>
                          <a:stretch>
                            <a:fillRect/>
                          </a:stretch>
                        </pic:blipFill>
                        <pic:spPr bwMode="auto">
                          <a:xfrm>
                            <a:off x="0" y="0"/>
                            <a:ext cx="954405" cy="954405"/>
                          </a:xfrm>
                          <a:prstGeom prst="rect">
                            <a:avLst/>
                          </a:prstGeom>
                          <a:noFill/>
                          <a:ln w="9525">
                            <a:noFill/>
                            <a:miter lim="800000"/>
                            <a:headEnd/>
                            <a:tailEnd/>
                          </a:ln>
                        </pic:spPr>
                      </pic:pic>
                    </a:graphicData>
                  </a:graphic>
                </wp:inline>
              </w:drawing>
            </w:r>
          </w:p>
        </w:tc>
        <w:tc>
          <w:tcPr>
            <w:tcW w:w="0" w:type="auto"/>
            <w:vAlign w:val="center"/>
            <w:hideMark/>
          </w:tcPr>
          <w:p w:rsidR="00516DBA" w:rsidRPr="00516DBA" w:rsidRDefault="00516DBA" w:rsidP="00516DBA">
            <w:pPr>
              <w:spacing w:after="0"/>
              <w:jc w:val="center"/>
              <w:rPr>
                <w:rFonts w:ascii="Times New Roman" w:eastAsia="Times New Roman" w:hAnsi="Times New Roman" w:cs="Times New Roman"/>
                <w:sz w:val="24"/>
                <w:szCs w:val="24"/>
                <w:lang w:eastAsia="de-CH"/>
              </w:rPr>
            </w:pPr>
            <w:r>
              <w:rPr>
                <w:rFonts w:ascii="Arial" w:eastAsia="Times New Roman" w:hAnsi="Arial" w:cs="Arial"/>
                <w:noProof/>
                <w:sz w:val="20"/>
                <w:szCs w:val="20"/>
                <w:lang w:eastAsia="de-CH"/>
              </w:rPr>
              <w:drawing>
                <wp:inline distT="0" distB="0" distL="0" distR="0">
                  <wp:extent cx="954405" cy="954405"/>
                  <wp:effectExtent l="19050" t="0" r="0" b="0"/>
                  <wp:docPr id="27" name="Bild 27" descr="http://www.rfid-loesungen.com/images/uh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fid-loesungen.com/images/uhf_2.jpg"/>
                          <pic:cNvPicPr>
                            <a:picLocks noChangeAspect="1" noChangeArrowheads="1"/>
                          </pic:cNvPicPr>
                        </pic:nvPicPr>
                        <pic:blipFill>
                          <a:blip r:embed="rId19" cstate="print"/>
                          <a:srcRect/>
                          <a:stretch>
                            <a:fillRect/>
                          </a:stretch>
                        </pic:blipFill>
                        <pic:spPr bwMode="auto">
                          <a:xfrm>
                            <a:off x="0" y="0"/>
                            <a:ext cx="954405" cy="954405"/>
                          </a:xfrm>
                          <a:prstGeom prst="rect">
                            <a:avLst/>
                          </a:prstGeom>
                          <a:noFill/>
                          <a:ln w="9525">
                            <a:noFill/>
                            <a:miter lim="800000"/>
                            <a:headEnd/>
                            <a:tailEnd/>
                          </a:ln>
                        </pic:spPr>
                      </pic:pic>
                    </a:graphicData>
                  </a:graphic>
                </wp:inline>
              </w:drawing>
            </w:r>
          </w:p>
        </w:tc>
        <w:tc>
          <w:tcPr>
            <w:tcW w:w="0" w:type="auto"/>
            <w:vAlign w:val="center"/>
            <w:hideMark/>
          </w:tcPr>
          <w:p w:rsidR="00516DBA" w:rsidRPr="00516DBA" w:rsidRDefault="00516DBA" w:rsidP="00516DBA">
            <w:pPr>
              <w:spacing w:after="0"/>
              <w:jc w:val="center"/>
              <w:rPr>
                <w:rFonts w:ascii="Times New Roman" w:eastAsia="Times New Roman" w:hAnsi="Times New Roman" w:cs="Times New Roman"/>
                <w:sz w:val="24"/>
                <w:szCs w:val="24"/>
                <w:lang w:eastAsia="de-CH"/>
              </w:rPr>
            </w:pPr>
            <w:r>
              <w:rPr>
                <w:rFonts w:ascii="Arial" w:eastAsia="Times New Roman" w:hAnsi="Arial" w:cs="Arial"/>
                <w:noProof/>
                <w:sz w:val="20"/>
                <w:szCs w:val="20"/>
                <w:lang w:eastAsia="de-CH"/>
              </w:rPr>
              <w:drawing>
                <wp:inline distT="0" distB="0" distL="0" distR="0">
                  <wp:extent cx="954405" cy="954405"/>
                  <wp:effectExtent l="19050" t="0" r="0" b="0"/>
                  <wp:docPr id="28" name="Bild 28" descr="http://www.rfid-loesungen.com/images/uhf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rfid-loesungen.com/images/uhf_3.jpg"/>
                          <pic:cNvPicPr>
                            <a:picLocks noChangeAspect="1" noChangeArrowheads="1"/>
                          </pic:cNvPicPr>
                        </pic:nvPicPr>
                        <pic:blipFill>
                          <a:blip r:embed="rId20" cstate="print"/>
                          <a:srcRect/>
                          <a:stretch>
                            <a:fillRect/>
                          </a:stretch>
                        </pic:blipFill>
                        <pic:spPr bwMode="auto">
                          <a:xfrm>
                            <a:off x="0" y="0"/>
                            <a:ext cx="954405" cy="954405"/>
                          </a:xfrm>
                          <a:prstGeom prst="rect">
                            <a:avLst/>
                          </a:prstGeom>
                          <a:noFill/>
                          <a:ln w="9525">
                            <a:noFill/>
                            <a:miter lim="800000"/>
                            <a:headEnd/>
                            <a:tailEnd/>
                          </a:ln>
                        </pic:spPr>
                      </pic:pic>
                    </a:graphicData>
                  </a:graphic>
                </wp:inline>
              </w:drawing>
            </w:r>
          </w:p>
        </w:tc>
        <w:tc>
          <w:tcPr>
            <w:tcW w:w="0" w:type="auto"/>
            <w:vAlign w:val="center"/>
            <w:hideMark/>
          </w:tcPr>
          <w:p w:rsidR="00516DBA" w:rsidRPr="00516DBA" w:rsidRDefault="00516DBA" w:rsidP="00516DBA">
            <w:pPr>
              <w:spacing w:after="0"/>
              <w:jc w:val="center"/>
              <w:rPr>
                <w:rFonts w:ascii="Times New Roman" w:eastAsia="Times New Roman" w:hAnsi="Times New Roman" w:cs="Times New Roman"/>
                <w:sz w:val="24"/>
                <w:szCs w:val="24"/>
                <w:lang w:eastAsia="de-CH"/>
              </w:rPr>
            </w:pPr>
            <w:r>
              <w:rPr>
                <w:rFonts w:ascii="Arial" w:eastAsia="Times New Roman" w:hAnsi="Arial" w:cs="Arial"/>
                <w:noProof/>
                <w:sz w:val="20"/>
                <w:szCs w:val="20"/>
                <w:lang w:eastAsia="de-CH"/>
              </w:rPr>
              <w:drawing>
                <wp:inline distT="0" distB="0" distL="0" distR="0">
                  <wp:extent cx="954405" cy="954405"/>
                  <wp:effectExtent l="19050" t="0" r="0" b="0"/>
                  <wp:docPr id="29" name="Bild 29" descr="http://www.rfid-loesungen.com/images/uhf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fid-loesungen.com/images/uhf_4.jpg"/>
                          <pic:cNvPicPr>
                            <a:picLocks noChangeAspect="1" noChangeArrowheads="1"/>
                          </pic:cNvPicPr>
                        </pic:nvPicPr>
                        <pic:blipFill>
                          <a:blip r:embed="rId21" cstate="print"/>
                          <a:srcRect/>
                          <a:stretch>
                            <a:fillRect/>
                          </a:stretch>
                        </pic:blipFill>
                        <pic:spPr bwMode="auto">
                          <a:xfrm>
                            <a:off x="0" y="0"/>
                            <a:ext cx="954405" cy="954405"/>
                          </a:xfrm>
                          <a:prstGeom prst="rect">
                            <a:avLst/>
                          </a:prstGeom>
                          <a:noFill/>
                          <a:ln w="9525">
                            <a:noFill/>
                            <a:miter lim="800000"/>
                            <a:headEnd/>
                            <a:tailEnd/>
                          </a:ln>
                        </pic:spPr>
                      </pic:pic>
                    </a:graphicData>
                  </a:graphic>
                </wp:inline>
              </w:drawing>
            </w:r>
          </w:p>
        </w:tc>
      </w:tr>
      <w:tr w:rsidR="00516DBA" w:rsidRPr="00516DBA" w:rsidTr="00516DBA">
        <w:trPr>
          <w:tblCellSpacing w:w="15" w:type="dxa"/>
        </w:trPr>
        <w:tc>
          <w:tcPr>
            <w:tcW w:w="0" w:type="auto"/>
            <w:vAlign w:val="center"/>
            <w:hideMark/>
          </w:tcPr>
          <w:p w:rsidR="00516DBA" w:rsidRPr="00516DBA" w:rsidRDefault="00516DBA" w:rsidP="00516DBA">
            <w:pPr>
              <w:spacing w:after="0"/>
              <w:jc w:val="center"/>
              <w:rPr>
                <w:rFonts w:ascii="Times New Roman" w:eastAsia="Times New Roman" w:hAnsi="Times New Roman" w:cs="Times New Roman"/>
                <w:sz w:val="24"/>
                <w:szCs w:val="24"/>
                <w:lang w:eastAsia="de-CH"/>
              </w:rPr>
            </w:pPr>
            <w:r w:rsidRPr="00516DBA">
              <w:rPr>
                <w:rFonts w:ascii="Arial" w:eastAsia="Times New Roman" w:hAnsi="Arial" w:cs="Arial"/>
                <w:sz w:val="20"/>
                <w:szCs w:val="20"/>
                <w:lang w:eastAsia="de-CH"/>
              </w:rPr>
              <w:t>Etikette</w:t>
            </w:r>
          </w:p>
        </w:tc>
        <w:tc>
          <w:tcPr>
            <w:tcW w:w="0" w:type="auto"/>
            <w:vAlign w:val="center"/>
            <w:hideMark/>
          </w:tcPr>
          <w:p w:rsidR="00516DBA" w:rsidRPr="00516DBA" w:rsidRDefault="00516DBA" w:rsidP="00516DBA">
            <w:pPr>
              <w:spacing w:after="0"/>
              <w:jc w:val="center"/>
              <w:rPr>
                <w:rFonts w:ascii="Times New Roman" w:eastAsia="Times New Roman" w:hAnsi="Times New Roman" w:cs="Times New Roman"/>
                <w:sz w:val="24"/>
                <w:szCs w:val="24"/>
                <w:lang w:eastAsia="de-CH"/>
              </w:rPr>
            </w:pPr>
            <w:r w:rsidRPr="00516DBA">
              <w:rPr>
                <w:rFonts w:ascii="Arial" w:eastAsia="Times New Roman" w:hAnsi="Arial" w:cs="Arial"/>
                <w:sz w:val="20"/>
                <w:szCs w:val="20"/>
                <w:lang w:eastAsia="de-CH"/>
              </w:rPr>
              <w:t xml:space="preserve">UHF </w:t>
            </w:r>
            <w:proofErr w:type="spellStart"/>
            <w:r w:rsidRPr="00516DBA">
              <w:rPr>
                <w:rFonts w:ascii="Arial" w:eastAsia="Times New Roman" w:hAnsi="Arial" w:cs="Arial"/>
                <w:sz w:val="20"/>
                <w:szCs w:val="20"/>
                <w:lang w:eastAsia="de-CH"/>
              </w:rPr>
              <w:t>Inlay</w:t>
            </w:r>
            <w:proofErr w:type="spellEnd"/>
            <w:r w:rsidRPr="00516DBA">
              <w:rPr>
                <w:rFonts w:ascii="Arial" w:eastAsia="Times New Roman" w:hAnsi="Arial" w:cs="Arial"/>
                <w:sz w:val="20"/>
                <w:szCs w:val="20"/>
                <w:lang w:eastAsia="de-CH"/>
              </w:rPr>
              <w:t xml:space="preserve"> </w:t>
            </w:r>
          </w:p>
        </w:tc>
        <w:tc>
          <w:tcPr>
            <w:tcW w:w="0" w:type="auto"/>
            <w:vAlign w:val="center"/>
            <w:hideMark/>
          </w:tcPr>
          <w:p w:rsidR="00516DBA" w:rsidRPr="00516DBA" w:rsidRDefault="00516DBA" w:rsidP="00516DBA">
            <w:pPr>
              <w:spacing w:after="0"/>
              <w:jc w:val="center"/>
              <w:rPr>
                <w:rFonts w:ascii="Times New Roman" w:eastAsia="Times New Roman" w:hAnsi="Times New Roman" w:cs="Times New Roman"/>
                <w:sz w:val="24"/>
                <w:szCs w:val="24"/>
                <w:lang w:eastAsia="de-CH"/>
              </w:rPr>
            </w:pPr>
            <w:r w:rsidRPr="00516DBA">
              <w:rPr>
                <w:rFonts w:ascii="Arial" w:eastAsia="Times New Roman" w:hAnsi="Arial" w:cs="Arial"/>
                <w:sz w:val="20"/>
                <w:szCs w:val="20"/>
                <w:lang w:eastAsia="de-CH"/>
              </w:rPr>
              <w:t xml:space="preserve">RFID Etikette </w:t>
            </w:r>
          </w:p>
        </w:tc>
        <w:tc>
          <w:tcPr>
            <w:tcW w:w="0" w:type="auto"/>
            <w:vAlign w:val="center"/>
            <w:hideMark/>
          </w:tcPr>
          <w:p w:rsidR="00516DBA" w:rsidRPr="00516DBA" w:rsidRDefault="00516DBA" w:rsidP="00516DBA">
            <w:pPr>
              <w:spacing w:after="0"/>
              <w:jc w:val="center"/>
              <w:rPr>
                <w:rFonts w:ascii="Times New Roman" w:eastAsia="Times New Roman" w:hAnsi="Times New Roman" w:cs="Times New Roman"/>
                <w:sz w:val="24"/>
                <w:szCs w:val="24"/>
                <w:lang w:eastAsia="de-CH"/>
              </w:rPr>
            </w:pPr>
            <w:r w:rsidRPr="00516DBA">
              <w:rPr>
                <w:rFonts w:ascii="Arial" w:eastAsia="Times New Roman" w:hAnsi="Arial" w:cs="Arial"/>
                <w:sz w:val="20"/>
                <w:szCs w:val="20"/>
                <w:lang w:eastAsia="de-CH"/>
              </w:rPr>
              <w:t xml:space="preserve">UHF </w:t>
            </w:r>
            <w:proofErr w:type="spellStart"/>
            <w:r w:rsidRPr="00516DBA">
              <w:rPr>
                <w:rFonts w:ascii="Arial" w:eastAsia="Times New Roman" w:hAnsi="Arial" w:cs="Arial"/>
                <w:sz w:val="20"/>
                <w:szCs w:val="20"/>
                <w:lang w:eastAsia="de-CH"/>
              </w:rPr>
              <w:t>Palettentransponder</w:t>
            </w:r>
            <w:proofErr w:type="spellEnd"/>
            <w:r w:rsidRPr="00516DBA">
              <w:rPr>
                <w:rFonts w:ascii="Arial" w:eastAsia="Times New Roman" w:hAnsi="Arial" w:cs="Arial"/>
                <w:sz w:val="20"/>
                <w:szCs w:val="20"/>
                <w:lang w:eastAsia="de-CH"/>
              </w:rPr>
              <w:t xml:space="preserve"> </w:t>
            </w:r>
          </w:p>
        </w:tc>
      </w:tr>
    </w:tbl>
    <w:p w:rsidR="00516DBA" w:rsidRPr="00516DBA" w:rsidRDefault="00516DBA" w:rsidP="00516DBA">
      <w:pPr>
        <w:spacing w:before="100" w:beforeAutospacing="1" w:after="100" w:afterAutospacing="1"/>
        <w:rPr>
          <w:rFonts w:ascii="Times New Roman" w:eastAsia="Times New Roman" w:hAnsi="Times New Roman" w:cs="Times New Roman"/>
          <w:sz w:val="24"/>
          <w:szCs w:val="24"/>
          <w:lang w:eastAsia="de-CH"/>
        </w:rPr>
      </w:pPr>
      <w:r w:rsidRPr="00516DBA">
        <w:rPr>
          <w:rFonts w:ascii="Arial" w:eastAsia="Times New Roman" w:hAnsi="Arial" w:cs="Arial"/>
          <w:b/>
          <w:bCs/>
          <w:sz w:val="20"/>
          <w:lang w:eastAsia="de-CH"/>
        </w:rPr>
        <w:t>Vorteile von 869MHz RFID Transponder Systemen:</w:t>
      </w:r>
      <w:r w:rsidRPr="00516DBA">
        <w:rPr>
          <w:rFonts w:ascii="Arial" w:eastAsia="Times New Roman" w:hAnsi="Arial" w:cs="Arial"/>
          <w:sz w:val="20"/>
          <w:szCs w:val="20"/>
          <w:lang w:eastAsia="de-CH"/>
        </w:rPr>
        <w:br/>
        <w:t>- Metall kann positiv wirken</w:t>
      </w:r>
      <w:r w:rsidRPr="00516DBA">
        <w:rPr>
          <w:rFonts w:ascii="Arial" w:eastAsia="Times New Roman" w:hAnsi="Arial" w:cs="Arial"/>
          <w:sz w:val="20"/>
          <w:szCs w:val="20"/>
          <w:lang w:eastAsia="de-CH"/>
        </w:rPr>
        <w:br/>
        <w:t>- Bestes System für Abstände über 1m</w:t>
      </w:r>
      <w:r w:rsidRPr="00516DBA">
        <w:rPr>
          <w:rFonts w:ascii="Arial" w:eastAsia="Times New Roman" w:hAnsi="Arial" w:cs="Arial"/>
          <w:sz w:val="20"/>
          <w:szCs w:val="20"/>
          <w:lang w:eastAsia="de-CH"/>
        </w:rPr>
        <w:br/>
        <w:t xml:space="preserve">- Kleinere </w:t>
      </w:r>
      <w:proofErr w:type="spellStart"/>
      <w:r w:rsidRPr="00516DBA">
        <w:rPr>
          <w:rFonts w:ascii="Arial" w:eastAsia="Times New Roman" w:hAnsi="Arial" w:cs="Arial"/>
          <w:sz w:val="20"/>
          <w:szCs w:val="20"/>
          <w:lang w:eastAsia="de-CH"/>
        </w:rPr>
        <w:t>Inlays</w:t>
      </w:r>
      <w:proofErr w:type="spellEnd"/>
      <w:r w:rsidRPr="00516DBA">
        <w:rPr>
          <w:rFonts w:ascii="Arial" w:eastAsia="Times New Roman" w:hAnsi="Arial" w:cs="Arial"/>
          <w:sz w:val="20"/>
          <w:szCs w:val="20"/>
          <w:lang w:eastAsia="de-CH"/>
        </w:rPr>
        <w:t xml:space="preserve"> als bei 13.56MHz</w:t>
      </w:r>
      <w:r w:rsidRPr="00516DBA">
        <w:rPr>
          <w:rFonts w:ascii="Arial" w:eastAsia="Times New Roman" w:hAnsi="Arial" w:cs="Arial"/>
          <w:sz w:val="20"/>
          <w:szCs w:val="20"/>
          <w:lang w:eastAsia="de-CH"/>
        </w:rPr>
        <w:br/>
        <w:t>- Gute Möglichkeiten verdeckte Transponder zu lesen</w:t>
      </w:r>
      <w:r w:rsidRPr="00516DBA">
        <w:rPr>
          <w:rFonts w:ascii="Arial" w:eastAsia="Times New Roman" w:hAnsi="Arial" w:cs="Arial"/>
          <w:sz w:val="20"/>
          <w:szCs w:val="20"/>
          <w:lang w:eastAsia="de-CH"/>
        </w:rPr>
        <w:br/>
        <w:t>- Hohe Datenübertragungsraten und grosse Datenmengen</w:t>
      </w:r>
    </w:p>
    <w:p w:rsidR="00516DBA" w:rsidRPr="00516DBA" w:rsidRDefault="00516DBA" w:rsidP="00516DBA">
      <w:pPr>
        <w:spacing w:before="100" w:beforeAutospacing="1" w:after="100" w:afterAutospacing="1"/>
        <w:rPr>
          <w:rFonts w:ascii="Times New Roman" w:eastAsia="Times New Roman" w:hAnsi="Times New Roman" w:cs="Times New Roman"/>
          <w:sz w:val="24"/>
          <w:szCs w:val="24"/>
          <w:lang w:eastAsia="de-CH"/>
        </w:rPr>
      </w:pPr>
      <w:r w:rsidRPr="00516DBA">
        <w:rPr>
          <w:rFonts w:ascii="Arial" w:eastAsia="Times New Roman" w:hAnsi="Arial" w:cs="Arial"/>
          <w:b/>
          <w:bCs/>
          <w:sz w:val="20"/>
          <w:lang w:eastAsia="de-CH"/>
        </w:rPr>
        <w:t>Nachteile von UHF RFID Transponder Systemen:</w:t>
      </w:r>
      <w:r w:rsidRPr="00516DBA">
        <w:rPr>
          <w:rFonts w:ascii="Arial" w:eastAsia="Times New Roman" w:hAnsi="Arial" w:cs="Arial"/>
          <w:sz w:val="20"/>
          <w:szCs w:val="20"/>
          <w:lang w:eastAsia="de-CH"/>
        </w:rPr>
        <w:br/>
        <w:t>- Benötigt kompliziertere Chips</w:t>
      </w:r>
      <w:r w:rsidRPr="00516DBA">
        <w:rPr>
          <w:rFonts w:ascii="Arial" w:eastAsia="Times New Roman" w:hAnsi="Arial" w:cs="Arial"/>
          <w:sz w:val="20"/>
          <w:szCs w:val="20"/>
          <w:lang w:eastAsia="de-CH"/>
        </w:rPr>
        <w:br/>
        <w:t>- Schwankungen in der Leistung</w:t>
      </w:r>
      <w:r w:rsidRPr="00516DBA">
        <w:rPr>
          <w:rFonts w:ascii="Arial" w:eastAsia="Times New Roman" w:hAnsi="Arial" w:cs="Arial"/>
          <w:sz w:val="20"/>
          <w:szCs w:val="20"/>
          <w:lang w:eastAsia="de-CH"/>
        </w:rPr>
        <w:br/>
        <w:t>- Teilt sich die Frequenz mit mobilen Telefonen</w:t>
      </w:r>
    </w:p>
    <w:p w:rsidR="00516DBA" w:rsidRPr="00516DBA" w:rsidRDefault="00516DBA" w:rsidP="00516DBA">
      <w:pPr>
        <w:spacing w:before="100" w:beforeAutospacing="1" w:after="100" w:afterAutospacing="1"/>
        <w:rPr>
          <w:rFonts w:ascii="Times New Roman" w:eastAsia="Times New Roman" w:hAnsi="Times New Roman" w:cs="Times New Roman"/>
          <w:sz w:val="24"/>
          <w:szCs w:val="24"/>
          <w:lang w:eastAsia="de-CH"/>
        </w:rPr>
      </w:pPr>
      <w:r w:rsidRPr="00516DBA">
        <w:rPr>
          <w:rFonts w:ascii="Arial" w:eastAsia="Times New Roman" w:hAnsi="Arial" w:cs="Arial"/>
          <w:b/>
          <w:bCs/>
          <w:sz w:val="20"/>
          <w:lang w:eastAsia="de-CH"/>
        </w:rPr>
        <w:t>Typische Anwendungen:</w:t>
      </w:r>
      <w:r w:rsidRPr="00516DBA">
        <w:rPr>
          <w:rFonts w:ascii="Arial" w:eastAsia="Times New Roman" w:hAnsi="Arial" w:cs="Arial"/>
          <w:sz w:val="20"/>
          <w:szCs w:val="20"/>
          <w:lang w:eastAsia="de-CH"/>
        </w:rPr>
        <w:br/>
        <w:t>- Logistik</w:t>
      </w:r>
      <w:r w:rsidRPr="00516DBA">
        <w:rPr>
          <w:rFonts w:ascii="Arial" w:eastAsia="Times New Roman" w:hAnsi="Arial" w:cs="Arial"/>
          <w:sz w:val="20"/>
          <w:szCs w:val="20"/>
          <w:lang w:eastAsia="de-CH"/>
        </w:rPr>
        <w:br/>
        <w:t>- Abfallwirtschaft</w:t>
      </w:r>
      <w:r w:rsidRPr="00516DBA">
        <w:rPr>
          <w:rFonts w:ascii="Arial" w:eastAsia="Times New Roman" w:hAnsi="Arial" w:cs="Arial"/>
          <w:sz w:val="20"/>
          <w:szCs w:val="20"/>
          <w:lang w:eastAsia="de-CH"/>
        </w:rPr>
        <w:br/>
        <w:t>- KANBAN Systeme</w:t>
      </w:r>
      <w:r w:rsidRPr="00516DBA">
        <w:rPr>
          <w:rFonts w:ascii="Times New Roman" w:eastAsia="Times New Roman" w:hAnsi="Times New Roman" w:cs="Times New Roman"/>
          <w:sz w:val="24"/>
          <w:szCs w:val="24"/>
          <w:lang w:eastAsia="de-CH"/>
        </w:rPr>
        <w:br/>
      </w:r>
      <w:r w:rsidRPr="00516DBA">
        <w:rPr>
          <w:rFonts w:ascii="Arial" w:eastAsia="Times New Roman" w:hAnsi="Arial" w:cs="Arial"/>
          <w:sz w:val="20"/>
          <w:szCs w:val="20"/>
          <w:lang w:eastAsia="de-CH"/>
        </w:rPr>
        <w:t>- Anlageninventur</w:t>
      </w:r>
      <w:r w:rsidRPr="00516DBA">
        <w:rPr>
          <w:rFonts w:ascii="Arial" w:eastAsia="Times New Roman" w:hAnsi="Arial" w:cs="Arial"/>
          <w:sz w:val="20"/>
          <w:szCs w:val="20"/>
          <w:lang w:eastAsia="de-CH"/>
        </w:rPr>
        <w:br/>
        <w:t>- Behältermanagement</w:t>
      </w:r>
    </w:p>
    <w:p w:rsidR="00516DBA" w:rsidRDefault="00516DBA" w:rsidP="00516DBA">
      <w:pPr>
        <w:pStyle w:val="berschrift1"/>
      </w:pPr>
      <w:r>
        <w:rPr>
          <w:rFonts w:cs="Arial"/>
        </w:rPr>
        <w:t>2.4GHz aktive RFID Transponder</w:t>
      </w:r>
    </w:p>
    <w:p w:rsidR="00516DBA" w:rsidRDefault="00516DBA" w:rsidP="00516DBA">
      <w:pPr>
        <w:pStyle w:val="StandardWeb"/>
      </w:pPr>
      <w:proofErr w:type="spellStart"/>
      <w:r>
        <w:rPr>
          <w:rFonts w:ascii="Arial" w:hAnsi="Arial" w:cs="Arial"/>
          <w:sz w:val="20"/>
          <w:szCs w:val="20"/>
        </w:rPr>
        <w:t>ktive</w:t>
      </w:r>
      <w:proofErr w:type="spellEnd"/>
      <w:r>
        <w:rPr>
          <w:rFonts w:ascii="Arial" w:hAnsi="Arial" w:cs="Arial"/>
          <w:sz w:val="20"/>
          <w:szCs w:val="20"/>
        </w:rPr>
        <w:t xml:space="preserve"> 2.4GHz Transponder nutzen einen Nebeneffekt von modernen, zentral gesteuerten WLAN Systemen. Cisco </w:t>
      </w:r>
      <w:proofErr w:type="spellStart"/>
      <w:r>
        <w:rPr>
          <w:rFonts w:ascii="Arial" w:hAnsi="Arial" w:cs="Arial"/>
          <w:sz w:val="20"/>
          <w:szCs w:val="20"/>
        </w:rPr>
        <w:t>Airespace</w:t>
      </w:r>
      <w:proofErr w:type="spellEnd"/>
      <w:r>
        <w:rPr>
          <w:rFonts w:ascii="Arial" w:hAnsi="Arial" w:cs="Arial"/>
          <w:sz w:val="20"/>
          <w:szCs w:val="20"/>
        </w:rPr>
        <w:t xml:space="preserve"> Lösungen können 802.11b WLAN Adapter auf ca. 12 Quadratmeter genau orten. Dieser Umstand wird von kleinen, batteriebetriebenen Transpondern zur Ortung verwendet. Solche Systeme kommen vor allem für den Diebstahlschutz, Personenschutz aber auch zur Ortung von Staplern und Paletten in Aussenlagern zum Einsatz</w:t>
      </w:r>
    </w:p>
    <w:p w:rsidR="00516DBA" w:rsidRDefault="00516DBA" w:rsidP="00516DBA">
      <w:pPr>
        <w:pStyle w:val="StandardWeb"/>
        <w:jc w:val="center"/>
      </w:pPr>
      <w:r>
        <w:rPr>
          <w:rFonts w:ascii="Arial" w:hAnsi="Arial" w:cs="Arial"/>
          <w:noProof/>
          <w:sz w:val="20"/>
          <w:szCs w:val="20"/>
        </w:rPr>
        <w:drawing>
          <wp:inline distT="0" distB="0" distL="0" distR="0">
            <wp:extent cx="1169043" cy="1169043"/>
            <wp:effectExtent l="19050" t="0" r="0" b="0"/>
            <wp:docPr id="34" name="Bild 34" descr="2.4GHz Aktive Transpo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2.4GHz Aktive Transponder"/>
                    <pic:cNvPicPr>
                      <a:picLocks noChangeAspect="1" noChangeArrowheads="1"/>
                    </pic:cNvPicPr>
                  </pic:nvPicPr>
                  <pic:blipFill>
                    <a:blip r:embed="rId22" cstate="print"/>
                    <a:srcRect/>
                    <a:stretch>
                      <a:fillRect/>
                    </a:stretch>
                  </pic:blipFill>
                  <pic:spPr bwMode="auto">
                    <a:xfrm>
                      <a:off x="0" y="0"/>
                      <a:ext cx="1175548" cy="1175548"/>
                    </a:xfrm>
                    <a:prstGeom prst="rect">
                      <a:avLst/>
                    </a:prstGeom>
                    <a:noFill/>
                    <a:ln w="9525">
                      <a:noFill/>
                      <a:miter lim="800000"/>
                      <a:headEnd/>
                      <a:tailEnd/>
                    </a:ln>
                  </pic:spPr>
                </pic:pic>
              </a:graphicData>
            </a:graphic>
          </wp:inline>
        </w:drawing>
      </w:r>
    </w:p>
    <w:p w:rsidR="00516DBA" w:rsidRDefault="00516DBA" w:rsidP="00516DBA">
      <w:pPr>
        <w:pStyle w:val="StandardWeb"/>
      </w:pPr>
      <w:r>
        <w:rPr>
          <w:rFonts w:ascii="Arial" w:hAnsi="Arial" w:cs="Arial"/>
          <w:sz w:val="20"/>
          <w:szCs w:val="20"/>
        </w:rPr>
        <w:t xml:space="preserve">Die Batterien dieser Transponder reichen für einige Jahre. Obwohl die Tags nicht ganz preisgünstig sind, ist dies oft die perfekte Lösung um grosse Flächen zu kontrollieren oder eine preisgünstige Lösung wenn bereits </w:t>
      </w:r>
      <w:proofErr w:type="gramStart"/>
      <w:r>
        <w:rPr>
          <w:rFonts w:ascii="Arial" w:hAnsi="Arial" w:cs="Arial"/>
          <w:sz w:val="20"/>
          <w:szCs w:val="20"/>
        </w:rPr>
        <w:t>entsprechende</w:t>
      </w:r>
      <w:proofErr w:type="gramEnd"/>
      <w:r>
        <w:rPr>
          <w:rFonts w:ascii="Arial" w:hAnsi="Arial" w:cs="Arial"/>
          <w:sz w:val="20"/>
          <w:szCs w:val="20"/>
        </w:rPr>
        <w:t xml:space="preserve"> Datenfunk Netzwerke zur Datenkommunikation oder für </w:t>
      </w:r>
      <w:proofErr w:type="spellStart"/>
      <w:r>
        <w:rPr>
          <w:rFonts w:ascii="Arial" w:hAnsi="Arial" w:cs="Arial"/>
          <w:sz w:val="20"/>
          <w:szCs w:val="20"/>
        </w:rPr>
        <w:t>VoIP</w:t>
      </w:r>
      <w:proofErr w:type="spellEnd"/>
      <w:r>
        <w:rPr>
          <w:rFonts w:ascii="Arial" w:hAnsi="Arial" w:cs="Arial"/>
          <w:sz w:val="20"/>
          <w:szCs w:val="20"/>
        </w:rPr>
        <w:t xml:space="preserve"> Anwendungen installiert wurden.</w:t>
      </w:r>
    </w:p>
    <w:p w:rsidR="00C77879" w:rsidRDefault="00C77879">
      <w:pPr>
        <w:spacing w:line="276" w:lineRule="auto"/>
      </w:pPr>
      <w:r>
        <w:br w:type="page"/>
      </w:r>
    </w:p>
    <w:p w:rsidR="00911239" w:rsidRDefault="00911239" w:rsidP="00911239">
      <w:pPr>
        <w:pStyle w:val="berschrift1"/>
        <w:rPr>
          <w:rStyle w:val="Fett"/>
        </w:rPr>
      </w:pPr>
      <w:r>
        <w:rPr>
          <w:rStyle w:val="Fett"/>
        </w:rPr>
        <w:lastRenderedPageBreak/>
        <w:t>RFID Merkmale</w:t>
      </w:r>
    </w:p>
    <w:p w:rsidR="00C77879" w:rsidRDefault="00C77879" w:rsidP="00C77879">
      <w:pPr>
        <w:pStyle w:val="uk-text-justify"/>
      </w:pPr>
      <w:r>
        <w:rPr>
          <w:rStyle w:val="Fett"/>
        </w:rPr>
        <w:t>RFID basiert auf dem englischen Begriff „</w:t>
      </w:r>
      <w:proofErr w:type="spellStart"/>
      <w:r>
        <w:rPr>
          <w:rStyle w:val="Fett"/>
        </w:rPr>
        <w:t>radio-frequency</w:t>
      </w:r>
      <w:proofErr w:type="spellEnd"/>
      <w:r>
        <w:rPr>
          <w:rStyle w:val="Fett"/>
        </w:rPr>
        <w:t xml:space="preserve"> </w:t>
      </w:r>
      <w:proofErr w:type="spellStart"/>
      <w:r>
        <w:rPr>
          <w:rStyle w:val="Fett"/>
        </w:rPr>
        <w:t>identification</w:t>
      </w:r>
      <w:proofErr w:type="spellEnd"/>
      <w:r>
        <w:rPr>
          <w:rStyle w:val="Fett"/>
        </w:rPr>
        <w:t>“</w:t>
      </w:r>
      <w:r>
        <w:br/>
      </w:r>
      <w:r>
        <w:rPr>
          <w:rStyle w:val="tr"/>
        </w:rPr>
        <w:t>Identifizierung mit Hilfe elektromagnetischer Wellen</w:t>
      </w:r>
      <w:r>
        <w:t xml:space="preserve"> </w:t>
      </w:r>
      <w:r>
        <w:rPr>
          <w:rStyle w:val="tr"/>
        </w:rPr>
        <w:t>ermöglicht die automatische Identifizierung und Lokalisierung von Gegenständen und Lebewesen</w:t>
      </w:r>
      <w:r>
        <w:t xml:space="preserve"> </w:t>
      </w:r>
      <w:r>
        <w:rPr>
          <w:rStyle w:val="tr"/>
        </w:rPr>
        <w:t>erleichtert damit erheblich die Erfassung und Speicherung von Daten</w:t>
      </w:r>
      <w:r>
        <w:t xml:space="preserve"> </w:t>
      </w:r>
    </w:p>
    <w:p w:rsidR="00C77879" w:rsidRDefault="00C329BC" w:rsidP="00C77879">
      <w:pPr>
        <w:pStyle w:val="uk-text-justify"/>
      </w:pPr>
      <w:r>
        <w:fldChar w:fldCharType="begin"/>
      </w:r>
      <w:r>
        <w:instrText>HYPERLINK "http://slideplayer.org/10008654/32/images/3/besteht+aus+einem+Transponder%2C+der+den+kennzeichnenden+Code+gespeichert+hat.jpg" \t "_blank" \o "besteht aus einem Transponder, der den kennzeichnenden Code gespeichert hat"</w:instrText>
      </w:r>
      <w:r>
        <w:fldChar w:fldCharType="separate"/>
      </w:r>
      <w:r w:rsidR="00C77879">
        <w:rPr>
          <w:rStyle w:val="Hyperlink"/>
        </w:rPr>
        <w:t>3</w:t>
      </w:r>
      <w:r>
        <w:fldChar w:fldCharType="end"/>
      </w:r>
      <w:r w:rsidR="00C77879">
        <w:rPr>
          <w:rStyle w:val="uk-badge"/>
        </w:rPr>
        <w:t xml:space="preserve"> </w:t>
      </w:r>
      <w:r w:rsidR="00C77879">
        <w:rPr>
          <w:rStyle w:val="Fett"/>
        </w:rPr>
        <w:t>besteht aus einem Transponder, der den kennzeichnenden Code gespeichert hat</w:t>
      </w:r>
      <w:r w:rsidR="00C77879">
        <w:br/>
      </w:r>
      <w:r w:rsidR="00C77879">
        <w:rPr>
          <w:rStyle w:val="tr"/>
        </w:rPr>
        <w:t>befindet sich am Gegenstand oder Lebewesen</w:t>
      </w:r>
      <w:r w:rsidR="00C77879">
        <w:t xml:space="preserve"> </w:t>
      </w:r>
      <w:r w:rsidR="00CE329B">
        <w:br/>
      </w:r>
      <w:r w:rsidR="00C77879">
        <w:rPr>
          <w:rStyle w:val="tr"/>
        </w:rPr>
        <w:t>Lesegerät zum Auslesen der Kennung</w:t>
      </w:r>
      <w:r w:rsidR="00C77879">
        <w:t xml:space="preserve"> </w:t>
      </w:r>
      <w:r w:rsidR="00C77879">
        <w:rPr>
          <w:rStyle w:val="tr"/>
        </w:rPr>
        <w:t>Transponder können sehr klein sein</w:t>
      </w:r>
      <w:r w:rsidR="00C77879">
        <w:t xml:space="preserve"> </w:t>
      </w:r>
    </w:p>
    <w:p w:rsidR="00C77879" w:rsidRDefault="00C329BC" w:rsidP="00C77879">
      <w:pPr>
        <w:pStyle w:val="uk-text-justify"/>
      </w:pPr>
      <w:hyperlink r:id="rId23" w:tgtFrame="_blank" w:tooltip="Die Vorteile dieser Technik ergeben sich aus der Kombination der geringen Größe, der unauffälligen Auslesemöglichkeit und dem geringen Preis der Transponder (teilweise im Cent-Bereich)." w:history="1">
        <w:r w:rsidR="00C77879">
          <w:rPr>
            <w:rStyle w:val="Hyperlink"/>
          </w:rPr>
          <w:t>4</w:t>
        </w:r>
      </w:hyperlink>
      <w:r w:rsidR="00C77879">
        <w:rPr>
          <w:rStyle w:val="uk-badge"/>
        </w:rPr>
        <w:t xml:space="preserve"> </w:t>
      </w:r>
      <w:r w:rsidR="00C77879">
        <w:t>Die Vorteile dieser Technik ergeben sich aus der Kombination der geringen Grö</w:t>
      </w:r>
      <w:r w:rsidR="00CE329B">
        <w:t>ss</w:t>
      </w:r>
      <w:r w:rsidR="00C77879">
        <w:t xml:space="preserve">e, der unauffälligen Auslesemöglichkeit und dem geringen Preis der Transponder (teilweise im Cent-Bereich). </w:t>
      </w:r>
    </w:p>
    <w:p w:rsidR="00C77879" w:rsidRDefault="00C329BC" w:rsidP="00C77879">
      <w:pPr>
        <w:pStyle w:val="uk-text-justify"/>
      </w:pPr>
      <w:hyperlink r:id="rId24" w:tgtFrame="_blank" w:tooltip="Technik" w:history="1">
        <w:r w:rsidR="00C77879">
          <w:rPr>
            <w:rStyle w:val="Hyperlink"/>
          </w:rPr>
          <w:t>5</w:t>
        </w:r>
      </w:hyperlink>
      <w:r w:rsidR="00C77879">
        <w:rPr>
          <w:rStyle w:val="uk-badge"/>
        </w:rPr>
        <w:t xml:space="preserve"> </w:t>
      </w:r>
      <w:r w:rsidR="00C77879">
        <w:t xml:space="preserve">Technik </w:t>
      </w:r>
      <w:r w:rsidR="00C77879">
        <w:rPr>
          <w:rStyle w:val="tr"/>
        </w:rPr>
        <w:t>Besteht aus einer Antenne, einem analogen Schaltkreis zum Empfangen und Senden (Transceiver), sowie eines digitalen Schaltkreises und einem permanenten Speicher</w:t>
      </w:r>
      <w:r w:rsidR="00C77879">
        <w:t xml:space="preserve"> </w:t>
      </w:r>
      <w:r w:rsidR="00C77879">
        <w:rPr>
          <w:rStyle w:val="tr"/>
        </w:rPr>
        <w:t>RFID-Transponder verfügen mindestens über einen einmal beschreibbaren und oft lesbaren Speicher, der ihre unveränderliche Identität enthält.</w:t>
      </w:r>
      <w:r w:rsidR="00C77879">
        <w:t xml:space="preserve"> </w:t>
      </w:r>
      <w:r w:rsidR="00C77879">
        <w:rPr>
          <w:rStyle w:val="tr"/>
        </w:rPr>
        <w:t>können über einen mehrfach beschreibbaren Speicher verfügen, in den während der Lebensdauer Informationen abgelegt werden können.</w:t>
      </w:r>
      <w:r w:rsidR="00C77879">
        <w:t xml:space="preserve"> </w:t>
      </w:r>
    </w:p>
    <w:p w:rsidR="00C77879" w:rsidRDefault="00C329BC" w:rsidP="00C77879">
      <w:pPr>
        <w:pStyle w:val="uk-text-justify"/>
      </w:pPr>
      <w:hyperlink r:id="rId25" w:tgtFrame="_blank" w:tooltip="Das Lesegerät (Reader), das je nach Typ ggf" w:history="1">
        <w:r w:rsidR="00C77879">
          <w:rPr>
            <w:rStyle w:val="Hyperlink"/>
          </w:rPr>
          <w:t>6</w:t>
        </w:r>
      </w:hyperlink>
      <w:r w:rsidR="00C77879">
        <w:rPr>
          <w:rStyle w:val="uk-badge"/>
        </w:rPr>
        <w:t xml:space="preserve"> </w:t>
      </w:r>
      <w:r w:rsidR="00C77879">
        <w:rPr>
          <w:rStyle w:val="Fett"/>
        </w:rPr>
        <w:t xml:space="preserve">Das Lesegerät (Reader), das je nach Typ </w:t>
      </w:r>
      <w:proofErr w:type="spellStart"/>
      <w:r w:rsidR="00C77879">
        <w:rPr>
          <w:rStyle w:val="Fett"/>
        </w:rPr>
        <w:t>ggf</w:t>
      </w:r>
      <w:proofErr w:type="spellEnd"/>
      <w:r w:rsidR="00C77879">
        <w:br/>
      </w:r>
      <w:r w:rsidR="00C77879">
        <w:rPr>
          <w:rStyle w:val="tr"/>
        </w:rPr>
        <w:t>Das Lesegerät (Reader), das je nach Typ ggf. auch Daten schreiben kann, erzeugt ein hochfrequentes elektromagnetisches Wechselfeld, dem der RFID-Transponder (RFID-Tag) ausgesetzt wird. Die von ihm über die Antenne aufgenommene Hochfrequenzenergie dient während des Kommunikationsvorganges als Stromversorgung für seinen Chip. Bei aktiven Tags kann die Energieversorgung auch durch eine eingebaute Batterie erfolgen.</w:t>
      </w:r>
      <w:r w:rsidR="00C77879">
        <w:t xml:space="preserve"> </w:t>
      </w:r>
    </w:p>
    <w:p w:rsidR="00C77879" w:rsidRDefault="00C329BC" w:rsidP="00C77879">
      <w:pPr>
        <w:pStyle w:val="uk-text-justify"/>
      </w:pPr>
      <w:hyperlink r:id="rId26" w:tgtFrame="_blank" w:tooltip="Der so aktivierte Mikrochip im RFID-Tag decodiert die vom Lesegerät gesendeten Befehle." w:history="1">
        <w:r w:rsidR="00C77879">
          <w:rPr>
            <w:rStyle w:val="Hyperlink"/>
          </w:rPr>
          <w:t>7</w:t>
        </w:r>
      </w:hyperlink>
      <w:r w:rsidR="00C77879">
        <w:rPr>
          <w:rStyle w:val="uk-badge"/>
        </w:rPr>
        <w:t xml:space="preserve"> </w:t>
      </w:r>
      <w:r w:rsidR="00C77879">
        <w:t xml:space="preserve">Der so aktivierte Mikrochip im RFID-Tag decodiert die vom Lesegerät gesendeten Befehle. Die Antwort codiert und moduliert dieser „Reader“ in das eingestrahlte elektromagnetische Feld durch Feldschwächung im kontaktfreien Kurzschluss oder gegenphasige Reflexion des vom Lesegerät ausgesendeten Feldes. Damit überträgt </w:t>
      </w:r>
      <w:proofErr w:type="gramStart"/>
      <w:r w:rsidR="00C77879">
        <w:t>das</w:t>
      </w:r>
      <w:proofErr w:type="gramEnd"/>
      <w:r w:rsidR="00C77879">
        <w:t xml:space="preserve"> Tag seine eigene unveränderliche Seriennummer, weitere Daten des gekennzeichneten Objekts oder andere vom Lesegerät abgefragte Information. </w:t>
      </w:r>
      <w:proofErr w:type="gramStart"/>
      <w:r w:rsidR="00C77879">
        <w:t>Das</w:t>
      </w:r>
      <w:proofErr w:type="gramEnd"/>
      <w:r w:rsidR="00C77879">
        <w:t xml:space="preserve"> Tag erzeugt also selbst kein Feld, sondern beeinflusst das elektromagnetische Sendefeld des Readers. </w:t>
      </w:r>
    </w:p>
    <w:p w:rsidR="00C77879" w:rsidRDefault="00C329BC" w:rsidP="00C77879">
      <w:pPr>
        <w:pStyle w:val="uk-text-justify"/>
      </w:pPr>
      <w:hyperlink r:id="rId27" w:tgtFrame="_blank" w:tooltip="Die RFID-Tags arbeiten je nach Typ im Bereich der Langwelle bei 125-134 kHz, der Kurzwelle bei 13,56 MHz, der UHF bei 865–869 MHz (Europäische Frequenzen) bzw." w:history="1">
        <w:r w:rsidR="00C77879">
          <w:rPr>
            <w:rStyle w:val="Hyperlink"/>
          </w:rPr>
          <w:t>9</w:t>
        </w:r>
      </w:hyperlink>
      <w:r w:rsidR="00C77879">
        <w:rPr>
          <w:rStyle w:val="uk-badge"/>
        </w:rPr>
        <w:t xml:space="preserve"> </w:t>
      </w:r>
      <w:r w:rsidR="00C77879">
        <w:t xml:space="preserve">Die RFID-Tags arbeiten je nach Typ im Bereich der Langwelle bei  kHz, der Kurzwelle bei 13,56 MHz, der UHF bei 865–869 MHz (Europäische Frequenzen) bzw. 950 MHz (US-Amerikanische und Asiatische Frequenzbänder) oder der SHF bei 2,45 GHz und 5,8 GHz </w:t>
      </w:r>
    </w:p>
    <w:p w:rsidR="00C77879" w:rsidRDefault="00C329BC" w:rsidP="00C77879">
      <w:pPr>
        <w:pStyle w:val="uk-text-justify"/>
      </w:pPr>
      <w:hyperlink r:id="rId28" w:tgtFrame="_blank" w:tooltip="Aufbau Transponder Mikrochip Antenne Träger oder Gehäuse" w:history="1">
        <w:r w:rsidR="00C77879">
          <w:rPr>
            <w:rStyle w:val="Hyperlink"/>
          </w:rPr>
          <w:t>10</w:t>
        </w:r>
      </w:hyperlink>
      <w:r w:rsidR="00C77879">
        <w:rPr>
          <w:rStyle w:val="uk-badge"/>
        </w:rPr>
        <w:t xml:space="preserve"> </w:t>
      </w:r>
      <w:r w:rsidR="00C77879">
        <w:rPr>
          <w:rStyle w:val="Fett"/>
        </w:rPr>
        <w:t>Aufbau Transponder Mikrochip Antenne Träger oder Gehäuse</w:t>
      </w:r>
      <w:r w:rsidR="00C77879">
        <w:br/>
      </w:r>
      <w:r w:rsidR="00C77879">
        <w:rPr>
          <w:rStyle w:val="tr"/>
        </w:rPr>
        <w:t>Energiequelle (bei aktiven Transpondern)</w:t>
      </w:r>
      <w:r w:rsidR="00C77879">
        <w:t xml:space="preserve"> </w:t>
      </w:r>
    </w:p>
    <w:p w:rsidR="00C77879" w:rsidRDefault="00C329BC" w:rsidP="00C77879">
      <w:pPr>
        <w:pStyle w:val="uk-text-justify"/>
      </w:pPr>
      <w:hyperlink r:id="rId29" w:tgtFrame="_blank" w:tooltip="Maßgeblich für die Baugröße sind die Antenne, die Batterie und das Gehäuse. Die Form und Größe der Antenne ist abhängig von der Frequenz bzw. Wellenlänge." w:history="1">
        <w:r w:rsidR="00C77879">
          <w:rPr>
            <w:rStyle w:val="Hyperlink"/>
          </w:rPr>
          <w:t>11</w:t>
        </w:r>
      </w:hyperlink>
      <w:r w:rsidR="00C77879">
        <w:rPr>
          <w:rStyle w:val="uk-badge"/>
        </w:rPr>
        <w:t xml:space="preserve"> </w:t>
      </w:r>
      <w:r w:rsidR="00C77879">
        <w:t>Ma</w:t>
      </w:r>
      <w:r w:rsidR="00CE329B">
        <w:t>ss</w:t>
      </w:r>
      <w:r w:rsidR="00C77879">
        <w:t>geblich für die Baugrö</w:t>
      </w:r>
      <w:r w:rsidR="00CE329B">
        <w:t>ss</w:t>
      </w:r>
      <w:r w:rsidR="00C77879">
        <w:t>e sind die Antenne, die Batterie und das Gehäuse. Die Form und Grö</w:t>
      </w:r>
      <w:r w:rsidR="00CE329B">
        <w:t>ss</w:t>
      </w:r>
      <w:r w:rsidR="00C77879">
        <w:t xml:space="preserve">e der Antenne ist abhängig von der Frequenz bzw. Wellenlänge. </w:t>
      </w:r>
      <w:r w:rsidR="00C77879">
        <w:rPr>
          <w:rStyle w:val="tr"/>
        </w:rPr>
        <w:t>Aktive RFID-Transponder können, je nach Einsatzgebiet, durchaus die Grö</w:t>
      </w:r>
      <w:r w:rsidR="00CE329B">
        <w:rPr>
          <w:rStyle w:val="tr"/>
        </w:rPr>
        <w:t>ss</w:t>
      </w:r>
      <w:r w:rsidR="00C77879">
        <w:rPr>
          <w:rStyle w:val="tr"/>
        </w:rPr>
        <w:t xml:space="preserve">e von Büchern besitzen (z. B. in der Containerlogistik). Jedoch ist es mit heutiger Technik auch möglich, sehr kleine passive RFID-Transponder herzustellen, die sich in Geldscheinen oder Papier einsetzen lassen. So gab </w:t>
      </w:r>
      <w:r w:rsidR="00C77879">
        <w:rPr>
          <w:rStyle w:val="tr"/>
        </w:rPr>
        <w:lastRenderedPageBreak/>
        <w:t>Hitachi am 16. Februar 2007 bekannt, staubkorngro</w:t>
      </w:r>
      <w:r w:rsidR="00CE329B">
        <w:rPr>
          <w:rStyle w:val="tr"/>
        </w:rPr>
        <w:t>ss</w:t>
      </w:r>
      <w:r w:rsidR="00C77879">
        <w:rPr>
          <w:rStyle w:val="tr"/>
        </w:rPr>
        <w:t>e Chips mit einer Grö</w:t>
      </w:r>
      <w:r w:rsidR="00CE329B">
        <w:rPr>
          <w:rStyle w:val="tr"/>
        </w:rPr>
        <w:t>ss</w:t>
      </w:r>
      <w:r w:rsidR="00C77879">
        <w:rPr>
          <w:rStyle w:val="tr"/>
        </w:rPr>
        <w:t>e von 0,05 mm × 0,05 mm entwickelt zu haben</w:t>
      </w:r>
      <w:r w:rsidR="00C77879">
        <w:t xml:space="preserve"> </w:t>
      </w:r>
    </w:p>
    <w:p w:rsidR="00C77879" w:rsidRDefault="00C329BC" w:rsidP="00C77879">
      <w:pPr>
        <w:pStyle w:val="uk-text-justify"/>
      </w:pPr>
      <w:hyperlink r:id="rId30" w:tgtFrame="_blank" w:tooltip="Frequenzbereiche" w:history="1">
        <w:r w:rsidR="00C77879">
          <w:rPr>
            <w:rStyle w:val="Hyperlink"/>
          </w:rPr>
          <w:t>13</w:t>
        </w:r>
      </w:hyperlink>
      <w:r w:rsidR="00C77879">
        <w:rPr>
          <w:rStyle w:val="uk-badge"/>
        </w:rPr>
        <w:t xml:space="preserve"> </w:t>
      </w:r>
      <w:r w:rsidR="00C77879">
        <w:t xml:space="preserve">Frequenzbereiche </w:t>
      </w:r>
      <w:r w:rsidR="00C77879">
        <w:rPr>
          <w:rStyle w:val="tr"/>
        </w:rPr>
        <w:t>Niedrige Frequenzen (LF, 30–500 kHz). Diese Systeme weisen eine geringe Reichweite auf, arbeiten in der am häufigsten verwendeten 64-bit-read-only-Technologie einwandfrei und schnell genug für viele Anwendungen. Bei grö</w:t>
      </w:r>
      <w:r w:rsidR="00CE329B">
        <w:rPr>
          <w:rStyle w:val="tr"/>
        </w:rPr>
        <w:t>ss</w:t>
      </w:r>
      <w:r w:rsidR="00C77879">
        <w:rPr>
          <w:rStyle w:val="tr"/>
        </w:rPr>
        <w:t>eren Datenmengen ergeben sich längere Übertragungszeiten. LF-Transponder sind günstig in der Anschaffung, kommen mit hoher (Luft-)Feuchtigkeit und Metall zurecht und werden in vielfältigen Bauformen angeboten</w:t>
      </w:r>
      <w:r w:rsidR="00C77879">
        <w:t xml:space="preserve"> </w:t>
      </w:r>
    </w:p>
    <w:p w:rsidR="00C77879" w:rsidRDefault="00C329BC" w:rsidP="00C77879">
      <w:pPr>
        <w:pStyle w:val="uk-text-justify"/>
      </w:pPr>
      <w:hyperlink r:id="rId31" w:tgtFrame="_blank" w:tooltip="Hohe Frequenzen (HF, 3–30 MHz)" w:history="1">
        <w:r w:rsidR="00C77879">
          <w:rPr>
            <w:rStyle w:val="Hyperlink"/>
          </w:rPr>
          <w:t>14</w:t>
        </w:r>
      </w:hyperlink>
      <w:r w:rsidR="00C77879">
        <w:rPr>
          <w:rStyle w:val="uk-badge"/>
        </w:rPr>
        <w:t xml:space="preserve"> </w:t>
      </w:r>
      <w:r w:rsidR="00C77879">
        <w:rPr>
          <w:rStyle w:val="Fett"/>
        </w:rPr>
        <w:t>Hohe Frequenzen (HF, 3–30 MHz)</w:t>
      </w:r>
      <w:r w:rsidR="00C77879">
        <w:br/>
      </w:r>
      <w:r w:rsidR="00C77879">
        <w:rPr>
          <w:rStyle w:val="tr"/>
        </w:rPr>
        <w:t>Hohe Frequenzen (HF, 3–30 MHz). Kurze bis mittlere Reichweite, mittlere Übertragungsgeschwindigkeit, mittlere bis günstige Preisklasse der Lesegeräte. In diesem Frequenzbereich arbeiten die sog. Smart Tags (meist 13,56 MHz).</w:t>
      </w:r>
      <w:r w:rsidR="00C77879">
        <w:t xml:space="preserve"> </w:t>
      </w:r>
      <w:r w:rsidR="00C77879">
        <w:rPr>
          <w:rStyle w:val="tr"/>
        </w:rPr>
        <w:t xml:space="preserve">Sehr hohe Frequenzen (UHF, 433 MHz (USA, </w:t>
      </w:r>
      <w:proofErr w:type="spellStart"/>
      <w:r w:rsidR="00C77879">
        <w:rPr>
          <w:rStyle w:val="tr"/>
        </w:rPr>
        <w:t>DoD</w:t>
      </w:r>
      <w:proofErr w:type="spellEnd"/>
      <w:r w:rsidR="00C77879">
        <w:rPr>
          <w:rStyle w:val="tr"/>
        </w:rPr>
        <w:t>), 850–950 MHz (EPC und andere)). Hohe Reichweite (2–6 Meter für passive Transponder ISO/IEC 18000–6C; um 6 Meter und bis 100 m für semi-aktive Transponder) und hohe Lesegeschwindigkeit</w:t>
      </w:r>
      <w:r w:rsidR="00C77879">
        <w:t xml:space="preserve"> </w:t>
      </w:r>
    </w:p>
    <w:p w:rsidR="00C77879" w:rsidRDefault="00C329BC" w:rsidP="00C77879">
      <w:pPr>
        <w:pStyle w:val="uk-text-justify"/>
      </w:pPr>
      <w:r>
        <w:fldChar w:fldCharType="begin"/>
      </w:r>
      <w:r>
        <w:instrText>HYPERLINK "http://slideplayer.org/10008654/32/images/15/Mikrowellen-Frequenzen+%28SHF%2C+2%2C4%E2%80%932%2C5+GHz%2C+5%2C8+GHz+und+dar%C3%BCber%29.jpg" \t "_blank" \o "Mikrowellen-Frequenzen (SHF, 2,4–2,5 GHz, 5,8 GHz und darüber)"</w:instrText>
      </w:r>
      <w:r>
        <w:fldChar w:fldCharType="separate"/>
      </w:r>
      <w:r w:rsidR="00C77879">
        <w:rPr>
          <w:rStyle w:val="Hyperlink"/>
        </w:rPr>
        <w:t>15</w:t>
      </w:r>
      <w:r>
        <w:fldChar w:fldCharType="end"/>
      </w:r>
      <w:r w:rsidR="00C77879">
        <w:rPr>
          <w:rStyle w:val="uk-badge"/>
        </w:rPr>
        <w:t xml:space="preserve"> </w:t>
      </w:r>
      <w:r w:rsidR="00C77879">
        <w:rPr>
          <w:rStyle w:val="Fett"/>
        </w:rPr>
        <w:t>Mikrowellen-Frequenzen (SHF, 2,4–2,5 GHz, 5,8 GHz und darüber)</w:t>
      </w:r>
      <w:r w:rsidR="00C77879">
        <w:br/>
      </w:r>
      <w:r w:rsidR="00C77879">
        <w:rPr>
          <w:rStyle w:val="tr"/>
        </w:rPr>
        <w:t>Mikrowellen-Frequenzen (SHF, 2,4–2,5 GHz, 5,8 GHz und darüber). Kurze Reichweite für ausschlie</w:t>
      </w:r>
      <w:r w:rsidR="00CE329B">
        <w:rPr>
          <w:rStyle w:val="tr"/>
        </w:rPr>
        <w:t>ss</w:t>
      </w:r>
      <w:r w:rsidR="00C77879">
        <w:rPr>
          <w:rStyle w:val="tr"/>
        </w:rPr>
        <w:t>lich semi-aktive Transponder von 0,5 m bis 6 m bei rasanter Lesegeschwindigkeit.</w:t>
      </w:r>
      <w:r w:rsidR="00C77879">
        <w:t xml:space="preserve"> </w:t>
      </w:r>
    </w:p>
    <w:p w:rsidR="00C77879" w:rsidRDefault="00C329BC" w:rsidP="00C77879">
      <w:pPr>
        <w:pStyle w:val="uk-text-justify"/>
      </w:pPr>
      <w:hyperlink r:id="rId32" w:tgtFrame="_blank" w:tooltip="Mindestmerkmale eines RFID-Systems sind:" w:history="1">
        <w:r w:rsidR="00C77879">
          <w:rPr>
            <w:rStyle w:val="Hyperlink"/>
          </w:rPr>
          <w:t>16</w:t>
        </w:r>
      </w:hyperlink>
      <w:r w:rsidR="00C77879">
        <w:rPr>
          <w:rStyle w:val="uk-badge"/>
        </w:rPr>
        <w:t xml:space="preserve"> </w:t>
      </w:r>
      <w:r w:rsidR="00C77879">
        <w:rPr>
          <w:rStyle w:val="Fett"/>
        </w:rPr>
        <w:t>Mindestmerkmale eines RFID-Systems sind:</w:t>
      </w:r>
      <w:r w:rsidR="00C77879">
        <w:br/>
      </w:r>
      <w:r w:rsidR="00C77879">
        <w:rPr>
          <w:rStyle w:val="tr"/>
        </w:rPr>
        <w:t>ein Nummernsystem für RFID-Tags und für die zu kennzeichnenden Gegenstände:</w:t>
      </w:r>
      <w:r w:rsidR="00C77879">
        <w:t xml:space="preserve"> </w:t>
      </w:r>
      <w:r w:rsidR="00C77879">
        <w:rPr>
          <w:rStyle w:val="tr"/>
        </w:rPr>
        <w:t>Eine Verfahrensbeschreibung für das Kennzeichnen und für das Beschreiben und das Lesen der Kennzeichen</w:t>
      </w:r>
      <w:r w:rsidR="00C77879">
        <w:t xml:space="preserve"> </w:t>
      </w:r>
      <w:r w:rsidR="00C77879">
        <w:rPr>
          <w:rStyle w:val="tr"/>
        </w:rPr>
        <w:t>ein an Gegenständen oder Lebewesen angebrachtes RFID-Tag, welches elektronisch und berührungslos eine seriell auszulesende Information bereitstellt.</w:t>
      </w:r>
      <w:r w:rsidR="00C77879">
        <w:t xml:space="preserve"> </w:t>
      </w:r>
      <w:r w:rsidR="00C77879">
        <w:rPr>
          <w:rStyle w:val="tr"/>
        </w:rPr>
        <w:t>ein dazu passendes RFID-Lesegerät</w:t>
      </w:r>
      <w:r w:rsidR="00C77879">
        <w:t xml:space="preserve"> </w:t>
      </w:r>
    </w:p>
    <w:p w:rsidR="00C77879" w:rsidRDefault="00C329BC" w:rsidP="00C77879">
      <w:pPr>
        <w:pStyle w:val="uk-text-justify"/>
      </w:pPr>
      <w:hyperlink r:id="rId33" w:tgtFrame="_blank" w:tooltip="Speicherkapazität" w:history="1">
        <w:r w:rsidR="00C77879">
          <w:rPr>
            <w:rStyle w:val="Hyperlink"/>
          </w:rPr>
          <w:t>17</w:t>
        </w:r>
      </w:hyperlink>
      <w:r w:rsidR="00C77879">
        <w:rPr>
          <w:rStyle w:val="uk-badge"/>
        </w:rPr>
        <w:t xml:space="preserve"> </w:t>
      </w:r>
      <w:r w:rsidR="00C77879">
        <w:t xml:space="preserve">Speicherkapazität </w:t>
      </w:r>
      <w:r w:rsidR="00C77879">
        <w:rPr>
          <w:rStyle w:val="tr"/>
        </w:rPr>
        <w:t xml:space="preserve">Die Kapazität des beschreibbaren Speichers eines RFID-Chips reicht von wenigen Bit bis zu mehreren </w:t>
      </w:r>
      <w:proofErr w:type="spellStart"/>
      <w:r w:rsidR="00C77879">
        <w:rPr>
          <w:rStyle w:val="tr"/>
        </w:rPr>
        <w:t>KBytes</w:t>
      </w:r>
      <w:proofErr w:type="spellEnd"/>
      <w:r w:rsidR="00C77879">
        <w:rPr>
          <w:rStyle w:val="tr"/>
        </w:rPr>
        <w:t xml:space="preserve">. Die 1-Bit-Transponder sind beispielsweise in Warensicherungsetiketten und lassen nur die Unterscheidung da oder nicht </w:t>
      </w:r>
      <w:proofErr w:type="spellStart"/>
      <w:r w:rsidR="00C77879">
        <w:rPr>
          <w:rStyle w:val="tr"/>
        </w:rPr>
        <w:t>da zu</w:t>
      </w:r>
      <w:proofErr w:type="spellEnd"/>
      <w:r w:rsidR="00C77879">
        <w:rPr>
          <w:rStyle w:val="tr"/>
        </w:rPr>
        <w:t>.</w:t>
      </w:r>
      <w:r w:rsidR="00C77879">
        <w:t xml:space="preserve"> </w:t>
      </w:r>
    </w:p>
    <w:p w:rsidR="00C77879" w:rsidRDefault="00C329BC" w:rsidP="00C77879">
      <w:pPr>
        <w:pStyle w:val="uk-text-justify"/>
      </w:pPr>
      <w:hyperlink r:id="rId34" w:tgtFrame="_blank" w:tooltip="Beschreibbarkeit" w:history="1">
        <w:r w:rsidR="00C77879">
          <w:rPr>
            <w:rStyle w:val="Hyperlink"/>
          </w:rPr>
          <w:t>18</w:t>
        </w:r>
      </w:hyperlink>
      <w:r w:rsidR="00C77879">
        <w:rPr>
          <w:rStyle w:val="uk-badge"/>
        </w:rPr>
        <w:t xml:space="preserve"> </w:t>
      </w:r>
      <w:r w:rsidR="00C77879">
        <w:t xml:space="preserve">Beschreibbarkeit </w:t>
      </w:r>
      <w:r w:rsidR="00C77879">
        <w:rPr>
          <w:rStyle w:val="tr"/>
        </w:rPr>
        <w:t>Beschreibbare Transponder verwenden derzeit meist folgende Speichertechnologien: nicht-flüchtige Speicher (Daten bleiben ohne Stromversorgung erhalten, daher geeignet für induktiv versorgte RFID): EEPROM FRAM flüchtige Speicher (benötigen eine ununterbrochene Stromversorgung um die Daten zu behalten): SRAM</w:t>
      </w:r>
      <w:r w:rsidR="00C77879">
        <w:t xml:space="preserve"> </w:t>
      </w:r>
    </w:p>
    <w:p w:rsidR="00C77879" w:rsidRDefault="00C329BC" w:rsidP="00C77879">
      <w:pPr>
        <w:pStyle w:val="uk-text-justify"/>
      </w:pPr>
      <w:hyperlink r:id="rId35" w:tgtFrame="_blank" w:tooltip="Einsatz Fahrzeugidentifikation Banknoten" w:history="1">
        <w:r w:rsidR="00C77879">
          <w:rPr>
            <w:rStyle w:val="Hyperlink"/>
          </w:rPr>
          <w:t>19</w:t>
        </w:r>
      </w:hyperlink>
      <w:r w:rsidR="00C77879">
        <w:rPr>
          <w:rStyle w:val="uk-badge"/>
        </w:rPr>
        <w:t xml:space="preserve"> </w:t>
      </w:r>
      <w:r w:rsidR="00C77879">
        <w:rPr>
          <w:rStyle w:val="Fett"/>
        </w:rPr>
        <w:t>Einsatz Fahrzeugidentifikation Banknoten</w:t>
      </w:r>
      <w:r w:rsidR="00C77879">
        <w:br/>
      </w:r>
      <w:r w:rsidR="00C77879">
        <w:rPr>
          <w:rStyle w:val="tr"/>
        </w:rPr>
        <w:t>Identifizierung von Personen (z.B. Reisepass)</w:t>
      </w:r>
      <w:r w:rsidR="00C77879">
        <w:t xml:space="preserve"> </w:t>
      </w:r>
      <w:r w:rsidR="00C77879">
        <w:rPr>
          <w:rStyle w:val="tr"/>
        </w:rPr>
        <w:t>Echtheitsmerkmal für Medikamente</w:t>
      </w:r>
      <w:r w:rsidR="00C77879">
        <w:t xml:space="preserve"> </w:t>
      </w:r>
      <w:r w:rsidR="00C77879">
        <w:rPr>
          <w:rStyle w:val="tr"/>
        </w:rPr>
        <w:t>Kennzeichnung von Leiterplatten</w:t>
      </w:r>
      <w:r w:rsidR="00C77879">
        <w:t xml:space="preserve"> </w:t>
      </w:r>
      <w:r w:rsidR="00C77879">
        <w:rPr>
          <w:rStyle w:val="tr"/>
        </w:rPr>
        <w:t>Textil- &amp; Bekleidungsindustrie</w:t>
      </w:r>
      <w:r w:rsidR="00C77879">
        <w:t xml:space="preserve"> </w:t>
      </w:r>
      <w:r w:rsidR="00C77879">
        <w:rPr>
          <w:rStyle w:val="tr"/>
        </w:rPr>
        <w:t>Container-Siegel</w:t>
      </w:r>
      <w:r w:rsidR="00C77879">
        <w:t xml:space="preserve"> </w:t>
      </w:r>
      <w:r w:rsidR="00C77879">
        <w:rPr>
          <w:rStyle w:val="tr"/>
        </w:rPr>
        <w:t>Tieridentifikation</w:t>
      </w:r>
      <w:r w:rsidR="00C77879">
        <w:t xml:space="preserve"> </w:t>
      </w:r>
      <w:r w:rsidR="00C77879">
        <w:rPr>
          <w:rStyle w:val="tr"/>
        </w:rPr>
        <w:t>Automobile Wegfahrsperre</w:t>
      </w:r>
      <w:r w:rsidR="00C77879">
        <w:t xml:space="preserve"> </w:t>
      </w:r>
    </w:p>
    <w:p w:rsidR="00C77879" w:rsidRDefault="00C329BC" w:rsidP="00C77879">
      <w:pPr>
        <w:pStyle w:val="uk-text-justify"/>
      </w:pPr>
      <w:hyperlink r:id="rId36" w:tgtFrame="_blank" w:tooltip="Kontaktlose Chipkarten (Skipässe, Eintrittskarten)" w:history="1">
        <w:r w:rsidR="00C77879">
          <w:rPr>
            <w:rStyle w:val="Hyperlink"/>
          </w:rPr>
          <w:t>20</w:t>
        </w:r>
      </w:hyperlink>
      <w:r w:rsidR="00C77879">
        <w:rPr>
          <w:rStyle w:val="uk-badge"/>
        </w:rPr>
        <w:t xml:space="preserve"> </w:t>
      </w:r>
      <w:r w:rsidR="00C77879">
        <w:rPr>
          <w:rStyle w:val="Fett"/>
        </w:rPr>
        <w:t>Kontaktlose Chipkarten (Skipässe, Eintrittskarten)</w:t>
      </w:r>
      <w:r w:rsidR="00C77879">
        <w:br/>
      </w:r>
      <w:r w:rsidR="00C77879">
        <w:rPr>
          <w:rStyle w:val="tr"/>
        </w:rPr>
        <w:t>Waren- und Bestandsmanagement (Bibliothek)</w:t>
      </w:r>
      <w:r w:rsidR="00C77879">
        <w:t xml:space="preserve"> </w:t>
      </w:r>
      <w:r w:rsidR="00C77879">
        <w:rPr>
          <w:rStyle w:val="tr"/>
        </w:rPr>
        <w:t>Positionsbestimmung</w:t>
      </w:r>
      <w:r w:rsidR="00C77879">
        <w:t xml:space="preserve"> </w:t>
      </w:r>
      <w:r w:rsidR="00C77879">
        <w:rPr>
          <w:rStyle w:val="tr"/>
        </w:rPr>
        <w:t>Zeiterfassung (Sportwettkämpfe)</w:t>
      </w:r>
      <w:r w:rsidR="00C77879">
        <w:t xml:space="preserve"> </w:t>
      </w:r>
      <w:r w:rsidR="00C77879">
        <w:rPr>
          <w:rStyle w:val="tr"/>
        </w:rPr>
        <w:t>Müllentsorgung</w:t>
      </w:r>
      <w:r w:rsidR="00C77879">
        <w:t xml:space="preserve"> </w:t>
      </w:r>
      <w:r w:rsidR="00C77879">
        <w:rPr>
          <w:rStyle w:val="tr"/>
        </w:rPr>
        <w:t>Zugriffskontrolle</w:t>
      </w:r>
      <w:r w:rsidR="00C77879">
        <w:t xml:space="preserve"> </w:t>
      </w:r>
      <w:proofErr w:type="spellStart"/>
      <w:r w:rsidR="00C77879">
        <w:rPr>
          <w:rStyle w:val="tr"/>
        </w:rPr>
        <w:t>Zutrittskontrolle</w:t>
      </w:r>
      <w:proofErr w:type="spellEnd"/>
    </w:p>
    <w:p w:rsidR="00B347CF" w:rsidRDefault="00B347CF" w:rsidP="00B347CF"/>
    <w:sectPr w:rsidR="00B347CF" w:rsidSect="00DB61D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oNotDisplayPageBoundaries/>
  <w:proofState w:spelling="clean" w:grammar="clean"/>
  <w:defaultTabStop w:val="708"/>
  <w:hyphenationZone w:val="425"/>
  <w:characterSpacingControl w:val="doNotCompress"/>
  <w:compat/>
  <w:rsids>
    <w:rsidRoot w:val="006C0C11"/>
    <w:rsid w:val="00051943"/>
    <w:rsid w:val="00134D92"/>
    <w:rsid w:val="00165691"/>
    <w:rsid w:val="00375D6D"/>
    <w:rsid w:val="00516DBA"/>
    <w:rsid w:val="006C0C11"/>
    <w:rsid w:val="00911239"/>
    <w:rsid w:val="00937C76"/>
    <w:rsid w:val="00B347CF"/>
    <w:rsid w:val="00C329BC"/>
    <w:rsid w:val="00C77879"/>
    <w:rsid w:val="00CE329B"/>
    <w:rsid w:val="00DB61D1"/>
    <w:rsid w:val="00E1331A"/>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347CF"/>
    <w:pPr>
      <w:spacing w:line="240" w:lineRule="auto"/>
    </w:pPr>
  </w:style>
  <w:style w:type="paragraph" w:styleId="berschrift1">
    <w:name w:val="heading 1"/>
    <w:basedOn w:val="Standard"/>
    <w:next w:val="Standard"/>
    <w:link w:val="berschrift1Zchn"/>
    <w:uiPriority w:val="9"/>
    <w:qFormat/>
    <w:rsid w:val="00051943"/>
    <w:pPr>
      <w:pBdr>
        <w:bottom w:val="single" w:sz="4" w:space="1" w:color="auto"/>
      </w:pBdr>
      <w:spacing w:before="100" w:beforeAutospacing="1" w:after="100" w:afterAutospacing="1"/>
      <w:outlineLvl w:val="0"/>
    </w:pPr>
    <w:rPr>
      <w:rFonts w:ascii="Arial" w:eastAsia="Times New Roman" w:hAnsi="Arial" w:cs="Times New Roman"/>
      <w:b/>
      <w:bCs/>
      <w:color w:val="4F81BD" w:themeColor="accent1"/>
      <w:kern w:val="36"/>
      <w:sz w:val="40"/>
      <w:szCs w:val="48"/>
      <w:lang w:eastAsia="de-CH"/>
    </w:rPr>
  </w:style>
  <w:style w:type="paragraph" w:styleId="berschrift2">
    <w:name w:val="heading 2"/>
    <w:basedOn w:val="Standard"/>
    <w:next w:val="Standard"/>
    <w:link w:val="berschrift2Zchn"/>
    <w:uiPriority w:val="9"/>
    <w:unhideWhenUsed/>
    <w:qFormat/>
    <w:rsid w:val="00B347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E32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51943"/>
    <w:rPr>
      <w:rFonts w:ascii="Arial" w:eastAsia="Times New Roman" w:hAnsi="Arial" w:cs="Times New Roman"/>
      <w:b/>
      <w:bCs/>
      <w:color w:val="4F81BD" w:themeColor="accent1"/>
      <w:kern w:val="36"/>
      <w:sz w:val="40"/>
      <w:szCs w:val="48"/>
      <w:lang w:eastAsia="de-CH"/>
    </w:rPr>
  </w:style>
  <w:style w:type="paragraph" w:styleId="StandardWeb">
    <w:name w:val="Normal (Web)"/>
    <w:basedOn w:val="Standard"/>
    <w:uiPriority w:val="99"/>
    <w:semiHidden/>
    <w:unhideWhenUsed/>
    <w:rsid w:val="006C0C11"/>
    <w:pPr>
      <w:spacing w:before="100" w:beforeAutospacing="1" w:after="100" w:afterAutospacing="1"/>
    </w:pPr>
    <w:rPr>
      <w:rFonts w:ascii="Times New Roman" w:eastAsia="Times New Roman" w:hAnsi="Times New Roman" w:cs="Times New Roman"/>
      <w:sz w:val="24"/>
      <w:szCs w:val="24"/>
      <w:lang w:eastAsia="de-CH"/>
    </w:rPr>
  </w:style>
  <w:style w:type="character" w:customStyle="1" w:styleId="enum">
    <w:name w:val="enum"/>
    <w:basedOn w:val="Absatz-Standardschriftart"/>
    <w:rsid w:val="006C0C11"/>
  </w:style>
  <w:style w:type="paragraph" w:styleId="Sprechblasentext">
    <w:name w:val="Balloon Text"/>
    <w:basedOn w:val="Standard"/>
    <w:link w:val="SprechblasentextZchn"/>
    <w:uiPriority w:val="99"/>
    <w:semiHidden/>
    <w:unhideWhenUsed/>
    <w:rsid w:val="00B347CF"/>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347CF"/>
    <w:rPr>
      <w:rFonts w:ascii="Tahoma" w:hAnsi="Tahoma" w:cs="Tahoma"/>
      <w:sz w:val="16"/>
      <w:szCs w:val="16"/>
    </w:rPr>
  </w:style>
  <w:style w:type="character" w:styleId="Fett">
    <w:name w:val="Strong"/>
    <w:basedOn w:val="Absatz-Standardschriftart"/>
    <w:uiPriority w:val="22"/>
    <w:qFormat/>
    <w:rsid w:val="00B347CF"/>
    <w:rPr>
      <w:b/>
      <w:bCs/>
    </w:rPr>
  </w:style>
  <w:style w:type="character" w:customStyle="1" w:styleId="berschrift2Zchn">
    <w:name w:val="Überschrift 2 Zchn"/>
    <w:basedOn w:val="Absatz-Standardschriftart"/>
    <w:link w:val="berschrift2"/>
    <w:uiPriority w:val="9"/>
    <w:rsid w:val="00B347CF"/>
    <w:rPr>
      <w:rFonts w:asciiTheme="majorHAnsi" w:eastAsiaTheme="majorEastAsia" w:hAnsiTheme="majorHAnsi" w:cstheme="majorBidi"/>
      <w:b/>
      <w:bCs/>
      <w:color w:val="4F81BD" w:themeColor="accent1"/>
      <w:sz w:val="26"/>
      <w:szCs w:val="26"/>
    </w:rPr>
  </w:style>
  <w:style w:type="paragraph" w:customStyle="1" w:styleId="uk-text-justify">
    <w:name w:val="uk-text-justify"/>
    <w:basedOn w:val="Standard"/>
    <w:rsid w:val="00C77879"/>
    <w:pPr>
      <w:spacing w:before="100" w:beforeAutospacing="1" w:after="100" w:afterAutospacing="1"/>
    </w:pPr>
    <w:rPr>
      <w:rFonts w:ascii="Times New Roman" w:eastAsia="Times New Roman" w:hAnsi="Times New Roman" w:cs="Times New Roman"/>
      <w:sz w:val="24"/>
      <w:szCs w:val="24"/>
      <w:lang w:eastAsia="de-CH"/>
    </w:rPr>
  </w:style>
  <w:style w:type="character" w:customStyle="1" w:styleId="tr">
    <w:name w:val="tr"/>
    <w:basedOn w:val="Absatz-Standardschriftart"/>
    <w:rsid w:val="00C77879"/>
  </w:style>
  <w:style w:type="character" w:customStyle="1" w:styleId="uk-badge">
    <w:name w:val="uk-badge"/>
    <w:basedOn w:val="Absatz-Standardschriftart"/>
    <w:rsid w:val="00C77879"/>
  </w:style>
  <w:style w:type="character" w:styleId="Hyperlink">
    <w:name w:val="Hyperlink"/>
    <w:basedOn w:val="Absatz-Standardschriftart"/>
    <w:uiPriority w:val="99"/>
    <w:semiHidden/>
    <w:unhideWhenUsed/>
    <w:rsid w:val="00C77879"/>
    <w:rPr>
      <w:color w:val="0000FF"/>
      <w:u w:val="single"/>
    </w:rPr>
  </w:style>
  <w:style w:type="character" w:styleId="BesuchterHyperlink">
    <w:name w:val="FollowedHyperlink"/>
    <w:basedOn w:val="Absatz-Standardschriftart"/>
    <w:uiPriority w:val="99"/>
    <w:semiHidden/>
    <w:unhideWhenUsed/>
    <w:rsid w:val="00CE329B"/>
    <w:rPr>
      <w:color w:val="800080" w:themeColor="followedHyperlink"/>
      <w:u w:val="single"/>
    </w:rPr>
  </w:style>
  <w:style w:type="paragraph" w:styleId="KeinLeerraum">
    <w:name w:val="No Spacing"/>
    <w:uiPriority w:val="1"/>
    <w:qFormat/>
    <w:rsid w:val="00CE329B"/>
    <w:pPr>
      <w:spacing w:after="0" w:line="240" w:lineRule="auto"/>
    </w:pPr>
  </w:style>
  <w:style w:type="character" w:customStyle="1" w:styleId="berschrift3Zchn">
    <w:name w:val="Überschrift 3 Zchn"/>
    <w:basedOn w:val="Absatz-Standardschriftart"/>
    <w:link w:val="berschrift3"/>
    <w:uiPriority w:val="9"/>
    <w:rsid w:val="00CE329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39821039">
      <w:bodyDiv w:val="1"/>
      <w:marLeft w:val="0"/>
      <w:marRight w:val="0"/>
      <w:marTop w:val="0"/>
      <w:marBottom w:val="0"/>
      <w:divBdr>
        <w:top w:val="none" w:sz="0" w:space="0" w:color="auto"/>
        <w:left w:val="none" w:sz="0" w:space="0" w:color="auto"/>
        <w:bottom w:val="none" w:sz="0" w:space="0" w:color="auto"/>
        <w:right w:val="none" w:sz="0" w:space="0" w:color="auto"/>
      </w:divBdr>
    </w:div>
    <w:div w:id="376131116">
      <w:bodyDiv w:val="1"/>
      <w:marLeft w:val="0"/>
      <w:marRight w:val="0"/>
      <w:marTop w:val="0"/>
      <w:marBottom w:val="0"/>
      <w:divBdr>
        <w:top w:val="none" w:sz="0" w:space="0" w:color="auto"/>
        <w:left w:val="none" w:sz="0" w:space="0" w:color="auto"/>
        <w:bottom w:val="none" w:sz="0" w:space="0" w:color="auto"/>
        <w:right w:val="none" w:sz="0" w:space="0" w:color="auto"/>
      </w:divBdr>
    </w:div>
    <w:div w:id="605696739">
      <w:bodyDiv w:val="1"/>
      <w:marLeft w:val="0"/>
      <w:marRight w:val="0"/>
      <w:marTop w:val="0"/>
      <w:marBottom w:val="0"/>
      <w:divBdr>
        <w:top w:val="none" w:sz="0" w:space="0" w:color="auto"/>
        <w:left w:val="none" w:sz="0" w:space="0" w:color="auto"/>
        <w:bottom w:val="none" w:sz="0" w:space="0" w:color="auto"/>
        <w:right w:val="none" w:sz="0" w:space="0" w:color="auto"/>
      </w:divBdr>
    </w:div>
    <w:div w:id="704521609">
      <w:bodyDiv w:val="1"/>
      <w:marLeft w:val="0"/>
      <w:marRight w:val="0"/>
      <w:marTop w:val="0"/>
      <w:marBottom w:val="0"/>
      <w:divBdr>
        <w:top w:val="none" w:sz="0" w:space="0" w:color="auto"/>
        <w:left w:val="none" w:sz="0" w:space="0" w:color="auto"/>
        <w:bottom w:val="none" w:sz="0" w:space="0" w:color="auto"/>
        <w:right w:val="none" w:sz="0" w:space="0" w:color="auto"/>
      </w:divBdr>
    </w:div>
    <w:div w:id="794833142">
      <w:bodyDiv w:val="1"/>
      <w:marLeft w:val="0"/>
      <w:marRight w:val="0"/>
      <w:marTop w:val="0"/>
      <w:marBottom w:val="0"/>
      <w:divBdr>
        <w:top w:val="none" w:sz="0" w:space="0" w:color="auto"/>
        <w:left w:val="none" w:sz="0" w:space="0" w:color="auto"/>
        <w:bottom w:val="none" w:sz="0" w:space="0" w:color="auto"/>
        <w:right w:val="none" w:sz="0" w:space="0" w:color="auto"/>
      </w:divBdr>
    </w:div>
    <w:div w:id="874344089">
      <w:bodyDiv w:val="1"/>
      <w:marLeft w:val="0"/>
      <w:marRight w:val="0"/>
      <w:marTop w:val="0"/>
      <w:marBottom w:val="0"/>
      <w:divBdr>
        <w:top w:val="none" w:sz="0" w:space="0" w:color="auto"/>
        <w:left w:val="none" w:sz="0" w:space="0" w:color="auto"/>
        <w:bottom w:val="none" w:sz="0" w:space="0" w:color="auto"/>
        <w:right w:val="none" w:sz="0" w:space="0" w:color="auto"/>
      </w:divBdr>
    </w:div>
    <w:div w:id="1068655033">
      <w:bodyDiv w:val="1"/>
      <w:marLeft w:val="0"/>
      <w:marRight w:val="0"/>
      <w:marTop w:val="0"/>
      <w:marBottom w:val="0"/>
      <w:divBdr>
        <w:top w:val="none" w:sz="0" w:space="0" w:color="auto"/>
        <w:left w:val="none" w:sz="0" w:space="0" w:color="auto"/>
        <w:bottom w:val="none" w:sz="0" w:space="0" w:color="auto"/>
        <w:right w:val="none" w:sz="0" w:space="0" w:color="auto"/>
      </w:divBdr>
    </w:div>
    <w:div w:id="1176581033">
      <w:bodyDiv w:val="1"/>
      <w:marLeft w:val="0"/>
      <w:marRight w:val="0"/>
      <w:marTop w:val="0"/>
      <w:marBottom w:val="0"/>
      <w:divBdr>
        <w:top w:val="none" w:sz="0" w:space="0" w:color="auto"/>
        <w:left w:val="none" w:sz="0" w:space="0" w:color="auto"/>
        <w:bottom w:val="none" w:sz="0" w:space="0" w:color="auto"/>
        <w:right w:val="none" w:sz="0" w:space="0" w:color="auto"/>
      </w:divBdr>
    </w:div>
    <w:div w:id="1333800116">
      <w:bodyDiv w:val="1"/>
      <w:marLeft w:val="0"/>
      <w:marRight w:val="0"/>
      <w:marTop w:val="0"/>
      <w:marBottom w:val="0"/>
      <w:divBdr>
        <w:top w:val="none" w:sz="0" w:space="0" w:color="auto"/>
        <w:left w:val="none" w:sz="0" w:space="0" w:color="auto"/>
        <w:bottom w:val="none" w:sz="0" w:space="0" w:color="auto"/>
        <w:right w:val="none" w:sz="0" w:space="0" w:color="auto"/>
      </w:divBdr>
    </w:div>
    <w:div w:id="1405296707">
      <w:bodyDiv w:val="1"/>
      <w:marLeft w:val="0"/>
      <w:marRight w:val="0"/>
      <w:marTop w:val="0"/>
      <w:marBottom w:val="0"/>
      <w:divBdr>
        <w:top w:val="none" w:sz="0" w:space="0" w:color="auto"/>
        <w:left w:val="none" w:sz="0" w:space="0" w:color="auto"/>
        <w:bottom w:val="none" w:sz="0" w:space="0" w:color="auto"/>
        <w:right w:val="none" w:sz="0" w:space="0" w:color="auto"/>
      </w:divBdr>
    </w:div>
    <w:div w:id="1570994568">
      <w:bodyDiv w:val="1"/>
      <w:marLeft w:val="0"/>
      <w:marRight w:val="0"/>
      <w:marTop w:val="0"/>
      <w:marBottom w:val="0"/>
      <w:divBdr>
        <w:top w:val="none" w:sz="0" w:space="0" w:color="auto"/>
        <w:left w:val="none" w:sz="0" w:space="0" w:color="auto"/>
        <w:bottom w:val="none" w:sz="0" w:space="0" w:color="auto"/>
        <w:right w:val="none" w:sz="0" w:space="0" w:color="auto"/>
      </w:divBdr>
    </w:div>
    <w:div w:id="1694107676">
      <w:bodyDiv w:val="1"/>
      <w:marLeft w:val="0"/>
      <w:marRight w:val="0"/>
      <w:marTop w:val="0"/>
      <w:marBottom w:val="0"/>
      <w:divBdr>
        <w:top w:val="none" w:sz="0" w:space="0" w:color="auto"/>
        <w:left w:val="none" w:sz="0" w:space="0" w:color="auto"/>
        <w:bottom w:val="none" w:sz="0" w:space="0" w:color="auto"/>
        <w:right w:val="none" w:sz="0" w:space="0" w:color="auto"/>
      </w:divBdr>
    </w:div>
    <w:div w:id="174240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hyperlink" Target="http://slideplayer.org/10008654/32/images/7/Der+so+aktivierte+Mikrochip+im+RFID-Tag+decodiert+die+vom+Leseger%C3%A4t+gesendeten+Befehle..jpg" TargetMode="External"/><Relationship Id="rId3" Type="http://schemas.openxmlformats.org/officeDocument/2006/relationships/webSettings" Target="webSettings.xml"/><Relationship Id="rId21" Type="http://schemas.openxmlformats.org/officeDocument/2006/relationships/image" Target="media/image18.jpeg"/><Relationship Id="rId34" Type="http://schemas.openxmlformats.org/officeDocument/2006/relationships/hyperlink" Target="http://slideplayer.org/10008654/32/images/18/Beschreibbarkeit.jpg" TargetMode="External"/><Relationship Id="rId7" Type="http://schemas.openxmlformats.org/officeDocument/2006/relationships/image" Target="media/image4.gif"/><Relationship Id="rId12" Type="http://schemas.openxmlformats.org/officeDocument/2006/relationships/image" Target="media/image9.jpeg"/><Relationship Id="rId17" Type="http://schemas.openxmlformats.org/officeDocument/2006/relationships/image" Target="media/image14.gif"/><Relationship Id="rId25" Type="http://schemas.openxmlformats.org/officeDocument/2006/relationships/hyperlink" Target="http://slideplayer.org/10008654/32/images/6/Das+Leseger%C3%A4t+%28Reader%29%2C+das+je+nach+Typ+ggf.jpg" TargetMode="External"/><Relationship Id="rId33" Type="http://schemas.openxmlformats.org/officeDocument/2006/relationships/hyperlink" Target="http://slideplayer.org/10008654/32/images/17/Speicherkapazit%C3%A4t.jpg"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hyperlink" Target="http://slideplayer.org/10008654/32/images/11/Ma%C3%9Fgeblich+f%C3%BCr+die+Baugr%C3%B6%C3%9Fe+sind+die+Antenne%2C+die+Batterie+und+das+Geh%C3%A4use.+Die+Form+und+Gr%C3%B6%C3%9Fe+der+Antenne+ist+abh%C3%A4ngig+von+der+Frequenz+bzw.+Wellenl%C3%A4nge..jpg"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24" Type="http://schemas.openxmlformats.org/officeDocument/2006/relationships/hyperlink" Target="http://slideplayer.org/10008654/32/images/5/Technik.jpg" TargetMode="External"/><Relationship Id="rId32" Type="http://schemas.openxmlformats.org/officeDocument/2006/relationships/hyperlink" Target="http://slideplayer.org/10008654/32/images/16/Mindestmerkmale+eines+RFID-Systems+sind%3A.jpg" TargetMode="External"/><Relationship Id="rId37" Type="http://schemas.openxmlformats.org/officeDocument/2006/relationships/fontTable" Target="fontTable.xml"/><Relationship Id="rId5" Type="http://schemas.openxmlformats.org/officeDocument/2006/relationships/image" Target="media/image2.gif"/><Relationship Id="rId15" Type="http://schemas.openxmlformats.org/officeDocument/2006/relationships/image" Target="media/image12.jpeg"/><Relationship Id="rId23" Type="http://schemas.openxmlformats.org/officeDocument/2006/relationships/hyperlink" Target="http://slideplayer.org/10008654/32/images/4/Die+Vorteile+dieser+Technik+ergeben+sich+aus+der+Kombination+der+geringen+Gr%C3%B6%C3%9Fe%2C+der+unauff%C3%A4lligen+Auslesem%C3%B6glichkeit+und+dem+geringen+Preis+der+Transponder+%28teilweise+im+Cent-Bereich%29..jpg" TargetMode="External"/><Relationship Id="rId28" Type="http://schemas.openxmlformats.org/officeDocument/2006/relationships/hyperlink" Target="http://slideplayer.org/10008654/32/images/10/Aufbau+Transponder+Mikrochip+Antenne+Tr%C3%A4ger+oder+Geh%C3%A4use.jpg" TargetMode="External"/><Relationship Id="rId36" Type="http://schemas.openxmlformats.org/officeDocument/2006/relationships/hyperlink" Target="http://slideplayer.org/10008654/32/images/20/Kontaktlose+Chipkarten+%28Skip%C3%A4sse%2C+Eintrittskarten%29.jpg" TargetMode="External"/><Relationship Id="rId10" Type="http://schemas.openxmlformats.org/officeDocument/2006/relationships/image" Target="media/image7.jpeg"/><Relationship Id="rId19" Type="http://schemas.openxmlformats.org/officeDocument/2006/relationships/image" Target="media/image16.jpeg"/><Relationship Id="rId31" Type="http://schemas.openxmlformats.org/officeDocument/2006/relationships/hyperlink" Target="http://slideplayer.org/10008654/32/images/14/Hohe+Frequenzen+%28HF%2C+3%E2%80%9330+MHz%29.jpg" TargetMode="Externa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hyperlink" Target="http://slideplayer.org/10008654/32/images/9/Die+RFID-Tags+arbeiten+je+nach+Typ+im+Bereich+der+Langwelle+bei+125-134+kHz%2C+der+Kurzwelle+bei+13%2C56+MHz%2C+der+UHF+bei+865%E2%80%93869+MHz+%28Europ%C3%A4ische+Frequenzen%29+bzw..jpg" TargetMode="External"/><Relationship Id="rId30" Type="http://schemas.openxmlformats.org/officeDocument/2006/relationships/hyperlink" Target="http://slideplayer.org/10008654/32/images/13/Frequenzbereiche.jpg" TargetMode="External"/><Relationship Id="rId35" Type="http://schemas.openxmlformats.org/officeDocument/2006/relationships/hyperlink" Target="http://slideplayer.org/10008654/32/images/19/Einsatz+Fahrzeugidentifikation+Banknoten.jpg"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2340</Words>
  <Characters>14744</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Nufer</dc:creator>
  <cp:lastModifiedBy>Markus Nufer</cp:lastModifiedBy>
  <cp:revision>7</cp:revision>
  <dcterms:created xsi:type="dcterms:W3CDTF">2017-06-25T20:52:00Z</dcterms:created>
  <dcterms:modified xsi:type="dcterms:W3CDTF">2017-08-13T09:06:00Z</dcterms:modified>
</cp:coreProperties>
</file>