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MPM (Memory Persistence Module)</w:t>
        <w:br/>
        <w:t>Whitepaper</w:t>
      </w:r>
    </w:p>
    <w:p>
      <w:r>
        <w:rPr>
          <w:b/>
        </w:rPr>
        <w:t>Version 1.0</w:t>
        <w:br/>
      </w:r>
      <w:r>
        <w:t>SQLite-Native Memory, Reasoning, and Epistemology Infrastructure for Autonomous AI Agents</w:t>
      </w:r>
    </w:p>
    <w:p>
      <w:pPr>
        <w:pStyle w:val="Heading1"/>
      </w:pPr>
      <w:r>
        <w:t>Executive Summary</w:t>
      </w:r>
    </w:p>
    <w:p>
      <w:r>
        <w:t>MPM is a unified memory and reasoning platform designed for autonomous AI agents. Unlike conventional vector stores or session memory systems, MPM combines long-term memory, decision tracking, hypothesis management, behavioral modes, persona management, and epistemological reasoning inside a single SQLite-native architecture.</w:t>
      </w:r>
    </w:p>
    <w:p>
      <w:pPr>
        <w:pStyle w:val="Heading1"/>
      </w:pPr>
      <w:r>
        <w:t>Problem Statement</w:t>
      </w:r>
    </w:p>
    <w:p>
      <w:r>
        <w:t>Modern AI agents often retain facts but lose the reasoning behind decisions. This leads to repeated work, inconsistent behavior, and an inability to audit past choices. MPM addresses these limitations by persisting both knowledge and reasoning in a structured, searchable, and self-correcting system.</w:t>
      </w:r>
    </w:p>
    <w:p>
      <w:pPr>
        <w:pStyle w:val="Heading1"/>
      </w:pPr>
      <w:r>
        <w:t>Solution Overview</w:t>
      </w:r>
    </w:p>
    <w:p>
      <w:r>
        <w:t>MPM provides a single-binary deployment model with no external services required. All data is stored within a unified SQLite database featuring FTS5 search, semantic retrieval, memory reinforcement, challenge workflows, theory tracking, and decision ledgers.</w:t>
      </w:r>
    </w:p>
    <w:p>
      <w:pPr>
        <w:pStyle w:val="Heading1"/>
      </w:pPr>
      <w:r>
        <w:t>Core Capabilities</w:t>
      </w:r>
    </w:p>
    <w:p>
      <w:r>
        <w:t>- Long-term memory with weighted reinforcement</w:t>
        <w:br/>
        <w:t>- Decision ledger for architectural reasoning</w:t>
        <w:br/>
        <w:t>- Theory tracker for hypothesis validation</w:t>
        <w:br/>
        <w:t>- Proactive recall engine</w:t>
        <w:br/>
        <w:t>- Autonomous challenge and pruning lifecycle</w:t>
        <w:br/>
        <w:t>- Hybrid semantic and keyword search</w:t>
        <w:br/>
        <w:t>- Multi-agent interoperability through a universal JSON API</w:t>
      </w:r>
    </w:p>
    <w:p>
      <w:pPr>
        <w:pStyle w:val="Heading1"/>
      </w:pPr>
      <w:r>
        <w:t>Architecture</w:t>
      </w:r>
    </w:p>
    <w:p>
      <w:r>
        <w:t>MPM operates as a single executable. CLI operations, agent integrations, web UI, synthesis pipelines, watchers, telemetry streams, and memory storage all share a unified SQLite backend. This reduces operational complexity while preserving advanced cognitive capabilities.</w:t>
      </w:r>
    </w:p>
    <w:p>
      <w:pPr>
        <w:pStyle w:val="Heading1"/>
      </w:pPr>
      <w:r>
        <w:t>Epistemology Engine</w:t>
      </w:r>
    </w:p>
    <w:p>
      <w:r>
        <w:t>The Epistemology Engine records why decisions were made, how hypotheses were formed, and how beliefs evolve over time. Theories can be proposed, validated, disproven, or confirmed. Decisions retain rationale and context, creating a persistent reasoning trail.</w:t>
      </w:r>
    </w:p>
    <w:p>
      <w:pPr>
        <w:pStyle w:val="Heading1"/>
      </w:pPr>
      <w:r>
        <w:t>Memory Lifecycle</w:t>
      </w:r>
    </w:p>
    <w:p>
      <w:r>
        <w:t>Memories are weighted, reinforced, decayed, challenged, synthesized, archived, and versioned. This creates a dynamic knowledge system that prioritizes relevance while maintaining historical traceability.</w:t>
      </w:r>
    </w:p>
    <w:p>
      <w:pPr>
        <w:pStyle w:val="Heading1"/>
      </w:pPr>
      <w:r>
        <w:t>Agent Integration</w:t>
      </w:r>
    </w:p>
    <w:p>
      <w:r>
        <w:t>MPM integrates natively with OpenClaw and Hermes agents through a common JSON boundary. Both ecosystems share identical memory behavior, enabling consistent cognition across platforms.</w:t>
      </w:r>
    </w:p>
    <w:p>
      <w:pPr>
        <w:pStyle w:val="Heading1"/>
      </w:pPr>
      <w:r>
        <w:t>Security and Reliability</w:t>
      </w:r>
    </w:p>
    <w:p>
      <w:r>
        <w:t>Security scanning prevents sensitive credentials from entering storage. Dead-letter queues, synthesis isolation, watchdog telemetry, WAL-backed SQLite, and event replay mechanisms provide resilience and operational observability.</w:t>
      </w:r>
    </w:p>
    <w:p>
      <w:pPr>
        <w:pStyle w:val="Heading1"/>
      </w:pPr>
      <w:r>
        <w:t>Business Value</w:t>
      </w:r>
    </w:p>
    <w:p>
      <w:r>
        <w:t>MPM transforms AI agents from stateless assistants into persistent cognitive systems capable of maintaining context, reasoning about prior decisions, and improving knowledge quality over time. Organizations benefit from improved auditability, consistency, explainability, and operational efficiency.</w:t>
      </w:r>
    </w:p>
    <w:p>
      <w:pPr>
        <w:pStyle w:val="Heading1"/>
      </w:pPr>
      <w:r>
        <w:t>Roadmap</w:t>
      </w:r>
    </w:p>
    <w:p>
      <w:r>
        <w:t>Future development includes concept drift detection, shared multi-agent epistemology, event-driven hooks, and encryption-at-rest capabilities.</w:t>
      </w:r>
    </w:p>
    <w:p>
      <w:pPr>
        <w:pStyle w:val="Heading1"/>
      </w:pPr>
      <w:r>
        <w:t>Conclusion</w:t>
      </w:r>
    </w:p>
    <w:p>
      <w:r>
        <w:t>MPM represents a new category of AI infrastructure: a memory and reasoning layer that preserves not only facts, but the evidence, assumptions, and decisions that generated them. This allows autonomous agents to evolve from information retrieval systems into continuously learning cognitive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