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h0fiy3b5a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Medibee badge definition matrix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034.7919672493313"/>
        <w:gridCol w:w="903.4890590182983"/>
        <w:gridCol w:w="941.0041756557364"/>
        <w:gridCol w:w="987.8980714525337"/>
        <w:gridCol w:w="715.9134758311084"/>
        <w:gridCol w:w="987.8980714525337"/>
        <w:gridCol w:w="772.1861507872653"/>
        <w:gridCol w:w="894.1102798589388"/>
        <w:gridCol w:w="931.6253964963768"/>
        <w:gridCol w:w="856.5951632215008"/>
        <w:tblGridChange w:id="0">
          <w:tblGrid>
            <w:gridCol w:w="1034.7919672493313"/>
            <w:gridCol w:w="903.4890590182983"/>
            <w:gridCol w:w="941.0041756557364"/>
            <w:gridCol w:w="987.8980714525337"/>
            <w:gridCol w:w="715.9134758311084"/>
            <w:gridCol w:w="987.8980714525337"/>
            <w:gridCol w:w="772.1861507872653"/>
            <w:gridCol w:w="894.1102798589388"/>
            <w:gridCol w:w="931.6253964963768"/>
            <w:gridCol w:w="856.5951632215008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reviews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shown to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Colony can 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for how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removes / downgrades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caution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Medibee Cell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Membership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Member has a live Cell account and basic platform profile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Completed Cell registration and required profile 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Yes, shown on profile and search cards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While account is 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Account closed, suspended, or moved tier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Not a verification badge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Medibee Hive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Membership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Member has a live Hive subscription and access to premium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Active Hive subscription and required profile fields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Yes, shown on profile and search cards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While subscription is active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Subscription cancelled, suspended, or downgraded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Not a verification badge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profile details have been reviewed by Medibee and match supplied evidence at review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Completed profile, matching identity evidence, role details, basic consistency checks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Verified Profile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Until a core profile detail changes or review period expires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Name mismatch, major profile edit, evidence replaced, review expires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Good first trust badge, broad not role-specific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Passport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required Medibee review items for that member’s role pathway are complete and current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Verified Profile plus required reviewed items such as ID, right to work, qualifications, DBS where role-relevant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Passport Ready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Until any required reviewed item expires, changes, or is withdrawn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Any required item expires, pending review, rejected, or removed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Summary readiness badge, not a legal guarantee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Identity evidence was reviewed by Medibee and matched the profile at the date of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Accepted identity evidence, clear image, matching name, review checklist passed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 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Suggested 12 months, or until identity document is replaced / expires where relevant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 replaced, name changed, mismatch found, review expires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Safer wording at launch may be “ID Reviewed”</w:t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 to Work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Right to work evidence was reviewed by Medibee based on supplied evidence at the date of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Accepted right to work evidence, required fields present, review checklist passed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Right to Work 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Suggested until evidence expiry or follow-up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Evidence expires, follow-up due, share code route changes, mismatch found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Must not imply employer obligations are replaced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DBS evidence was reviewed by Medibee based on the supplied document and recorded details at the review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DBS evidence, clear document details, identity consistency, review checklist passed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DBS 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Suggested time window chosen by Medibee policy, for example 6 or 12 months from review or certificate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Out of review window, updated DBS supplied, mismatch, role policy changed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Must not imply ongoing DBS monitoring unless you actually provide it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Qualifications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Qualification evidence was reviewed by Medibee and matched the member’s stated qualification claim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Qualification certificate or accepted evidence, awarding body visible, candidate name visible, qualification details visible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Qualifications 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Usually long-lived unless qualification claim changes or evidence is replaced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Qualification evidence replaced, mismatch discovered, claim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If later checked against awarding body, define that separately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Required training document was reviewed and is current at review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Training certificate, issue date, expiry date if applicable, document legible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Training 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Yes, if you want training visible in Colony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Until training expiry date or policy review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Training expires, new evidence needed, role requirement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Useful if mandatory role-specific training matters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Occupational Health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Verification /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Occupational health evidence has been reviewed against Medibee’s document checklist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Occupational health report or clearance evidence, legible and current where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Occupational Health Reviewed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Optional, depending on sensitivity and employer need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Based on evidence expiry or review policy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Evidence expires, updated assessment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Consider carefully what Colony can see due to sensitivity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Registration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Verification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Registration evidence was reviewed and matched the professional claim at review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Registration certificate or register evidence, registration number, status evidence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Medibee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Professional Registration Verified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Until registration expiry, renewal due, or review period ends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Registration lapses, renewal due, mismatch, status changes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Strong badge for regulated roles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Expiring Soon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System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 reviewed item remains valid now, but is approaching its expiry or follow-up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Existing reviewed item with nearing expiry threshold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Expiring Soon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Optional, either shown in profile or Passport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Until expiry passes or item is renewed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Updated document supplied or item expires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Better as a status flag than a main badge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System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An item needs replacement, re-upload, or re-review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Existing item has expired, changed, or is incomplete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System or 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Update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Until updated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New evidence reviewed and approved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Operational status, not a trust badge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Workflow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Evidence has been uploaded but not yet reviewed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Uploaded document awaiting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Pending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Optional, probably not as a main badge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Until reviewer action taken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Approved, rejected, or more info requested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Important internal status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Rejected / More Information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Workflow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Supplied evidence did not meet Medibee review criteria or more evidence is needed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inconsistent submission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More Information Required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Until member re-submits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New evidence provided and approved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Usually internal / member-facing only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