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F9891" w14:textId="7DEBAC5D" w:rsidR="00721212" w:rsidRDefault="00E26D4B" w:rsidP="0099578E">
      <w:pPr>
        <w:jc w:val="center"/>
        <w:rPr>
          <w:rFonts w:ascii="Times New Roman" w:eastAsia="楷体_GB2312" w:hAnsi="Times New Roman" w:cs="Times New Roman"/>
          <w:b/>
          <w:bCs/>
          <w:sz w:val="24"/>
        </w:rPr>
      </w:pPr>
      <w:r w:rsidRPr="00E26D4B">
        <w:rPr>
          <w:rFonts w:ascii="Times New Roman" w:eastAsia="楷体_GB2312" w:hAnsi="Times New Roman" w:cs="Times New Roman" w:hint="eastAsia"/>
          <w:b/>
          <w:bCs/>
          <w:sz w:val="24"/>
        </w:rPr>
        <w:t>连锁餐饮专家</w:t>
      </w:r>
      <w:r w:rsidR="005F053D">
        <w:rPr>
          <w:rFonts w:ascii="Times New Roman" w:eastAsia="楷体_GB2312" w:hAnsi="Times New Roman" w:cs="Times New Roman" w:hint="eastAsia"/>
          <w:b/>
          <w:bCs/>
          <w:sz w:val="24"/>
        </w:rPr>
        <w:t>会议</w:t>
      </w:r>
      <w:r w:rsidR="0099578E" w:rsidRPr="0099578E">
        <w:rPr>
          <w:rFonts w:ascii="Times New Roman" w:eastAsia="楷体_GB2312" w:hAnsi="Times New Roman" w:cs="Times New Roman"/>
          <w:b/>
          <w:bCs/>
          <w:sz w:val="24"/>
        </w:rPr>
        <w:t>纪要</w:t>
      </w:r>
      <w:r w:rsidR="0099578E" w:rsidRPr="0099578E">
        <w:rPr>
          <w:rFonts w:ascii="Times New Roman" w:eastAsia="楷体_GB2312" w:hAnsi="Times New Roman" w:cs="Times New Roman"/>
          <w:b/>
          <w:bCs/>
          <w:sz w:val="24"/>
        </w:rPr>
        <w:t>20240</w:t>
      </w:r>
      <w:r w:rsidR="005F053D">
        <w:rPr>
          <w:rFonts w:ascii="Times New Roman" w:eastAsia="楷体_GB2312" w:hAnsi="Times New Roman" w:cs="Times New Roman" w:hint="eastAsia"/>
          <w:b/>
          <w:bCs/>
          <w:sz w:val="24"/>
        </w:rPr>
        <w:t>6</w:t>
      </w:r>
      <w:r w:rsidR="0099578E" w:rsidRPr="0099578E">
        <w:rPr>
          <w:rFonts w:ascii="Times New Roman" w:eastAsia="楷体_GB2312" w:hAnsi="Times New Roman" w:cs="Times New Roman"/>
          <w:b/>
          <w:bCs/>
          <w:sz w:val="24"/>
        </w:rPr>
        <w:t>2</w:t>
      </w:r>
      <w:r w:rsidR="005F053D">
        <w:rPr>
          <w:rFonts w:ascii="Times New Roman" w:eastAsia="楷体_GB2312" w:hAnsi="Times New Roman" w:cs="Times New Roman" w:hint="eastAsia"/>
          <w:b/>
          <w:bCs/>
          <w:sz w:val="24"/>
        </w:rPr>
        <w:t>3</w:t>
      </w:r>
    </w:p>
    <w:p w14:paraId="55888C4F" w14:textId="77777777" w:rsidR="004B1D76" w:rsidRDefault="004B1D76" w:rsidP="0099578E">
      <w:pPr>
        <w:rPr>
          <w:rFonts w:ascii="Times New Roman" w:eastAsia="楷体_GB2312" w:hAnsi="Times New Roman" w:cs="Times New Roman"/>
          <w:b/>
          <w:bCs/>
          <w:szCs w:val="21"/>
        </w:rPr>
      </w:pPr>
    </w:p>
    <w:p w14:paraId="216529F6" w14:textId="66E73CFF" w:rsidR="00F81BD0" w:rsidRDefault="00F81BD0" w:rsidP="0099578E">
      <w:pPr>
        <w:rPr>
          <w:rFonts w:ascii="Times New Roman" w:eastAsia="楷体_GB2312" w:hAnsi="Times New Roman" w:cs="Times New Roman"/>
          <w:b/>
          <w:bCs/>
          <w:szCs w:val="21"/>
        </w:rPr>
      </w:pPr>
      <w:r>
        <w:rPr>
          <w:rFonts w:ascii="Times New Roman" w:eastAsia="楷体_GB2312" w:hAnsi="Times New Roman" w:cs="Times New Roman" w:hint="eastAsia"/>
          <w:b/>
          <w:bCs/>
          <w:szCs w:val="21"/>
        </w:rPr>
        <w:t>【核心要点】</w:t>
      </w:r>
    </w:p>
    <w:p w14:paraId="41598C0B" w14:textId="77777777" w:rsidR="00DB1CED" w:rsidRPr="003741A2" w:rsidRDefault="00DB1CED" w:rsidP="00DB1CED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3741A2">
        <w:rPr>
          <w:rFonts w:ascii="Times New Roman" w:eastAsia="楷体_GB2312" w:hAnsi="Times New Roman" w:cs="Times New Roman"/>
          <w:b/>
          <w:bCs/>
          <w:szCs w:val="21"/>
        </w:rPr>
        <w:t xml:space="preserve">1. 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市场竞争与消费趋势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:</w:t>
      </w:r>
    </w:p>
    <w:p w14:paraId="235E5013" w14:textId="014A8F3C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塔斯汀等国内品牌发展迅速，主要依靠低价策略和高效外卖模式。</w:t>
      </w:r>
    </w:p>
    <w:p w14:paraId="7432A6B7" w14:textId="2465A34D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消费降级趋势明显，消费者更倾向于选择性价比高的产品。</w:t>
      </w:r>
    </w:p>
    <w:p w14:paraId="5632B510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</w:p>
    <w:p w14:paraId="725906F1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  <w:r w:rsidRPr="003741A2">
        <w:rPr>
          <w:rFonts w:ascii="Times New Roman" w:eastAsia="楷体_GB2312" w:hAnsi="Times New Roman" w:cs="Times New Roman"/>
          <w:b/>
          <w:bCs/>
          <w:szCs w:val="21"/>
        </w:rPr>
        <w:t xml:space="preserve">2. 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肯德基经营状况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:</w:t>
      </w:r>
    </w:p>
    <w:p w14:paraId="5C6C4D7A" w14:textId="6A3684C8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二季度毛利率下降至</w:t>
      </w:r>
      <w:r w:rsidRPr="00DB1CED">
        <w:rPr>
          <w:rFonts w:ascii="Times New Roman" w:eastAsia="楷体_GB2312" w:hAnsi="Times New Roman" w:cs="Times New Roman"/>
          <w:szCs w:val="21"/>
        </w:rPr>
        <w:t>61%</w:t>
      </w:r>
      <w:r w:rsidRPr="00DB1CED">
        <w:rPr>
          <w:rFonts w:ascii="Times New Roman" w:eastAsia="楷体_GB2312" w:hAnsi="Times New Roman" w:cs="Times New Roman"/>
          <w:szCs w:val="21"/>
        </w:rPr>
        <w:t>左右，比去年同期下降约</w:t>
      </w:r>
      <w:r w:rsidRPr="00DB1CED">
        <w:rPr>
          <w:rFonts w:ascii="Times New Roman" w:eastAsia="楷体_GB2312" w:hAnsi="Times New Roman" w:cs="Times New Roman"/>
          <w:szCs w:val="21"/>
        </w:rPr>
        <w:t>3</w:t>
      </w:r>
      <w:r w:rsidRPr="00DB1CED">
        <w:rPr>
          <w:rFonts w:ascii="Times New Roman" w:eastAsia="楷体_GB2312" w:hAnsi="Times New Roman" w:cs="Times New Roman"/>
          <w:szCs w:val="21"/>
        </w:rPr>
        <w:t>个百分点。</w:t>
      </w:r>
    </w:p>
    <w:p w14:paraId="41E519F6" w14:textId="790B4A70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proofErr w:type="gramStart"/>
      <w:r w:rsidRPr="00DB1CED">
        <w:rPr>
          <w:rFonts w:ascii="Times New Roman" w:eastAsia="楷体_GB2312" w:hAnsi="Times New Roman" w:cs="Times New Roman"/>
          <w:szCs w:val="21"/>
        </w:rPr>
        <w:t>食材成本</w:t>
      </w:r>
      <w:proofErr w:type="gramEnd"/>
      <w:r w:rsidRPr="00DB1CED">
        <w:rPr>
          <w:rFonts w:ascii="Times New Roman" w:eastAsia="楷体_GB2312" w:hAnsi="Times New Roman" w:cs="Times New Roman"/>
          <w:szCs w:val="21"/>
        </w:rPr>
        <w:t>占比约</w:t>
      </w:r>
      <w:r w:rsidRPr="00DB1CED">
        <w:rPr>
          <w:rFonts w:ascii="Times New Roman" w:eastAsia="楷体_GB2312" w:hAnsi="Times New Roman" w:cs="Times New Roman"/>
          <w:szCs w:val="21"/>
        </w:rPr>
        <w:t>38-39%</w:t>
      </w:r>
      <w:r w:rsidRPr="00DB1CED">
        <w:rPr>
          <w:rFonts w:ascii="Times New Roman" w:eastAsia="楷体_GB2312" w:hAnsi="Times New Roman" w:cs="Times New Roman"/>
          <w:szCs w:val="21"/>
        </w:rPr>
        <w:t>，较一季度的</w:t>
      </w:r>
      <w:r w:rsidRPr="00DB1CED">
        <w:rPr>
          <w:rFonts w:ascii="Times New Roman" w:eastAsia="楷体_GB2312" w:hAnsi="Times New Roman" w:cs="Times New Roman"/>
          <w:szCs w:val="21"/>
        </w:rPr>
        <w:t>34-35%</w:t>
      </w:r>
      <w:r w:rsidRPr="00DB1CED">
        <w:rPr>
          <w:rFonts w:ascii="Times New Roman" w:eastAsia="楷体_GB2312" w:hAnsi="Times New Roman" w:cs="Times New Roman"/>
          <w:szCs w:val="21"/>
        </w:rPr>
        <w:t>有所上升。</w:t>
      </w:r>
    </w:p>
    <w:p w14:paraId="0D21C7A4" w14:textId="4890E0C2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员</w:t>
      </w:r>
      <w:proofErr w:type="gramStart"/>
      <w:r w:rsidRPr="00DB1CED">
        <w:rPr>
          <w:rFonts w:ascii="Times New Roman" w:eastAsia="楷体_GB2312" w:hAnsi="Times New Roman" w:cs="Times New Roman"/>
          <w:szCs w:val="21"/>
        </w:rPr>
        <w:t>工薪酬占总</w:t>
      </w:r>
      <w:proofErr w:type="gramEnd"/>
      <w:r w:rsidRPr="00DB1CED">
        <w:rPr>
          <w:rFonts w:ascii="Times New Roman" w:eastAsia="楷体_GB2312" w:hAnsi="Times New Roman" w:cs="Times New Roman"/>
          <w:szCs w:val="21"/>
        </w:rPr>
        <w:t>费用约</w:t>
      </w:r>
      <w:r w:rsidRPr="00DB1CED">
        <w:rPr>
          <w:rFonts w:ascii="Times New Roman" w:eastAsia="楷体_GB2312" w:hAnsi="Times New Roman" w:cs="Times New Roman"/>
          <w:szCs w:val="21"/>
        </w:rPr>
        <w:t>32%</w:t>
      </w:r>
      <w:r w:rsidRPr="00DB1CED">
        <w:rPr>
          <w:rFonts w:ascii="Times New Roman" w:eastAsia="楷体_GB2312" w:hAnsi="Times New Roman" w:cs="Times New Roman"/>
          <w:szCs w:val="21"/>
        </w:rPr>
        <w:t>，租金占比约</w:t>
      </w:r>
      <w:r w:rsidRPr="00DB1CED">
        <w:rPr>
          <w:rFonts w:ascii="Times New Roman" w:eastAsia="楷体_GB2312" w:hAnsi="Times New Roman" w:cs="Times New Roman"/>
          <w:szCs w:val="21"/>
        </w:rPr>
        <w:t>7.1-7.2%</w:t>
      </w:r>
      <w:r w:rsidRPr="00DB1CED">
        <w:rPr>
          <w:rFonts w:ascii="Times New Roman" w:eastAsia="楷体_GB2312" w:hAnsi="Times New Roman" w:cs="Times New Roman"/>
          <w:szCs w:val="21"/>
        </w:rPr>
        <w:t>。</w:t>
      </w:r>
    </w:p>
    <w:p w14:paraId="63F486D0" w14:textId="4133B455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水电费用占比约</w:t>
      </w:r>
      <w:r w:rsidRPr="00DB1CED">
        <w:rPr>
          <w:rFonts w:ascii="Times New Roman" w:eastAsia="楷体_GB2312" w:hAnsi="Times New Roman" w:cs="Times New Roman"/>
          <w:szCs w:val="21"/>
        </w:rPr>
        <w:t>6.4%</w:t>
      </w:r>
      <w:r w:rsidRPr="00DB1CED">
        <w:rPr>
          <w:rFonts w:ascii="Times New Roman" w:eastAsia="楷体_GB2312" w:hAnsi="Times New Roman" w:cs="Times New Roman"/>
          <w:szCs w:val="21"/>
        </w:rPr>
        <w:t>，折旧、管理和广告费用合计约</w:t>
      </w:r>
      <w:r w:rsidRPr="00DB1CED">
        <w:rPr>
          <w:rFonts w:ascii="Times New Roman" w:eastAsia="楷体_GB2312" w:hAnsi="Times New Roman" w:cs="Times New Roman"/>
          <w:szCs w:val="21"/>
        </w:rPr>
        <w:t>6%</w:t>
      </w:r>
      <w:r w:rsidRPr="00DB1CED">
        <w:rPr>
          <w:rFonts w:ascii="Times New Roman" w:eastAsia="楷体_GB2312" w:hAnsi="Times New Roman" w:cs="Times New Roman"/>
          <w:szCs w:val="21"/>
        </w:rPr>
        <w:t>。</w:t>
      </w:r>
    </w:p>
    <w:p w14:paraId="36E4C828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</w:p>
    <w:p w14:paraId="01DF8445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  <w:r w:rsidRPr="003741A2">
        <w:rPr>
          <w:rFonts w:ascii="Times New Roman" w:eastAsia="楷体_GB2312" w:hAnsi="Times New Roman" w:cs="Times New Roman"/>
          <w:b/>
          <w:bCs/>
          <w:szCs w:val="21"/>
        </w:rPr>
        <w:t xml:space="preserve">3. 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折扣策略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:</w:t>
      </w:r>
    </w:p>
    <w:p w14:paraId="76E20775" w14:textId="7799EE47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不同平台采用不同折扣力度，</w:t>
      </w:r>
      <w:proofErr w:type="gramStart"/>
      <w:r w:rsidRPr="00DB1CED">
        <w:rPr>
          <w:rFonts w:ascii="Times New Roman" w:eastAsia="楷体_GB2312" w:hAnsi="Times New Roman" w:cs="Times New Roman"/>
          <w:szCs w:val="21"/>
        </w:rPr>
        <w:t>如抖音</w:t>
      </w:r>
      <w:proofErr w:type="gramEnd"/>
      <w:r w:rsidRPr="00DB1CED">
        <w:rPr>
          <w:rFonts w:ascii="Times New Roman" w:eastAsia="楷体_GB2312" w:hAnsi="Times New Roman" w:cs="Times New Roman"/>
          <w:szCs w:val="21"/>
        </w:rPr>
        <w:t>6.7</w:t>
      </w:r>
      <w:r w:rsidRPr="00DB1CED">
        <w:rPr>
          <w:rFonts w:ascii="Times New Roman" w:eastAsia="楷体_GB2312" w:hAnsi="Times New Roman" w:cs="Times New Roman"/>
          <w:szCs w:val="21"/>
        </w:rPr>
        <w:t>折，</w:t>
      </w:r>
      <w:proofErr w:type="gramStart"/>
      <w:r w:rsidRPr="00DB1CED">
        <w:rPr>
          <w:rFonts w:ascii="Times New Roman" w:eastAsia="楷体_GB2312" w:hAnsi="Times New Roman" w:cs="Times New Roman"/>
          <w:szCs w:val="21"/>
        </w:rPr>
        <w:t>美团</w:t>
      </w:r>
      <w:proofErr w:type="gramEnd"/>
      <w:r w:rsidRPr="00DB1CED">
        <w:rPr>
          <w:rFonts w:ascii="Times New Roman" w:eastAsia="楷体_GB2312" w:hAnsi="Times New Roman" w:cs="Times New Roman"/>
          <w:szCs w:val="21"/>
        </w:rPr>
        <w:t>7.5</w:t>
      </w:r>
      <w:r w:rsidRPr="00DB1CED">
        <w:rPr>
          <w:rFonts w:ascii="Times New Roman" w:eastAsia="楷体_GB2312" w:hAnsi="Times New Roman" w:cs="Times New Roman"/>
          <w:szCs w:val="21"/>
        </w:rPr>
        <w:t>折。</w:t>
      </w:r>
    </w:p>
    <w:p w14:paraId="5844FCC8" w14:textId="61B32738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预计未来毛利率可能降至</w:t>
      </w:r>
      <w:r w:rsidRPr="00DB1CED">
        <w:rPr>
          <w:rFonts w:ascii="Times New Roman" w:eastAsia="楷体_GB2312" w:hAnsi="Times New Roman" w:cs="Times New Roman"/>
          <w:szCs w:val="21"/>
        </w:rPr>
        <w:t>60%</w:t>
      </w:r>
      <w:r w:rsidRPr="00DB1CED">
        <w:rPr>
          <w:rFonts w:ascii="Times New Roman" w:eastAsia="楷体_GB2312" w:hAnsi="Times New Roman" w:cs="Times New Roman"/>
          <w:szCs w:val="21"/>
        </w:rPr>
        <w:t>以下，甚至</w:t>
      </w:r>
      <w:r w:rsidRPr="00DB1CED">
        <w:rPr>
          <w:rFonts w:ascii="Times New Roman" w:eastAsia="楷体_GB2312" w:hAnsi="Times New Roman" w:cs="Times New Roman"/>
          <w:szCs w:val="21"/>
        </w:rPr>
        <w:t>58-59%</w:t>
      </w:r>
      <w:r w:rsidRPr="00DB1CED">
        <w:rPr>
          <w:rFonts w:ascii="Times New Roman" w:eastAsia="楷体_GB2312" w:hAnsi="Times New Roman" w:cs="Times New Roman"/>
          <w:szCs w:val="21"/>
        </w:rPr>
        <w:t>。</w:t>
      </w:r>
    </w:p>
    <w:p w14:paraId="69A25700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</w:p>
    <w:p w14:paraId="13F08CBF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  <w:r w:rsidRPr="003741A2">
        <w:rPr>
          <w:rFonts w:ascii="Times New Roman" w:eastAsia="楷体_GB2312" w:hAnsi="Times New Roman" w:cs="Times New Roman"/>
          <w:b/>
          <w:bCs/>
          <w:szCs w:val="21"/>
        </w:rPr>
        <w:t xml:space="preserve">4. 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必胜</w:t>
      </w:r>
      <w:proofErr w:type="gramStart"/>
      <w:r w:rsidRPr="003741A2">
        <w:rPr>
          <w:rFonts w:ascii="Times New Roman" w:eastAsia="楷体_GB2312" w:hAnsi="Times New Roman" w:cs="Times New Roman"/>
          <w:b/>
          <w:bCs/>
          <w:szCs w:val="21"/>
        </w:rPr>
        <w:t>客表现</w:t>
      </w:r>
      <w:proofErr w:type="gramEnd"/>
      <w:r w:rsidRPr="003741A2">
        <w:rPr>
          <w:rFonts w:ascii="Times New Roman" w:eastAsia="楷体_GB2312" w:hAnsi="Times New Roman" w:cs="Times New Roman"/>
          <w:b/>
          <w:bCs/>
          <w:szCs w:val="21"/>
        </w:rPr>
        <w:t>:</w:t>
      </w:r>
    </w:p>
    <w:p w14:paraId="0E542487" w14:textId="67570BFB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四、五月份同店销售达成度约</w:t>
      </w:r>
      <w:r w:rsidRPr="00DB1CED">
        <w:rPr>
          <w:rFonts w:ascii="Times New Roman" w:eastAsia="楷体_GB2312" w:hAnsi="Times New Roman" w:cs="Times New Roman"/>
          <w:szCs w:val="21"/>
        </w:rPr>
        <w:t>91%</w:t>
      </w:r>
      <w:r w:rsidRPr="00DB1CED">
        <w:rPr>
          <w:rFonts w:ascii="Times New Roman" w:eastAsia="楷体_GB2312" w:hAnsi="Times New Roman" w:cs="Times New Roman"/>
          <w:szCs w:val="21"/>
        </w:rPr>
        <w:t>，客单价</w:t>
      </w:r>
      <w:r w:rsidRPr="00DB1CED">
        <w:rPr>
          <w:rFonts w:ascii="Times New Roman" w:eastAsia="楷体_GB2312" w:hAnsi="Times New Roman" w:cs="Times New Roman"/>
          <w:szCs w:val="21"/>
        </w:rPr>
        <w:t>77-78</w:t>
      </w:r>
      <w:r w:rsidRPr="00DB1CED">
        <w:rPr>
          <w:rFonts w:ascii="Times New Roman" w:eastAsia="楷体_GB2312" w:hAnsi="Times New Roman" w:cs="Times New Roman"/>
          <w:szCs w:val="21"/>
        </w:rPr>
        <w:t>元。</w:t>
      </w:r>
    </w:p>
    <w:p w14:paraId="4D09F7CE" w14:textId="02EFFD48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折后毛利约</w:t>
      </w:r>
      <w:r w:rsidRPr="00DB1CED">
        <w:rPr>
          <w:rFonts w:ascii="Times New Roman" w:eastAsia="楷体_GB2312" w:hAnsi="Times New Roman" w:cs="Times New Roman"/>
          <w:szCs w:val="21"/>
        </w:rPr>
        <w:t>59%</w:t>
      </w:r>
      <w:r w:rsidRPr="00DB1CED">
        <w:rPr>
          <w:rFonts w:ascii="Times New Roman" w:eastAsia="楷体_GB2312" w:hAnsi="Times New Roman" w:cs="Times New Roman"/>
          <w:szCs w:val="21"/>
        </w:rPr>
        <w:t>，人力成本约</w:t>
      </w:r>
      <w:r w:rsidRPr="00DB1CED">
        <w:rPr>
          <w:rFonts w:ascii="Times New Roman" w:eastAsia="楷体_GB2312" w:hAnsi="Times New Roman" w:cs="Times New Roman"/>
          <w:szCs w:val="21"/>
        </w:rPr>
        <w:t>26%</w:t>
      </w:r>
      <w:r w:rsidRPr="00DB1CED">
        <w:rPr>
          <w:rFonts w:ascii="Times New Roman" w:eastAsia="楷体_GB2312" w:hAnsi="Times New Roman" w:cs="Times New Roman"/>
          <w:szCs w:val="21"/>
        </w:rPr>
        <w:t>。</w:t>
      </w:r>
    </w:p>
    <w:p w14:paraId="12746C7C" w14:textId="0DBC114A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面临客单价高、客群有限等挑战，正在调整经营策略。</w:t>
      </w:r>
    </w:p>
    <w:p w14:paraId="177291F0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</w:p>
    <w:p w14:paraId="21556334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  <w:r w:rsidRPr="003741A2">
        <w:rPr>
          <w:rFonts w:ascii="Times New Roman" w:eastAsia="楷体_GB2312" w:hAnsi="Times New Roman" w:cs="Times New Roman"/>
          <w:b/>
          <w:bCs/>
          <w:szCs w:val="21"/>
        </w:rPr>
        <w:t xml:space="preserve">5. 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行业趋势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:</w:t>
      </w:r>
    </w:p>
    <w:p w14:paraId="63CB9283" w14:textId="4BD46BE0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整体餐饮行业闭店率上升，加盟市场困难。</w:t>
      </w:r>
    </w:p>
    <w:p w14:paraId="13C09684" w14:textId="5B583341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proofErr w:type="gramStart"/>
      <w:r w:rsidRPr="00DB1CED">
        <w:rPr>
          <w:rFonts w:ascii="Times New Roman" w:eastAsia="楷体_GB2312" w:hAnsi="Times New Roman" w:cs="Times New Roman"/>
          <w:szCs w:val="21"/>
        </w:rPr>
        <w:t>高客单价</w:t>
      </w:r>
      <w:proofErr w:type="gramEnd"/>
      <w:r w:rsidRPr="00DB1CED">
        <w:rPr>
          <w:rFonts w:ascii="Times New Roman" w:eastAsia="楷体_GB2312" w:hAnsi="Times New Roman" w:cs="Times New Roman"/>
          <w:szCs w:val="21"/>
        </w:rPr>
        <w:t>品牌面临更大挑战，平价快餐品牌仍在扩张。</w:t>
      </w:r>
    </w:p>
    <w:p w14:paraId="5E5B0125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</w:p>
    <w:p w14:paraId="6447D54F" w14:textId="52488B82" w:rsidR="00DB1CED" w:rsidRPr="003741A2" w:rsidRDefault="00DB1CED" w:rsidP="00DB1CED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3741A2">
        <w:rPr>
          <w:rFonts w:ascii="Times New Roman" w:eastAsia="楷体_GB2312" w:hAnsi="Times New Roman" w:cs="Times New Roman"/>
          <w:b/>
          <w:bCs/>
          <w:szCs w:val="21"/>
        </w:rPr>
        <w:t xml:space="preserve">6. 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未来展望</w:t>
      </w:r>
      <w:r w:rsidR="003741A2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</w:p>
    <w:p w14:paraId="32CF34FB" w14:textId="2F3B5D79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肯德基三季度利润目标</w:t>
      </w:r>
      <w:r w:rsidRPr="00DB1CED">
        <w:rPr>
          <w:rFonts w:ascii="Times New Roman" w:eastAsia="楷体_GB2312" w:hAnsi="Times New Roman" w:cs="Times New Roman"/>
          <w:szCs w:val="21"/>
        </w:rPr>
        <w:t>19%</w:t>
      </w:r>
      <w:r w:rsidRPr="00DB1CED">
        <w:rPr>
          <w:rFonts w:ascii="Times New Roman" w:eastAsia="楷体_GB2312" w:hAnsi="Times New Roman" w:cs="Times New Roman"/>
          <w:szCs w:val="21"/>
        </w:rPr>
        <w:t>，四季度</w:t>
      </w:r>
      <w:r w:rsidRPr="00DB1CED">
        <w:rPr>
          <w:rFonts w:ascii="Times New Roman" w:eastAsia="楷体_GB2312" w:hAnsi="Times New Roman" w:cs="Times New Roman"/>
          <w:szCs w:val="21"/>
        </w:rPr>
        <w:t>18.5%</w:t>
      </w:r>
      <w:r w:rsidRPr="00DB1CED">
        <w:rPr>
          <w:rFonts w:ascii="Times New Roman" w:eastAsia="楷体_GB2312" w:hAnsi="Times New Roman" w:cs="Times New Roman"/>
          <w:szCs w:val="21"/>
        </w:rPr>
        <w:t>。</w:t>
      </w:r>
    </w:p>
    <w:p w14:paraId="52304FA2" w14:textId="137DC76C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预计三四季度压力不大，因去年同期已出现下降。</w:t>
      </w:r>
    </w:p>
    <w:p w14:paraId="226BDA83" w14:textId="77777777" w:rsidR="00DB1CED" w:rsidRPr="00DB1CED" w:rsidRDefault="00DB1CED" w:rsidP="00DB1CED">
      <w:pPr>
        <w:rPr>
          <w:rFonts w:ascii="Times New Roman" w:eastAsia="楷体_GB2312" w:hAnsi="Times New Roman" w:cs="Times New Roman"/>
          <w:szCs w:val="21"/>
        </w:rPr>
      </w:pPr>
    </w:p>
    <w:p w14:paraId="1EAA9335" w14:textId="77777777" w:rsidR="00DB1CED" w:rsidRPr="003741A2" w:rsidRDefault="00DB1CED" w:rsidP="00DB1CED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3741A2">
        <w:rPr>
          <w:rFonts w:ascii="Times New Roman" w:eastAsia="楷体_GB2312" w:hAnsi="Times New Roman" w:cs="Times New Roman"/>
          <w:b/>
          <w:bCs/>
          <w:szCs w:val="21"/>
        </w:rPr>
        <w:t xml:space="preserve">7. 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整体趋势</w:t>
      </w:r>
      <w:r w:rsidRPr="003741A2">
        <w:rPr>
          <w:rFonts w:ascii="Times New Roman" w:eastAsia="楷体_GB2312" w:hAnsi="Times New Roman" w:cs="Times New Roman"/>
          <w:b/>
          <w:bCs/>
          <w:szCs w:val="21"/>
        </w:rPr>
        <w:t>:</w:t>
      </w:r>
    </w:p>
    <w:p w14:paraId="10DE13E6" w14:textId="0DDB0D75" w:rsidR="00DB1CED" w:rsidRPr="00DB1CED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餐饮行业可能进入微利时代，高毛利难以维持。</w:t>
      </w:r>
    </w:p>
    <w:p w14:paraId="2D83E550" w14:textId="279FFB80" w:rsidR="0097268C" w:rsidRDefault="00DB1CED" w:rsidP="00AA0E07">
      <w:pPr>
        <w:ind w:firstLine="420"/>
        <w:rPr>
          <w:rFonts w:ascii="Times New Roman" w:eastAsia="楷体_GB2312" w:hAnsi="Times New Roman" w:cs="Times New Roman"/>
          <w:szCs w:val="21"/>
        </w:rPr>
      </w:pPr>
      <w:r w:rsidRPr="00DB1CED">
        <w:rPr>
          <w:rFonts w:ascii="Times New Roman" w:eastAsia="楷体_GB2312" w:hAnsi="Times New Roman" w:cs="Times New Roman"/>
          <w:szCs w:val="21"/>
        </w:rPr>
        <w:t>需要持续调整策略以适应市场变化和消费者需求。</w:t>
      </w:r>
    </w:p>
    <w:p w14:paraId="18381D28" w14:textId="77777777" w:rsidR="00A121A4" w:rsidRDefault="00A121A4" w:rsidP="0099578E">
      <w:pPr>
        <w:rPr>
          <w:rFonts w:ascii="Times New Roman" w:eastAsia="楷体_GB2312" w:hAnsi="Times New Roman" w:cs="Times New Roman"/>
          <w:szCs w:val="21"/>
        </w:rPr>
      </w:pPr>
    </w:p>
    <w:p w14:paraId="55C71056" w14:textId="77777777" w:rsidR="005A3567" w:rsidRDefault="005A3567" w:rsidP="0099578E">
      <w:pPr>
        <w:rPr>
          <w:rFonts w:ascii="Times New Roman" w:eastAsia="楷体_GB2312" w:hAnsi="Times New Roman" w:cs="Times New Roman" w:hint="eastAsia"/>
          <w:szCs w:val="21"/>
        </w:rPr>
      </w:pPr>
    </w:p>
    <w:p w14:paraId="192D94D8" w14:textId="2AAA5E75" w:rsidR="006E5F44" w:rsidRPr="006E5F44" w:rsidRDefault="006E5F44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E5F44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6E5F44">
        <w:rPr>
          <w:rFonts w:ascii="Times New Roman" w:eastAsia="楷体_GB2312" w:hAnsi="Times New Roman" w:cs="Times New Roman" w:hint="eastAsia"/>
          <w:b/>
          <w:bCs/>
          <w:szCs w:val="21"/>
        </w:rPr>
        <w:t>：无论是从人力资源效率还是数字化水平来看，包括产品各个方面，我们的表现都优于塔斯汀。然而，从经营成果的角度观察，塔斯汀似乎</w:t>
      </w:r>
      <w:r w:rsidR="00E26D4B" w:rsidRPr="00E26D4B">
        <w:rPr>
          <w:rFonts w:ascii="Times New Roman" w:eastAsia="楷体_GB2312" w:hAnsi="Times New Roman" w:cs="Times New Roman" w:hint="eastAsia"/>
          <w:b/>
          <w:bCs/>
          <w:szCs w:val="21"/>
        </w:rPr>
        <w:t>拿走我们的一些客流</w:t>
      </w:r>
      <w:r w:rsidRPr="006E5F44">
        <w:rPr>
          <w:rFonts w:ascii="Times New Roman" w:eastAsia="楷体_GB2312" w:hAnsi="Times New Roman" w:cs="Times New Roman" w:hint="eastAsia"/>
          <w:b/>
          <w:bCs/>
          <w:szCs w:val="21"/>
        </w:rPr>
        <w:t>。这可能与</w:t>
      </w:r>
      <w:r w:rsidR="00E26D4B">
        <w:rPr>
          <w:rFonts w:ascii="Times New Roman" w:eastAsia="楷体_GB2312" w:hAnsi="Times New Roman" w:cs="Times New Roman" w:hint="eastAsia"/>
          <w:b/>
          <w:bCs/>
          <w:szCs w:val="21"/>
        </w:rPr>
        <w:t>消费降级</w:t>
      </w:r>
      <w:r w:rsidRPr="006E5F44">
        <w:rPr>
          <w:rFonts w:ascii="Times New Roman" w:eastAsia="楷体_GB2312" w:hAnsi="Times New Roman" w:cs="Times New Roman" w:hint="eastAsia"/>
          <w:b/>
          <w:bCs/>
          <w:szCs w:val="21"/>
        </w:rPr>
        <w:t>有关，即消费者可能更倾向于选择性价比更高的产品。我们的产品在质量、服务效率，以及顾客排队等候用餐的时间等方面，都显示出了优势。但近两年，国内品牌似乎在市场竞争中表现出较快的发展速度。</w:t>
      </w:r>
      <w:r w:rsidR="00A121A4">
        <w:rPr>
          <w:rFonts w:ascii="Times New Roman" w:eastAsia="楷体_GB2312" w:hAnsi="Times New Roman" w:cs="Times New Roman" w:hint="eastAsia"/>
          <w:b/>
          <w:bCs/>
          <w:szCs w:val="21"/>
        </w:rPr>
        <w:t>具体情况是这样吗？</w:t>
      </w:r>
    </w:p>
    <w:p w14:paraId="04B3D7D2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F2F767F" w14:textId="7591B156" w:rsidR="006E5F44" w:rsidRDefault="006E5F44" w:rsidP="00432A9C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6E5F44">
        <w:rPr>
          <w:rFonts w:ascii="Times New Roman" w:eastAsia="楷体_GB2312" w:hAnsi="Times New Roman" w:cs="Times New Roman" w:hint="eastAsia"/>
          <w:szCs w:val="21"/>
        </w:rPr>
        <w:t>塔斯汀营造了一个相当吸引人的噱头，</w:t>
      </w:r>
      <w:r w:rsidR="00E26D4B">
        <w:rPr>
          <w:rFonts w:ascii="Times New Roman" w:eastAsia="楷体_GB2312" w:hAnsi="Times New Roman" w:cs="Times New Roman" w:hint="eastAsia"/>
          <w:szCs w:val="21"/>
        </w:rPr>
        <w:t>它的</w:t>
      </w:r>
      <w:r w:rsidRPr="006E5F44">
        <w:rPr>
          <w:rFonts w:ascii="Times New Roman" w:eastAsia="楷体_GB2312" w:hAnsi="Times New Roman" w:cs="Times New Roman" w:hint="eastAsia"/>
          <w:szCs w:val="21"/>
        </w:rPr>
        <w:t>中式汉堡和现烤面包，为品牌带来了势能的加持。此外，塔斯汀的</w:t>
      </w:r>
      <w:r w:rsidRPr="00E26D4B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产品价格比肯德基便宜</w:t>
      </w:r>
      <w:r w:rsidRPr="006E5F44">
        <w:rPr>
          <w:rFonts w:ascii="Times New Roman" w:eastAsia="楷体_GB2312" w:hAnsi="Times New Roman" w:cs="Times New Roman" w:hint="eastAsia"/>
          <w:szCs w:val="21"/>
        </w:rPr>
        <w:t>，其定价本身就较低，加之其</w:t>
      </w:r>
      <w:r w:rsidRPr="00E26D4B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促销活动的力度也相当大</w:t>
      </w:r>
      <w:r w:rsidRPr="006E5F44">
        <w:rPr>
          <w:rFonts w:ascii="Times New Roman" w:eastAsia="楷体_GB2312" w:hAnsi="Times New Roman" w:cs="Times New Roman" w:hint="eastAsia"/>
          <w:szCs w:val="21"/>
        </w:rPr>
        <w:t>。在外卖领域，塔斯汀的占比相对较高，这得益于其与美团、饿了么等外卖平台</w:t>
      </w:r>
      <w:r w:rsidRPr="006E5F44">
        <w:rPr>
          <w:rFonts w:ascii="Times New Roman" w:eastAsia="楷体_GB2312" w:hAnsi="Times New Roman" w:cs="Times New Roman" w:hint="eastAsia"/>
          <w:szCs w:val="21"/>
        </w:rPr>
        <w:lastRenderedPageBreak/>
        <w:t>的合作，使用这些平台的骑手进行配送，</w:t>
      </w:r>
      <w:r w:rsidRPr="00E26D4B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每单</w:t>
      </w:r>
      <w:proofErr w:type="gramStart"/>
      <w:r w:rsidRPr="00E26D4B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配送费</w:t>
      </w:r>
      <w:proofErr w:type="gramEnd"/>
      <w:r w:rsidRPr="00E26D4B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平均只需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4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到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5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元</w:t>
      </w:r>
      <w:r w:rsidRPr="006E5F44">
        <w:rPr>
          <w:rFonts w:ascii="Times New Roman" w:eastAsia="楷体_GB2312" w:hAnsi="Times New Roman" w:cs="Times New Roman"/>
          <w:szCs w:val="21"/>
        </w:rPr>
        <w:t>，这比我们自己的配送团队成本低。我们自己的外卖服务，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每单向顾客收取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9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元的配送费</w:t>
      </w:r>
      <w:r w:rsidRPr="006E5F44">
        <w:rPr>
          <w:rFonts w:ascii="Times New Roman" w:eastAsia="楷体_GB2312" w:hAnsi="Times New Roman" w:cs="Times New Roman"/>
          <w:szCs w:val="21"/>
        </w:rPr>
        <w:t>，这导致我们的外卖占比</w:t>
      </w:r>
      <w:r w:rsidR="00E26D4B">
        <w:rPr>
          <w:rFonts w:ascii="Times New Roman" w:eastAsia="楷体_GB2312" w:hAnsi="Times New Roman" w:cs="Times New Roman" w:hint="eastAsia"/>
          <w:szCs w:val="21"/>
        </w:rPr>
        <w:t>，大致为</w:t>
      </w:r>
      <w:r w:rsidRPr="006E5F44">
        <w:rPr>
          <w:rFonts w:ascii="Times New Roman" w:eastAsia="楷体_GB2312" w:hAnsi="Times New Roman" w:cs="Times New Roman"/>
          <w:szCs w:val="21"/>
        </w:rPr>
        <w:t>35%</w:t>
      </w:r>
      <w:r w:rsidRPr="006E5F44">
        <w:rPr>
          <w:rFonts w:ascii="Times New Roman" w:eastAsia="楷体_GB2312" w:hAnsi="Times New Roman" w:cs="Times New Roman"/>
          <w:szCs w:val="21"/>
        </w:rPr>
        <w:t>，低于塔斯汀。</w:t>
      </w:r>
      <w:r w:rsidR="00432A9C" w:rsidRPr="00432A9C">
        <w:rPr>
          <w:rFonts w:ascii="Times New Roman" w:eastAsia="楷体_GB2312" w:hAnsi="Times New Roman" w:cs="Times New Roman" w:hint="eastAsia"/>
          <w:szCs w:val="21"/>
        </w:rPr>
        <w:t>塔斯</w:t>
      </w:r>
      <w:proofErr w:type="gramStart"/>
      <w:r w:rsidR="00432A9C" w:rsidRPr="00432A9C">
        <w:rPr>
          <w:rFonts w:ascii="Times New Roman" w:eastAsia="楷体_GB2312" w:hAnsi="Times New Roman" w:cs="Times New Roman" w:hint="eastAsia"/>
          <w:szCs w:val="21"/>
        </w:rPr>
        <w:t>汀</w:t>
      </w:r>
      <w:proofErr w:type="gramEnd"/>
      <w:r w:rsidR="00432A9C" w:rsidRPr="00432A9C">
        <w:rPr>
          <w:rFonts w:ascii="Times New Roman" w:eastAsia="楷体_GB2312" w:hAnsi="Times New Roman" w:cs="Times New Roman" w:hint="eastAsia"/>
          <w:szCs w:val="21"/>
        </w:rPr>
        <w:t>的外卖占比高达</w:t>
      </w:r>
      <w:r w:rsidR="00432A9C" w:rsidRPr="00432A9C">
        <w:rPr>
          <w:rFonts w:ascii="Times New Roman" w:eastAsia="楷体_GB2312" w:hAnsi="Times New Roman" w:cs="Times New Roman"/>
          <w:szCs w:val="21"/>
        </w:rPr>
        <w:t>55%</w:t>
      </w:r>
      <w:r w:rsidR="00432A9C" w:rsidRPr="00432A9C">
        <w:rPr>
          <w:rFonts w:ascii="Times New Roman" w:eastAsia="楷体_GB2312" w:hAnsi="Times New Roman" w:cs="Times New Roman"/>
          <w:szCs w:val="21"/>
        </w:rPr>
        <w:t>，甚至可能更多。目前，我们也在调整我们的外卖策略，逐步与美团、饿</w:t>
      </w:r>
      <w:proofErr w:type="gramStart"/>
      <w:r w:rsidR="00432A9C" w:rsidRPr="00432A9C">
        <w:rPr>
          <w:rFonts w:ascii="Times New Roman" w:eastAsia="楷体_GB2312" w:hAnsi="Times New Roman" w:cs="Times New Roman"/>
          <w:szCs w:val="21"/>
        </w:rPr>
        <w:t>了么等平台</w:t>
      </w:r>
      <w:proofErr w:type="gramEnd"/>
      <w:r w:rsidR="00432A9C" w:rsidRPr="00432A9C">
        <w:rPr>
          <w:rFonts w:ascii="Times New Roman" w:eastAsia="楷体_GB2312" w:hAnsi="Times New Roman" w:cs="Times New Roman"/>
          <w:szCs w:val="21"/>
        </w:rPr>
        <w:t>合作，让这些平台的骑手来负责配送，以期提升我们的性价比，使其更加突出。</w:t>
      </w:r>
      <w:r w:rsidR="00432A9C" w:rsidRPr="00432A9C">
        <w:rPr>
          <w:rFonts w:ascii="Times New Roman" w:eastAsia="楷体_GB2312" w:hAnsi="Times New Roman" w:cs="Times New Roman" w:hint="eastAsia"/>
          <w:szCs w:val="21"/>
        </w:rPr>
        <w:t>塔斯</w:t>
      </w:r>
      <w:proofErr w:type="gramStart"/>
      <w:r w:rsidR="00432A9C" w:rsidRPr="00432A9C">
        <w:rPr>
          <w:rFonts w:ascii="Times New Roman" w:eastAsia="楷体_GB2312" w:hAnsi="Times New Roman" w:cs="Times New Roman" w:hint="eastAsia"/>
          <w:szCs w:val="21"/>
        </w:rPr>
        <w:t>汀</w:t>
      </w:r>
      <w:proofErr w:type="gramEnd"/>
      <w:r w:rsidR="00432A9C" w:rsidRPr="00432A9C">
        <w:rPr>
          <w:rFonts w:ascii="Times New Roman" w:eastAsia="楷体_GB2312" w:hAnsi="Times New Roman" w:cs="Times New Roman" w:hint="eastAsia"/>
          <w:szCs w:val="21"/>
        </w:rPr>
        <w:t>拥有一些明显的优势，我们当然也有。在下沉市场，我们正在尝试开设</w:t>
      </w:r>
      <w:r w:rsidR="00E26D4B">
        <w:rPr>
          <w:rFonts w:ascii="Times New Roman" w:eastAsia="楷体_GB2312" w:hAnsi="Times New Roman" w:cs="Times New Roman" w:hint="eastAsia"/>
          <w:szCs w:val="21"/>
        </w:rPr>
        <w:t>小模型的店</w:t>
      </w:r>
      <w:r w:rsidR="00432A9C" w:rsidRPr="00432A9C">
        <w:rPr>
          <w:rFonts w:ascii="Times New Roman" w:eastAsia="楷体_GB2312" w:hAnsi="Times New Roman" w:cs="Times New Roman" w:hint="eastAsia"/>
          <w:szCs w:val="21"/>
        </w:rPr>
        <w:t>，比如</w:t>
      </w:r>
      <w:r w:rsidR="00432A9C"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100</w:t>
      </w:r>
      <w:r w:rsidR="00432A9C"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平米的</w:t>
      </w:r>
      <w:r w:rsidR="00E26D4B" w:rsidRPr="00E26D4B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小模型的店</w:t>
      </w:r>
      <w:r w:rsidR="00432A9C" w:rsidRPr="00432A9C">
        <w:rPr>
          <w:rFonts w:ascii="Times New Roman" w:eastAsia="楷体_GB2312" w:hAnsi="Times New Roman" w:cs="Times New Roman"/>
          <w:szCs w:val="21"/>
        </w:rPr>
        <w:t>。我们的产品结构设计也是低价</w:t>
      </w:r>
      <w:r w:rsidR="00E26D4B">
        <w:rPr>
          <w:rFonts w:ascii="Times New Roman" w:eastAsia="楷体_GB2312" w:hAnsi="Times New Roman" w:cs="Times New Roman" w:hint="eastAsia"/>
          <w:szCs w:val="21"/>
        </w:rPr>
        <w:t>的</w:t>
      </w:r>
      <w:r w:rsidR="00432A9C" w:rsidRPr="00432A9C">
        <w:rPr>
          <w:rFonts w:ascii="Times New Roman" w:eastAsia="楷体_GB2312" w:hAnsi="Times New Roman" w:cs="Times New Roman"/>
          <w:szCs w:val="21"/>
        </w:rPr>
        <w:t>，例如</w:t>
      </w:r>
      <w:r w:rsidR="00432A9C" w:rsidRPr="00432A9C">
        <w:rPr>
          <w:rFonts w:ascii="Times New Roman" w:eastAsia="楷体_GB2312" w:hAnsi="Times New Roman" w:cs="Times New Roman"/>
          <w:szCs w:val="21"/>
        </w:rPr>
        <w:t>19</w:t>
      </w:r>
      <w:r w:rsidR="00432A9C" w:rsidRPr="00432A9C">
        <w:rPr>
          <w:rFonts w:ascii="Times New Roman" w:eastAsia="楷体_GB2312" w:hAnsi="Times New Roman" w:cs="Times New Roman"/>
          <w:szCs w:val="21"/>
        </w:rPr>
        <w:t>块</w:t>
      </w:r>
      <w:r w:rsidR="00432A9C" w:rsidRPr="00432A9C">
        <w:rPr>
          <w:rFonts w:ascii="Times New Roman" w:eastAsia="楷体_GB2312" w:hAnsi="Times New Roman" w:cs="Times New Roman"/>
          <w:szCs w:val="21"/>
        </w:rPr>
        <w:t>9</w:t>
      </w:r>
      <w:r w:rsidR="00432A9C" w:rsidRPr="00432A9C">
        <w:rPr>
          <w:rFonts w:ascii="Times New Roman" w:eastAsia="楷体_GB2312" w:hAnsi="Times New Roman" w:cs="Times New Roman"/>
          <w:szCs w:val="21"/>
        </w:rPr>
        <w:t>的饼汉堡套餐，这样的定价基本上与塔斯汀的价格</w:t>
      </w:r>
      <w:r w:rsidR="00E26D4B">
        <w:rPr>
          <w:rFonts w:ascii="Times New Roman" w:eastAsia="楷体_GB2312" w:hAnsi="Times New Roman" w:cs="Times New Roman" w:hint="eastAsia"/>
          <w:szCs w:val="21"/>
        </w:rPr>
        <w:t>带</w:t>
      </w:r>
      <w:r w:rsidR="00432A9C" w:rsidRPr="00432A9C">
        <w:rPr>
          <w:rFonts w:ascii="Times New Roman" w:eastAsia="楷体_GB2312" w:hAnsi="Times New Roman" w:cs="Times New Roman"/>
          <w:szCs w:val="21"/>
        </w:rPr>
        <w:t>相一致。</w:t>
      </w:r>
    </w:p>
    <w:p w14:paraId="26859767" w14:textId="77777777" w:rsidR="00432A9C" w:rsidRPr="00432A9C" w:rsidRDefault="00432A9C" w:rsidP="00432A9C">
      <w:pPr>
        <w:rPr>
          <w:rFonts w:ascii="Times New Roman" w:eastAsia="楷体_GB2312" w:hAnsi="Times New Roman" w:cs="Times New Roman"/>
          <w:szCs w:val="21"/>
        </w:rPr>
      </w:pPr>
    </w:p>
    <w:p w14:paraId="3AE1BF14" w14:textId="4153C662" w:rsidR="006E5F44" w:rsidRPr="00432A9C" w:rsidRDefault="00432A9C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432A9C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432A9C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5D744A" w:rsidRPr="005D744A">
        <w:rPr>
          <w:rFonts w:ascii="Times New Roman" w:eastAsia="楷体_GB2312" w:hAnsi="Times New Roman" w:cs="Times New Roman" w:hint="eastAsia"/>
          <w:b/>
          <w:bCs/>
          <w:szCs w:val="21"/>
        </w:rPr>
        <w:t>品牌的成本和费用结构</w:t>
      </w:r>
      <w:r w:rsidR="00A121A4">
        <w:rPr>
          <w:rFonts w:ascii="Times New Roman" w:eastAsia="楷体_GB2312" w:hAnsi="Times New Roman" w:cs="Times New Roman" w:hint="eastAsia"/>
          <w:b/>
          <w:bCs/>
          <w:szCs w:val="21"/>
        </w:rPr>
        <w:t>如何</w:t>
      </w:r>
      <w:r w:rsidR="005D744A" w:rsidRPr="005D744A">
        <w:rPr>
          <w:rFonts w:ascii="Times New Roman" w:eastAsia="楷体_GB2312" w:hAnsi="Times New Roman" w:cs="Times New Roman" w:hint="eastAsia"/>
          <w:b/>
          <w:bCs/>
          <w:szCs w:val="21"/>
        </w:rPr>
        <w:t>，</w:t>
      </w:r>
      <w:proofErr w:type="gramStart"/>
      <w:r w:rsidR="005D744A" w:rsidRPr="005D744A">
        <w:rPr>
          <w:rFonts w:ascii="Times New Roman" w:eastAsia="楷体_GB2312" w:hAnsi="Times New Roman" w:cs="Times New Roman" w:hint="eastAsia"/>
          <w:b/>
          <w:bCs/>
          <w:szCs w:val="21"/>
        </w:rPr>
        <w:t>特别是食材和</w:t>
      </w:r>
      <w:proofErr w:type="gramEnd"/>
      <w:r w:rsidR="005D744A" w:rsidRPr="005D744A">
        <w:rPr>
          <w:rFonts w:ascii="Times New Roman" w:eastAsia="楷体_GB2312" w:hAnsi="Times New Roman" w:cs="Times New Roman" w:hint="eastAsia"/>
          <w:b/>
          <w:bCs/>
          <w:szCs w:val="21"/>
        </w:rPr>
        <w:t>人工方面的成本</w:t>
      </w:r>
      <w:r w:rsidR="00A121A4">
        <w:rPr>
          <w:rFonts w:ascii="Times New Roman" w:eastAsia="楷体_GB2312" w:hAnsi="Times New Roman" w:cs="Times New Roman" w:hint="eastAsia"/>
          <w:b/>
          <w:bCs/>
          <w:szCs w:val="21"/>
        </w:rPr>
        <w:t>？</w:t>
      </w:r>
    </w:p>
    <w:p w14:paraId="016C2D0C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260B890E" w14:textId="392D7573" w:rsidR="006E5F44" w:rsidRDefault="00432A9C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432A9C">
        <w:rPr>
          <w:rFonts w:ascii="Times New Roman" w:eastAsia="楷体_GB2312" w:hAnsi="Times New Roman" w:cs="Times New Roman" w:hint="eastAsia"/>
          <w:szCs w:val="21"/>
        </w:rPr>
        <w:t>二季度的时候，因为折扣力度大了，它的</w:t>
      </w:r>
      <w:proofErr w:type="gramStart"/>
      <w:r w:rsidRPr="00432A9C">
        <w:rPr>
          <w:rFonts w:ascii="Times New Roman" w:eastAsia="楷体_GB2312" w:hAnsi="Times New Roman" w:cs="Times New Roman" w:hint="eastAsia"/>
          <w:szCs w:val="21"/>
        </w:rPr>
        <w:t>优惠占</w:t>
      </w:r>
      <w:proofErr w:type="gramEnd"/>
      <w:r w:rsidRPr="00432A9C">
        <w:rPr>
          <w:rFonts w:ascii="Times New Roman" w:eastAsia="楷体_GB2312" w:hAnsi="Times New Roman" w:cs="Times New Roman" w:hint="eastAsia"/>
          <w:szCs w:val="21"/>
        </w:rPr>
        <w:t>比也是提高了。从毛利来看，</w:t>
      </w:r>
      <w:r w:rsidRPr="00E26D4B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优惠完的毛利现在是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61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点多</w:t>
      </w:r>
      <w:r w:rsidRPr="00432A9C">
        <w:rPr>
          <w:rFonts w:ascii="Times New Roman" w:eastAsia="楷体_GB2312" w:hAnsi="Times New Roman" w:cs="Times New Roman"/>
          <w:szCs w:val="21"/>
        </w:rPr>
        <w:t>，</w:t>
      </w:r>
      <w:proofErr w:type="gramStart"/>
      <w:r w:rsidRPr="00432A9C">
        <w:rPr>
          <w:rFonts w:ascii="Times New Roman" w:eastAsia="楷体_GB2312" w:hAnsi="Times New Roman" w:cs="Times New Roman"/>
          <w:szCs w:val="21"/>
        </w:rPr>
        <w:t>和之前去年</w:t>
      </w:r>
      <w:proofErr w:type="gramEnd"/>
      <w:r w:rsidRPr="00432A9C">
        <w:rPr>
          <w:rFonts w:ascii="Times New Roman" w:eastAsia="楷体_GB2312" w:hAnsi="Times New Roman" w:cs="Times New Roman"/>
          <w:szCs w:val="21"/>
        </w:rPr>
        <w:t>同期比下降了大概有三个点，就是通过活动的这个折扣力度的增加，</w:t>
      </w:r>
      <w:r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损失了接近三个多点的毛利</w:t>
      </w:r>
      <w:r w:rsidRPr="00432A9C">
        <w:rPr>
          <w:rFonts w:ascii="Times New Roman" w:eastAsia="楷体_GB2312" w:hAnsi="Times New Roman" w:cs="Times New Roman"/>
          <w:szCs w:val="21"/>
        </w:rPr>
        <w:t>。</w:t>
      </w:r>
    </w:p>
    <w:p w14:paraId="06E3FC50" w14:textId="77777777" w:rsidR="00432A9C" w:rsidRPr="006E5F44" w:rsidRDefault="00432A9C" w:rsidP="006E5F44">
      <w:pPr>
        <w:rPr>
          <w:rFonts w:ascii="Times New Roman" w:eastAsia="楷体_GB2312" w:hAnsi="Times New Roman" w:cs="Times New Roman"/>
          <w:szCs w:val="21"/>
        </w:rPr>
      </w:pPr>
    </w:p>
    <w:p w14:paraId="239592E0" w14:textId="3CC7F92D" w:rsidR="006E5F44" w:rsidRPr="00432A9C" w:rsidRDefault="00432A9C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432A9C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432A9C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5D744A" w:rsidRPr="005D744A">
        <w:rPr>
          <w:rFonts w:ascii="Times New Roman" w:eastAsia="楷体_GB2312" w:hAnsi="Times New Roman" w:cs="Times New Roman" w:hint="eastAsia"/>
          <w:b/>
          <w:bCs/>
          <w:szCs w:val="21"/>
        </w:rPr>
        <w:t>毛利率是</w:t>
      </w:r>
      <w:r w:rsidR="005D744A" w:rsidRPr="005D744A">
        <w:rPr>
          <w:rFonts w:ascii="Times New Roman" w:eastAsia="楷体_GB2312" w:hAnsi="Times New Roman" w:cs="Times New Roman"/>
          <w:b/>
          <w:bCs/>
          <w:szCs w:val="21"/>
        </w:rPr>
        <w:t>61%</w:t>
      </w:r>
      <w:r w:rsidR="005D744A" w:rsidRPr="005D744A">
        <w:rPr>
          <w:rFonts w:ascii="Times New Roman" w:eastAsia="楷体_GB2312" w:hAnsi="Times New Roman" w:cs="Times New Roman"/>
          <w:b/>
          <w:bCs/>
          <w:szCs w:val="21"/>
        </w:rPr>
        <w:t>，这意味着</w:t>
      </w:r>
      <w:proofErr w:type="gramStart"/>
      <w:r w:rsidR="005D744A" w:rsidRPr="005D744A">
        <w:rPr>
          <w:rFonts w:ascii="Times New Roman" w:eastAsia="楷体_GB2312" w:hAnsi="Times New Roman" w:cs="Times New Roman"/>
          <w:b/>
          <w:bCs/>
          <w:szCs w:val="21"/>
        </w:rPr>
        <w:t>食材成本</w:t>
      </w:r>
      <w:proofErr w:type="gramEnd"/>
      <w:r w:rsidR="005D744A" w:rsidRPr="005D744A">
        <w:rPr>
          <w:rFonts w:ascii="Times New Roman" w:eastAsia="楷体_GB2312" w:hAnsi="Times New Roman" w:cs="Times New Roman"/>
          <w:b/>
          <w:bCs/>
          <w:szCs w:val="21"/>
        </w:rPr>
        <w:t>的占比可能接近</w:t>
      </w:r>
      <w:r w:rsidR="005D744A" w:rsidRPr="005D744A">
        <w:rPr>
          <w:rFonts w:ascii="Times New Roman" w:eastAsia="楷体_GB2312" w:hAnsi="Times New Roman" w:cs="Times New Roman"/>
          <w:b/>
          <w:bCs/>
          <w:szCs w:val="21"/>
        </w:rPr>
        <w:t>40%</w:t>
      </w:r>
      <w:r w:rsidR="005D744A" w:rsidRPr="005D744A">
        <w:rPr>
          <w:rFonts w:ascii="Times New Roman" w:eastAsia="楷体_GB2312" w:hAnsi="Times New Roman" w:cs="Times New Roman"/>
          <w:b/>
          <w:bCs/>
          <w:szCs w:val="21"/>
        </w:rPr>
        <w:t>吗？</w:t>
      </w:r>
    </w:p>
    <w:p w14:paraId="3C3060B9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26FB6406" w14:textId="3B84B0B4" w:rsidR="006E5F44" w:rsidRPr="006E5F44" w:rsidRDefault="00432A9C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5D744A" w:rsidRPr="005D744A">
        <w:rPr>
          <w:rFonts w:ascii="Times New Roman" w:eastAsia="楷体_GB2312" w:hAnsi="Times New Roman" w:cs="Times New Roman" w:hint="eastAsia"/>
          <w:szCs w:val="21"/>
        </w:rPr>
        <w:t>是的，毛利率是</w:t>
      </w:r>
      <w:r w:rsidR="005D744A" w:rsidRPr="005D744A">
        <w:rPr>
          <w:rFonts w:ascii="Times New Roman" w:eastAsia="楷体_GB2312" w:hAnsi="Times New Roman" w:cs="Times New Roman"/>
          <w:szCs w:val="21"/>
        </w:rPr>
        <w:t>61%</w:t>
      </w:r>
      <w:r w:rsidR="00E26D4B">
        <w:rPr>
          <w:rFonts w:ascii="Times New Roman" w:eastAsia="楷体_GB2312" w:hAnsi="Times New Roman" w:cs="Times New Roman" w:hint="eastAsia"/>
          <w:szCs w:val="21"/>
        </w:rPr>
        <w:t>的话</w:t>
      </w:r>
      <w:r w:rsidR="005D744A" w:rsidRPr="005D744A">
        <w:rPr>
          <w:rFonts w:ascii="Times New Roman" w:eastAsia="楷体_GB2312" w:hAnsi="Times New Roman" w:cs="Times New Roman"/>
          <w:szCs w:val="21"/>
        </w:rPr>
        <w:t>，那么</w:t>
      </w:r>
      <w:proofErr w:type="gramStart"/>
      <w:r w:rsidR="005D744A" w:rsidRPr="005D744A">
        <w:rPr>
          <w:rFonts w:ascii="Times New Roman" w:eastAsia="楷体_GB2312" w:hAnsi="Times New Roman" w:cs="Times New Roman"/>
          <w:szCs w:val="21"/>
        </w:rPr>
        <w:t>食材成本</w:t>
      </w:r>
      <w:proofErr w:type="gramEnd"/>
      <w:r w:rsidR="005D744A" w:rsidRPr="005D744A">
        <w:rPr>
          <w:rFonts w:ascii="Times New Roman" w:eastAsia="楷体_GB2312" w:hAnsi="Times New Roman" w:cs="Times New Roman"/>
          <w:szCs w:val="21"/>
        </w:rPr>
        <w:t>的占比大约是</w:t>
      </w:r>
      <w:r w:rsidR="00E26D4B" w:rsidRPr="005D744A">
        <w:rPr>
          <w:rFonts w:ascii="Times New Roman" w:eastAsia="楷体_GB2312" w:hAnsi="Times New Roman" w:cs="Times New Roman"/>
          <w:szCs w:val="21"/>
        </w:rPr>
        <w:t>3</w:t>
      </w:r>
      <w:r w:rsidR="00E26D4B">
        <w:rPr>
          <w:rFonts w:ascii="Times New Roman" w:eastAsia="楷体_GB2312" w:hAnsi="Times New Roman" w:cs="Times New Roman" w:hint="eastAsia"/>
          <w:szCs w:val="21"/>
        </w:rPr>
        <w:t>8</w:t>
      </w:r>
      <w:r w:rsidR="00E26D4B" w:rsidRPr="005D744A">
        <w:rPr>
          <w:rFonts w:ascii="Times New Roman" w:eastAsia="楷体_GB2312" w:hAnsi="Times New Roman" w:cs="Times New Roman"/>
          <w:szCs w:val="21"/>
        </w:rPr>
        <w:t>%</w:t>
      </w:r>
      <w:r w:rsidR="00E26D4B">
        <w:rPr>
          <w:rFonts w:ascii="Times New Roman" w:eastAsia="楷体_GB2312" w:hAnsi="Times New Roman" w:cs="Times New Roman" w:hint="eastAsia"/>
          <w:szCs w:val="21"/>
        </w:rPr>
        <w:t>、</w:t>
      </w:r>
      <w:r w:rsidR="005D744A" w:rsidRPr="005D744A">
        <w:rPr>
          <w:rFonts w:ascii="Times New Roman" w:eastAsia="楷体_GB2312" w:hAnsi="Times New Roman" w:cs="Times New Roman"/>
          <w:szCs w:val="21"/>
        </w:rPr>
        <w:t>39%</w:t>
      </w:r>
      <w:r w:rsidR="005D744A" w:rsidRPr="005D744A">
        <w:rPr>
          <w:rFonts w:ascii="Times New Roman" w:eastAsia="楷体_GB2312" w:hAnsi="Times New Roman" w:cs="Times New Roman"/>
          <w:szCs w:val="21"/>
        </w:rPr>
        <w:t>左右。</w:t>
      </w:r>
    </w:p>
    <w:p w14:paraId="15390F00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49013E27" w14:textId="00E9B144" w:rsidR="006E5F44" w:rsidRPr="00432A9C" w:rsidRDefault="00432A9C" w:rsidP="006E5F44">
      <w:pPr>
        <w:rPr>
          <w:rFonts w:ascii="Times New Roman" w:eastAsia="楷体_GB2312" w:hAnsi="Times New Roman" w:cs="Times New Roman" w:hint="eastAsia"/>
          <w:b/>
          <w:bCs/>
          <w:szCs w:val="21"/>
        </w:rPr>
      </w:pPr>
      <w:r w:rsidRPr="00432A9C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432A9C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CF65C4" w:rsidRPr="00CF65C4">
        <w:rPr>
          <w:rFonts w:ascii="Times New Roman" w:eastAsia="楷体_GB2312" w:hAnsi="Times New Roman" w:cs="Times New Roman" w:hint="eastAsia"/>
          <w:b/>
          <w:bCs/>
          <w:szCs w:val="21"/>
        </w:rPr>
        <w:t>这个占比跟一季度相比也有明显的提升，我记得一季度是</w:t>
      </w:r>
      <w:r w:rsidR="00CF65C4" w:rsidRPr="00CF65C4">
        <w:rPr>
          <w:rFonts w:ascii="Times New Roman" w:eastAsia="楷体_GB2312" w:hAnsi="Times New Roman" w:cs="Times New Roman"/>
          <w:b/>
          <w:bCs/>
          <w:szCs w:val="21"/>
        </w:rPr>
        <w:t>34%</w:t>
      </w:r>
      <w:r w:rsidR="00CF65C4" w:rsidRPr="00CF65C4">
        <w:rPr>
          <w:rFonts w:ascii="Times New Roman" w:eastAsia="楷体_GB2312" w:hAnsi="Times New Roman" w:cs="Times New Roman"/>
          <w:b/>
          <w:bCs/>
          <w:szCs w:val="21"/>
        </w:rPr>
        <w:t>左右</w:t>
      </w:r>
      <w:r w:rsidR="00A121A4">
        <w:rPr>
          <w:rFonts w:ascii="Times New Roman" w:eastAsia="楷体_GB2312" w:hAnsi="Times New Roman" w:cs="Times New Roman" w:hint="eastAsia"/>
          <w:b/>
          <w:bCs/>
          <w:szCs w:val="21"/>
        </w:rPr>
        <w:t>，对吗？</w:t>
      </w:r>
    </w:p>
    <w:p w14:paraId="4FBA3F20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B89A6E7" w14:textId="3B2344B7" w:rsidR="006E5F44" w:rsidRPr="006E5F44" w:rsidRDefault="00432A9C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CF65C4" w:rsidRPr="00CF65C4">
        <w:rPr>
          <w:rFonts w:ascii="Times New Roman" w:eastAsia="楷体_GB2312" w:hAnsi="Times New Roman" w:cs="Times New Roman" w:hint="eastAsia"/>
          <w:szCs w:val="21"/>
        </w:rPr>
        <w:t>是的，一季度大约是</w:t>
      </w:r>
      <w:r w:rsidR="00CF65C4" w:rsidRPr="00CF65C4">
        <w:rPr>
          <w:rFonts w:ascii="Times New Roman" w:eastAsia="楷体_GB2312" w:hAnsi="Times New Roman" w:cs="Times New Roman"/>
          <w:szCs w:val="21"/>
        </w:rPr>
        <w:t>34%</w:t>
      </w:r>
      <w:r w:rsidR="00CF65C4" w:rsidRPr="00CF65C4">
        <w:rPr>
          <w:rFonts w:ascii="Times New Roman" w:eastAsia="楷体_GB2312" w:hAnsi="Times New Roman" w:cs="Times New Roman"/>
          <w:szCs w:val="21"/>
        </w:rPr>
        <w:t>到</w:t>
      </w:r>
      <w:r w:rsidR="00CF65C4" w:rsidRPr="00CF65C4">
        <w:rPr>
          <w:rFonts w:ascii="Times New Roman" w:eastAsia="楷体_GB2312" w:hAnsi="Times New Roman" w:cs="Times New Roman"/>
          <w:szCs w:val="21"/>
        </w:rPr>
        <w:t>35%</w:t>
      </w:r>
      <w:r w:rsidR="00CF65C4" w:rsidRPr="00CF65C4">
        <w:rPr>
          <w:rFonts w:ascii="Times New Roman" w:eastAsia="楷体_GB2312" w:hAnsi="Times New Roman" w:cs="Times New Roman"/>
          <w:szCs w:val="21"/>
        </w:rPr>
        <w:t>之间。一季度相对来说客单价较高，活动力度还没有那么大。但进入二季度后，</w:t>
      </w:r>
      <w:r w:rsidR="00CF65C4"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特别是</w:t>
      </w:r>
      <w:r w:rsidR="00CF65C4"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3</w:t>
      </w:r>
      <w:r w:rsidR="00CF65C4" w:rsidRPr="00E26D4B">
        <w:rPr>
          <w:rFonts w:ascii="Times New Roman" w:eastAsia="楷体_GB2312" w:hAnsi="Times New Roman" w:cs="Times New Roman"/>
          <w:b/>
          <w:bCs/>
          <w:color w:val="FF0000"/>
          <w:szCs w:val="21"/>
        </w:rPr>
        <w:t>月份，由于是低峰期，客单价有所下降，同时我们也加大了活动力度，因此费用占比有所上升</w:t>
      </w:r>
      <w:r w:rsidR="00CF65C4" w:rsidRPr="00CF65C4">
        <w:rPr>
          <w:rFonts w:ascii="Times New Roman" w:eastAsia="楷体_GB2312" w:hAnsi="Times New Roman" w:cs="Times New Roman"/>
          <w:szCs w:val="21"/>
        </w:rPr>
        <w:t>。</w:t>
      </w:r>
    </w:p>
    <w:p w14:paraId="4AD4C263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F321AF7" w14:textId="4C92B72B" w:rsidR="006E5F44" w:rsidRPr="00432A9C" w:rsidRDefault="00432A9C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432A9C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432A9C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CF65C4" w:rsidRPr="00CF65C4">
        <w:rPr>
          <w:rFonts w:ascii="Times New Roman" w:eastAsia="楷体_GB2312" w:hAnsi="Times New Roman" w:cs="Times New Roman" w:hint="eastAsia"/>
          <w:b/>
          <w:bCs/>
          <w:szCs w:val="21"/>
        </w:rPr>
        <w:t>员</w:t>
      </w:r>
      <w:proofErr w:type="gramStart"/>
      <w:r w:rsidR="00CF65C4" w:rsidRPr="00CF65C4">
        <w:rPr>
          <w:rFonts w:ascii="Times New Roman" w:eastAsia="楷体_GB2312" w:hAnsi="Times New Roman" w:cs="Times New Roman" w:hint="eastAsia"/>
          <w:b/>
          <w:bCs/>
          <w:szCs w:val="21"/>
        </w:rPr>
        <w:t>工薪酬与租金</w:t>
      </w:r>
      <w:proofErr w:type="gramEnd"/>
      <w:r w:rsidR="00CF65C4" w:rsidRPr="00CF65C4">
        <w:rPr>
          <w:rFonts w:ascii="Times New Roman" w:eastAsia="楷体_GB2312" w:hAnsi="Times New Roman" w:cs="Times New Roman" w:hint="eastAsia"/>
          <w:b/>
          <w:bCs/>
          <w:szCs w:val="21"/>
        </w:rPr>
        <w:t>在费用中的大致占比情况如何？</w:t>
      </w:r>
    </w:p>
    <w:p w14:paraId="20416F1E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09508F45" w14:textId="12F0EAF7" w:rsidR="006E5F44" w:rsidRPr="006E5F44" w:rsidRDefault="00432A9C" w:rsidP="006E5F44">
      <w:pPr>
        <w:rPr>
          <w:rFonts w:ascii="Times New Roman" w:eastAsia="楷体_GB2312" w:hAnsi="Times New Roman" w:cs="Times New Roman" w:hint="eastAsia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37056E" w:rsidRPr="0037056E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员工薪酬在总费用中的平均占比大约是</w:t>
      </w:r>
      <w:r w:rsidR="0037056E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32%</w:t>
      </w:r>
      <w:r w:rsidR="00CF65C4" w:rsidRPr="00CF65C4">
        <w:rPr>
          <w:rFonts w:ascii="Times New Roman" w:eastAsia="楷体_GB2312" w:hAnsi="Times New Roman" w:cs="Times New Roman"/>
          <w:szCs w:val="21"/>
        </w:rPr>
        <w:t>。目前，关于二季度的具体数据还未公布，但从四五月的租金占比来看，</w:t>
      </w:r>
      <w:r w:rsidR="0037056E" w:rsidRPr="0037056E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租金在总费用中的占比平均在</w:t>
      </w:r>
      <w:r w:rsidR="0037056E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7.1%</w:t>
      </w:r>
      <w:r w:rsidR="0037056E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至</w:t>
      </w:r>
      <w:r w:rsidR="0037056E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7.2%</w:t>
      </w:r>
      <w:r w:rsidR="0037056E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左右</w:t>
      </w:r>
      <w:r w:rsidR="00CF65C4" w:rsidRPr="00CF65C4">
        <w:rPr>
          <w:rFonts w:ascii="Times New Roman" w:eastAsia="楷体_GB2312" w:hAnsi="Times New Roman" w:cs="Times New Roman"/>
          <w:szCs w:val="21"/>
        </w:rPr>
        <w:t>，这显示了一个下降的趋势。与去年同期相比，这一变化主要归因于今年新增的一些门店，特别是那些到期的门店，我们都将其调整为了</w:t>
      </w:r>
      <w:r w:rsidR="0037056E">
        <w:rPr>
          <w:rFonts w:ascii="Times New Roman" w:eastAsia="楷体_GB2312" w:hAnsi="Times New Roman" w:cs="Times New Roman" w:hint="eastAsia"/>
          <w:szCs w:val="21"/>
        </w:rPr>
        <w:t>“</w:t>
      </w:r>
      <w:r w:rsidR="0037056E" w:rsidRPr="00CF65C4">
        <w:rPr>
          <w:rFonts w:ascii="Times New Roman" w:eastAsia="楷体_GB2312" w:hAnsi="Times New Roman" w:cs="Times New Roman"/>
          <w:szCs w:val="21"/>
        </w:rPr>
        <w:t>纯抽模式</w:t>
      </w:r>
      <w:r w:rsidR="0037056E">
        <w:rPr>
          <w:rFonts w:ascii="Times New Roman" w:eastAsia="楷体_GB2312" w:hAnsi="Times New Roman" w:cs="Times New Roman" w:hint="eastAsia"/>
          <w:szCs w:val="21"/>
        </w:rPr>
        <w:t>”</w:t>
      </w:r>
      <w:r w:rsidR="00CF65C4" w:rsidRPr="00CF65C4">
        <w:rPr>
          <w:rFonts w:ascii="Times New Roman" w:eastAsia="楷体_GB2312" w:hAnsi="Times New Roman" w:cs="Times New Roman"/>
          <w:szCs w:val="21"/>
        </w:rPr>
        <w:t>。未来，除非有特殊情况，</w:t>
      </w:r>
      <w:r w:rsidR="00CF65C4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我们将不再讨论固定的房租费用，而是</w:t>
      </w:r>
      <w:proofErr w:type="gramStart"/>
      <w:r w:rsidR="00CF65C4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采取纯抽的</w:t>
      </w:r>
      <w:proofErr w:type="gramEnd"/>
      <w:r w:rsidR="00CF65C4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方式，比如按照营业额的</w:t>
      </w:r>
      <w:r w:rsidR="00CF65C4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6%</w:t>
      </w:r>
      <w:r w:rsidR="00CF65C4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或</w:t>
      </w:r>
      <w:r w:rsidR="00CF65C4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7%</w:t>
      </w:r>
      <w:r w:rsidR="00CF65C4"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来计算</w:t>
      </w:r>
      <w:r w:rsidR="00CF65C4" w:rsidRPr="00CF65C4">
        <w:rPr>
          <w:rFonts w:ascii="Times New Roman" w:eastAsia="楷体_GB2312" w:hAnsi="Times New Roman" w:cs="Times New Roman"/>
          <w:szCs w:val="21"/>
        </w:rPr>
        <w:t>。</w:t>
      </w:r>
      <w:r w:rsidR="0037056E" w:rsidRPr="0037056E">
        <w:rPr>
          <w:rFonts w:ascii="Times New Roman" w:eastAsia="楷体_GB2312" w:hAnsi="Times New Roman" w:cs="Times New Roman" w:hint="eastAsia"/>
          <w:szCs w:val="21"/>
        </w:rPr>
        <w:t>如果门店的营业额下降，相应的租金支出也会减少。</w:t>
      </w:r>
    </w:p>
    <w:p w14:paraId="7294F479" w14:textId="77777777" w:rsidR="006E5F44" w:rsidRPr="00432A9C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773BED1" w14:textId="27359A63" w:rsidR="006E5F44" w:rsidRPr="00CF65C4" w:rsidRDefault="00CF65C4" w:rsidP="006E5F44">
      <w:pPr>
        <w:rPr>
          <w:rFonts w:ascii="Times New Roman" w:eastAsia="楷体_GB2312" w:hAnsi="Times New Roman" w:cs="Times New Roman" w:hint="eastAsia"/>
          <w:b/>
          <w:bCs/>
          <w:szCs w:val="21"/>
        </w:rPr>
      </w:pPr>
      <w:r w:rsidRPr="00CF65C4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CF65C4">
        <w:rPr>
          <w:rFonts w:ascii="Times New Roman" w:eastAsia="楷体_GB2312" w:hAnsi="Times New Roman" w:cs="Times New Roman" w:hint="eastAsia"/>
          <w:b/>
          <w:bCs/>
          <w:szCs w:val="21"/>
        </w:rPr>
        <w:t>：一季度房租、杂费等的占比是多少</w:t>
      </w:r>
      <w:r w:rsidR="00A121A4">
        <w:rPr>
          <w:rFonts w:ascii="Times New Roman" w:eastAsia="楷体_GB2312" w:hAnsi="Times New Roman" w:cs="Times New Roman" w:hint="eastAsia"/>
          <w:b/>
          <w:bCs/>
          <w:szCs w:val="21"/>
        </w:rPr>
        <w:t>，</w:t>
      </w:r>
      <w:r w:rsidRPr="00CF65C4">
        <w:rPr>
          <w:rFonts w:ascii="Times New Roman" w:eastAsia="楷体_GB2312" w:hAnsi="Times New Roman" w:cs="Times New Roman" w:hint="eastAsia"/>
          <w:b/>
          <w:bCs/>
          <w:szCs w:val="21"/>
        </w:rPr>
        <w:t>我记得有</w:t>
      </w:r>
      <w:r w:rsidRPr="00CF65C4">
        <w:rPr>
          <w:rFonts w:ascii="Times New Roman" w:eastAsia="楷体_GB2312" w:hAnsi="Times New Roman" w:cs="Times New Roman"/>
          <w:b/>
          <w:bCs/>
          <w:szCs w:val="21"/>
        </w:rPr>
        <w:t>21%</w:t>
      </w:r>
      <w:r w:rsidRPr="00CF65C4">
        <w:rPr>
          <w:rFonts w:ascii="Times New Roman" w:eastAsia="楷体_GB2312" w:hAnsi="Times New Roman" w:cs="Times New Roman"/>
          <w:b/>
          <w:bCs/>
          <w:szCs w:val="21"/>
        </w:rPr>
        <w:t>左右</w:t>
      </w:r>
      <w:r w:rsidR="00A121A4">
        <w:rPr>
          <w:rFonts w:ascii="Times New Roman" w:eastAsia="楷体_GB2312" w:hAnsi="Times New Roman" w:cs="Times New Roman" w:hint="eastAsia"/>
          <w:b/>
          <w:bCs/>
          <w:szCs w:val="21"/>
        </w:rPr>
        <w:t>？</w:t>
      </w:r>
    </w:p>
    <w:p w14:paraId="0E6C3152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67ACBEA6" w14:textId="65193D83" w:rsidR="006E5F44" w:rsidRPr="006E5F44" w:rsidRDefault="00CF65C4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CF65C4">
        <w:rPr>
          <w:rFonts w:ascii="Times New Roman" w:eastAsia="楷体_GB2312" w:hAnsi="Times New Roman" w:cs="Times New Roman" w:hint="eastAsia"/>
          <w:szCs w:val="21"/>
        </w:rPr>
        <w:t>杂费包含很多项。当单独看房租时，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1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月份的房租占比是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7.04%</w:t>
      </w:r>
      <w:r w:rsidRPr="00CF65C4">
        <w:rPr>
          <w:rFonts w:ascii="Times New Roman" w:eastAsia="楷体_GB2312" w:hAnsi="Times New Roman" w:cs="Times New Roman"/>
          <w:szCs w:val="21"/>
        </w:rPr>
        <w:t>。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由于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1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月份营业额较高，房租占比就相对较低</w:t>
      </w:r>
      <w:r w:rsidRPr="00CF65C4">
        <w:rPr>
          <w:rFonts w:ascii="Times New Roman" w:eastAsia="楷体_GB2312" w:hAnsi="Times New Roman" w:cs="Times New Roman"/>
          <w:szCs w:val="21"/>
        </w:rPr>
        <w:t>。而整个一季度，除了房租这一大项外，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水电费也是一笔不小的开销，大约占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6%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左右</w:t>
      </w:r>
      <w:r w:rsidRPr="00CF65C4">
        <w:rPr>
          <w:rFonts w:ascii="Times New Roman" w:eastAsia="楷体_GB2312" w:hAnsi="Times New Roman" w:cs="Times New Roman"/>
          <w:szCs w:val="21"/>
        </w:rPr>
        <w:t>。此外，还有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折旧费用，大约一个多点的折旧。再加上广告费和管理费，共计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4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个多点</w:t>
      </w:r>
      <w:r w:rsidRPr="00CF65C4">
        <w:rPr>
          <w:rFonts w:ascii="Times New Roman" w:eastAsia="楷体_GB2312" w:hAnsi="Times New Roman" w:cs="Times New Roman"/>
          <w:szCs w:val="21"/>
        </w:rPr>
        <w:t>。这些费用加起来，可能就达到了您所说的</w:t>
      </w:r>
      <w:r w:rsidRPr="00CF65C4">
        <w:rPr>
          <w:rFonts w:ascii="Times New Roman" w:eastAsia="楷体_GB2312" w:hAnsi="Times New Roman" w:cs="Times New Roman"/>
          <w:szCs w:val="21"/>
        </w:rPr>
        <w:t>20%</w:t>
      </w:r>
      <w:r w:rsidRPr="00CF65C4">
        <w:rPr>
          <w:rFonts w:ascii="Times New Roman" w:eastAsia="楷体_GB2312" w:hAnsi="Times New Roman" w:cs="Times New Roman"/>
          <w:szCs w:val="21"/>
        </w:rPr>
        <w:t>多。不过，与去年同期相比，二季度的房租占比是有所下降的。</w:t>
      </w:r>
    </w:p>
    <w:p w14:paraId="691AD86B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45ED7336" w14:textId="32E1C2D7" w:rsidR="006E5F44" w:rsidRPr="00CF65C4" w:rsidRDefault="00CF65C4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F65C4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CF65C4">
        <w:rPr>
          <w:rFonts w:ascii="Times New Roman" w:eastAsia="楷体_GB2312" w:hAnsi="Times New Roman" w:cs="Times New Roman" w:hint="eastAsia"/>
          <w:b/>
          <w:bCs/>
          <w:szCs w:val="21"/>
        </w:rPr>
        <w:t>：水电费用是多少占比？</w:t>
      </w:r>
    </w:p>
    <w:p w14:paraId="4169BF80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355F1FDA" w14:textId="77777777" w:rsidR="00CF65C4" w:rsidRPr="00CF65C4" w:rsidRDefault="00CF65C4" w:rsidP="00CF65C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CF65C4">
        <w:rPr>
          <w:rFonts w:ascii="Times New Roman" w:eastAsia="楷体_GB2312" w:hAnsi="Times New Roman" w:cs="Times New Roman" w:hint="eastAsia"/>
          <w:szCs w:val="21"/>
        </w:rPr>
        <w:t>在二季度，</w:t>
      </w:r>
      <w:r w:rsidRPr="0037056E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四五月份的平均水电费用占比是</w:t>
      </w:r>
      <w:r w:rsidRPr="0037056E">
        <w:rPr>
          <w:rFonts w:ascii="Times New Roman" w:eastAsia="楷体_GB2312" w:hAnsi="Times New Roman" w:cs="Times New Roman"/>
          <w:b/>
          <w:bCs/>
          <w:color w:val="FF0000"/>
          <w:szCs w:val="21"/>
        </w:rPr>
        <w:t>6.4%</w:t>
      </w:r>
      <w:r w:rsidRPr="00CF65C4">
        <w:rPr>
          <w:rFonts w:ascii="Times New Roman" w:eastAsia="楷体_GB2312" w:hAnsi="Times New Roman" w:cs="Times New Roman"/>
          <w:szCs w:val="21"/>
        </w:rPr>
        <w:t>。</w:t>
      </w:r>
    </w:p>
    <w:p w14:paraId="252AA376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6FCDB0F1" w14:textId="2DCCD4C7" w:rsidR="006E5F44" w:rsidRPr="00CF65C4" w:rsidRDefault="00CF65C4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F65C4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CF65C4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4F68A3" w:rsidRPr="004F68A3">
        <w:rPr>
          <w:rFonts w:ascii="Times New Roman" w:eastAsia="楷体_GB2312" w:hAnsi="Times New Roman" w:cs="Times New Roman" w:hint="eastAsia"/>
          <w:b/>
          <w:bCs/>
          <w:szCs w:val="21"/>
        </w:rPr>
        <w:t>在公司的总成本结构中，折旧费用和管理费用以及广告费用的占比情况如何？</w:t>
      </w:r>
    </w:p>
    <w:p w14:paraId="410A0DE7" w14:textId="77777777" w:rsidR="006E5F44" w:rsidRPr="00CF65C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39C4369A" w14:textId="017BD47E" w:rsidR="006E5F44" w:rsidRPr="006E5F44" w:rsidRDefault="00CF65C4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4F68A3" w:rsidRPr="004F68A3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折旧费用在总成本中占比大约是</w:t>
      </w:r>
      <w:r w:rsidR="004F68A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1%</w:t>
      </w:r>
      <w:r w:rsidR="004F68A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。管理费用和广告费用合计占比大约是</w:t>
      </w:r>
      <w:r w:rsidR="004F68A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4%</w:t>
      </w:r>
      <w:r w:rsidR="004F68A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。此外，维修费用也占据了总成本的</w:t>
      </w:r>
      <w:r w:rsidR="004F68A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1%</w:t>
      </w:r>
      <w:r w:rsidR="004F68A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略多。</w:t>
      </w:r>
    </w:p>
    <w:p w14:paraId="376F8A10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4D1052AA" w14:textId="651FA4CA" w:rsidR="006E5F44" w:rsidRPr="00CF65C4" w:rsidRDefault="00CF65C4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F65C4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CF65C4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6E5F44" w:rsidRPr="00CF65C4">
        <w:rPr>
          <w:rFonts w:ascii="Times New Roman" w:eastAsia="楷体_GB2312" w:hAnsi="Times New Roman" w:cs="Times New Roman" w:hint="eastAsia"/>
          <w:b/>
          <w:bCs/>
          <w:szCs w:val="21"/>
        </w:rPr>
        <w:t>员工费用</w:t>
      </w:r>
      <w:r>
        <w:rPr>
          <w:rFonts w:ascii="Times New Roman" w:eastAsia="楷体_GB2312" w:hAnsi="Times New Roman" w:cs="Times New Roman" w:hint="eastAsia"/>
          <w:b/>
          <w:bCs/>
          <w:szCs w:val="21"/>
        </w:rPr>
        <w:t>第</w:t>
      </w:r>
      <w:r w:rsidR="006E5F44" w:rsidRPr="00CF65C4">
        <w:rPr>
          <w:rFonts w:ascii="Times New Roman" w:eastAsia="楷体_GB2312" w:hAnsi="Times New Roman" w:cs="Times New Roman" w:hint="eastAsia"/>
          <w:b/>
          <w:bCs/>
          <w:szCs w:val="21"/>
        </w:rPr>
        <w:t>二季度大概是什么</w:t>
      </w:r>
      <w:r>
        <w:rPr>
          <w:rFonts w:ascii="Times New Roman" w:eastAsia="楷体_GB2312" w:hAnsi="Times New Roman" w:cs="Times New Roman" w:hint="eastAsia"/>
          <w:b/>
          <w:bCs/>
          <w:szCs w:val="21"/>
        </w:rPr>
        <w:t>情况</w:t>
      </w:r>
      <w:r w:rsidR="006E5F44" w:rsidRPr="00CF65C4">
        <w:rPr>
          <w:rFonts w:ascii="Times New Roman" w:eastAsia="楷体_GB2312" w:hAnsi="Times New Roman" w:cs="Times New Roman" w:hint="eastAsia"/>
          <w:b/>
          <w:bCs/>
          <w:szCs w:val="21"/>
        </w:rPr>
        <w:t>？</w:t>
      </w:r>
    </w:p>
    <w:p w14:paraId="06402F35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675FC9DC" w14:textId="129F14E8" w:rsidR="006E5F44" w:rsidRPr="006E5F44" w:rsidRDefault="00CF65C4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CF65C4">
        <w:rPr>
          <w:rFonts w:ascii="Times New Roman" w:eastAsia="楷体_GB2312" w:hAnsi="Times New Roman" w:cs="Times New Roman" w:hint="eastAsia"/>
          <w:szCs w:val="21"/>
        </w:rPr>
        <w:t>在二季度，</w:t>
      </w:r>
      <w:r w:rsidRPr="004F68A3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四五月份的人工费用占比是</w:t>
      </w:r>
      <w:r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25.4%</w:t>
      </w:r>
      <w:r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，这个比例与去年同期相比下降了</w:t>
      </w:r>
      <w:r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0.2</w:t>
      </w:r>
      <w:r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个点</w:t>
      </w:r>
      <w:r w:rsidRPr="00CF65C4">
        <w:rPr>
          <w:rFonts w:ascii="Times New Roman" w:eastAsia="楷体_GB2312" w:hAnsi="Times New Roman" w:cs="Times New Roman"/>
          <w:szCs w:val="21"/>
        </w:rPr>
        <w:t>，去年同期的占比是</w:t>
      </w:r>
      <w:r w:rsidRPr="00CF65C4">
        <w:rPr>
          <w:rFonts w:ascii="Times New Roman" w:eastAsia="楷体_GB2312" w:hAnsi="Times New Roman" w:cs="Times New Roman"/>
          <w:szCs w:val="21"/>
        </w:rPr>
        <w:t>25.6%</w:t>
      </w:r>
      <w:r w:rsidRPr="00CF65C4">
        <w:rPr>
          <w:rFonts w:ascii="Times New Roman" w:eastAsia="楷体_GB2312" w:hAnsi="Times New Roman" w:cs="Times New Roman"/>
          <w:szCs w:val="21"/>
        </w:rPr>
        <w:t>。</w:t>
      </w:r>
    </w:p>
    <w:p w14:paraId="60CFF34F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B3B6EC1" w14:textId="56948C59" w:rsidR="006E5F44" w:rsidRPr="00FC345C" w:rsidRDefault="00CF65C4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5D744A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5D744A">
        <w:rPr>
          <w:rFonts w:ascii="Times New Roman" w:eastAsia="楷体_GB2312" w:hAnsi="Times New Roman" w:cs="Times New Roman" w:hint="eastAsia"/>
          <w:b/>
          <w:bCs/>
          <w:szCs w:val="21"/>
        </w:rPr>
        <w:t>：在</w:t>
      </w:r>
      <w:proofErr w:type="gramStart"/>
      <w:r w:rsidRPr="005D744A">
        <w:rPr>
          <w:rFonts w:ascii="Times New Roman" w:eastAsia="楷体_GB2312" w:hAnsi="Times New Roman" w:cs="Times New Roman" w:hint="eastAsia"/>
          <w:b/>
          <w:bCs/>
          <w:szCs w:val="21"/>
        </w:rPr>
        <w:t>食材成本</w:t>
      </w:r>
      <w:proofErr w:type="gramEnd"/>
      <w:r w:rsidRPr="005D744A">
        <w:rPr>
          <w:rFonts w:ascii="Times New Roman" w:eastAsia="楷体_GB2312" w:hAnsi="Times New Roman" w:cs="Times New Roman" w:hint="eastAsia"/>
          <w:b/>
          <w:bCs/>
          <w:szCs w:val="21"/>
        </w:rPr>
        <w:t>方面，我们观察到二季度无论是同比还是环比，折扣力度都非常大。在日常经营中，我们通常使用哪些指标来衡量折扣前后的变化，或者说折扣的深度？</w:t>
      </w:r>
      <w:r w:rsidR="006E5F44" w:rsidRPr="00FC345C">
        <w:rPr>
          <w:rFonts w:ascii="Times New Roman" w:eastAsia="楷体_GB2312" w:hAnsi="Times New Roman" w:cs="Times New Roman" w:hint="eastAsia"/>
          <w:b/>
          <w:bCs/>
          <w:szCs w:val="21"/>
        </w:rPr>
        <w:t>比如说打多少折，这一般是</w:t>
      </w:r>
      <w:r w:rsidR="00195E98" w:rsidRPr="00FC345C">
        <w:rPr>
          <w:rFonts w:ascii="Times New Roman" w:eastAsia="楷体_GB2312" w:hAnsi="Times New Roman" w:cs="Times New Roman" w:hint="eastAsia"/>
          <w:b/>
          <w:bCs/>
          <w:szCs w:val="21"/>
        </w:rPr>
        <w:t>用</w:t>
      </w:r>
      <w:r w:rsidR="006E5F44" w:rsidRPr="00FC345C">
        <w:rPr>
          <w:rFonts w:ascii="Times New Roman" w:eastAsia="楷体_GB2312" w:hAnsi="Times New Roman" w:cs="Times New Roman" w:hint="eastAsia"/>
          <w:b/>
          <w:bCs/>
          <w:szCs w:val="21"/>
        </w:rPr>
        <w:t>折后比折前</w:t>
      </w:r>
      <w:r w:rsidR="00FC345C" w:rsidRPr="00FC345C">
        <w:rPr>
          <w:rFonts w:ascii="Times New Roman" w:eastAsia="楷体_GB2312" w:hAnsi="Times New Roman" w:cs="Times New Roman" w:hint="eastAsia"/>
          <w:b/>
          <w:bCs/>
          <w:szCs w:val="21"/>
        </w:rPr>
        <w:t>相差</w:t>
      </w:r>
      <w:r w:rsidR="006E5F44" w:rsidRPr="00FC345C">
        <w:rPr>
          <w:rFonts w:ascii="Times New Roman" w:eastAsia="楷体_GB2312" w:hAnsi="Times New Roman" w:cs="Times New Roman" w:hint="eastAsia"/>
          <w:b/>
          <w:bCs/>
          <w:szCs w:val="21"/>
        </w:rPr>
        <w:t>几块钱</w:t>
      </w:r>
      <w:r w:rsidR="00FC345C" w:rsidRPr="00FC345C">
        <w:rPr>
          <w:rFonts w:ascii="Times New Roman" w:eastAsia="楷体_GB2312" w:hAnsi="Times New Roman" w:cs="Times New Roman" w:hint="eastAsia"/>
          <w:b/>
          <w:bCs/>
          <w:szCs w:val="21"/>
        </w:rPr>
        <w:t>来</w:t>
      </w:r>
      <w:r w:rsidR="00195E98" w:rsidRPr="00FC345C">
        <w:rPr>
          <w:rFonts w:ascii="Times New Roman" w:eastAsia="楷体_GB2312" w:hAnsi="Times New Roman" w:cs="Times New Roman" w:hint="eastAsia"/>
          <w:b/>
          <w:bCs/>
          <w:szCs w:val="21"/>
        </w:rPr>
        <w:t>衡量</w:t>
      </w:r>
      <w:r w:rsidR="00FC345C" w:rsidRPr="00FC345C">
        <w:rPr>
          <w:rFonts w:ascii="Times New Roman" w:eastAsia="楷体_GB2312" w:hAnsi="Times New Roman" w:cs="Times New Roman" w:hint="eastAsia"/>
          <w:b/>
          <w:bCs/>
          <w:szCs w:val="21"/>
        </w:rPr>
        <w:t>呢？</w:t>
      </w:r>
      <w:r w:rsidR="006E5F44" w:rsidRPr="00FC345C">
        <w:rPr>
          <w:rFonts w:ascii="Times New Roman" w:eastAsia="楷体_GB2312" w:hAnsi="Times New Roman" w:cs="Times New Roman" w:hint="eastAsia"/>
          <w:b/>
          <w:bCs/>
          <w:szCs w:val="21"/>
        </w:rPr>
        <w:t>还是说这大概就是一个</w:t>
      </w:r>
      <w:r w:rsidR="00FC345C" w:rsidRPr="00FC345C">
        <w:rPr>
          <w:rFonts w:ascii="Times New Roman" w:eastAsia="楷体_GB2312" w:hAnsi="Times New Roman" w:cs="Times New Roman" w:hint="eastAsia"/>
          <w:b/>
          <w:bCs/>
          <w:szCs w:val="21"/>
        </w:rPr>
        <w:t>打几</w:t>
      </w:r>
      <w:proofErr w:type="gramStart"/>
      <w:r w:rsidR="00FC345C" w:rsidRPr="00FC345C">
        <w:rPr>
          <w:rFonts w:ascii="Times New Roman" w:eastAsia="楷体_GB2312" w:hAnsi="Times New Roman" w:cs="Times New Roman" w:hint="eastAsia"/>
          <w:b/>
          <w:bCs/>
          <w:szCs w:val="21"/>
        </w:rPr>
        <w:t>折这样</w:t>
      </w:r>
      <w:proofErr w:type="gramEnd"/>
      <w:r w:rsidR="00FC345C" w:rsidRPr="00FC345C">
        <w:rPr>
          <w:rFonts w:ascii="Times New Roman" w:eastAsia="楷体_GB2312" w:hAnsi="Times New Roman" w:cs="Times New Roman" w:hint="eastAsia"/>
          <w:b/>
          <w:bCs/>
          <w:szCs w:val="21"/>
        </w:rPr>
        <w:t>一个</w:t>
      </w:r>
      <w:r w:rsidR="006E5F44" w:rsidRPr="00FC345C">
        <w:rPr>
          <w:rFonts w:ascii="Times New Roman" w:eastAsia="楷体_GB2312" w:hAnsi="Times New Roman" w:cs="Times New Roman" w:hint="eastAsia"/>
          <w:b/>
          <w:bCs/>
          <w:szCs w:val="21"/>
        </w:rPr>
        <w:t>数字</w:t>
      </w:r>
      <w:r w:rsidR="00FC345C" w:rsidRPr="00FC345C">
        <w:rPr>
          <w:rFonts w:ascii="Times New Roman" w:eastAsia="楷体_GB2312" w:hAnsi="Times New Roman" w:cs="Times New Roman" w:hint="eastAsia"/>
          <w:b/>
          <w:bCs/>
          <w:szCs w:val="21"/>
        </w:rPr>
        <w:t>？</w:t>
      </w:r>
    </w:p>
    <w:p w14:paraId="1214D608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D4B66E5" w14:textId="30B747DE" w:rsidR="008B7913" w:rsidRPr="006E5F44" w:rsidRDefault="00CF65C4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6E5F44" w:rsidRPr="006E5F44">
        <w:rPr>
          <w:rFonts w:ascii="Times New Roman" w:eastAsia="楷体_GB2312" w:hAnsi="Times New Roman" w:cs="Times New Roman" w:hint="eastAsia"/>
          <w:szCs w:val="21"/>
        </w:rPr>
        <w:t>对，</w:t>
      </w:r>
      <w:r w:rsidR="008B7913" w:rsidRPr="008B7913">
        <w:rPr>
          <w:rFonts w:ascii="Times New Roman" w:eastAsia="楷体_GB2312" w:hAnsi="Times New Roman" w:cs="Times New Roman" w:hint="eastAsia"/>
          <w:szCs w:val="21"/>
        </w:rPr>
        <w:t>我们主要是通过打几折的方式来衡量折扣的深度。折扣的设定是由企划部综合规划的。例如，在抖音平台上，我们提供了</w:t>
      </w:r>
      <w:r w:rsidR="008B7913" w:rsidRPr="008B7913">
        <w:rPr>
          <w:rFonts w:ascii="Times New Roman" w:eastAsia="楷体_GB2312" w:hAnsi="Times New Roman" w:cs="Times New Roman"/>
          <w:szCs w:val="21"/>
        </w:rPr>
        <w:t>6.7</w:t>
      </w:r>
      <w:r w:rsidR="008B7913" w:rsidRPr="008B7913">
        <w:rPr>
          <w:rFonts w:ascii="Times New Roman" w:eastAsia="楷体_GB2312" w:hAnsi="Times New Roman" w:cs="Times New Roman"/>
          <w:szCs w:val="21"/>
        </w:rPr>
        <w:t>折的优惠，这是一个相对较大的折扣力度。原本我们的综合毛利可能达到</w:t>
      </w:r>
      <w:r w:rsidR="008B7913" w:rsidRPr="008B7913">
        <w:rPr>
          <w:rFonts w:ascii="Times New Roman" w:eastAsia="楷体_GB2312" w:hAnsi="Times New Roman" w:cs="Times New Roman"/>
          <w:szCs w:val="21"/>
        </w:rPr>
        <w:t>70%</w:t>
      </w:r>
      <w:r w:rsidR="008B7913" w:rsidRPr="008B7913">
        <w:rPr>
          <w:rFonts w:ascii="Times New Roman" w:eastAsia="楷体_GB2312" w:hAnsi="Times New Roman" w:cs="Times New Roman"/>
          <w:szCs w:val="21"/>
        </w:rPr>
        <w:t>以上，但经过</w:t>
      </w:r>
      <w:r w:rsidR="008B7913" w:rsidRPr="008B7913">
        <w:rPr>
          <w:rFonts w:ascii="Times New Roman" w:eastAsia="楷体_GB2312" w:hAnsi="Times New Roman" w:cs="Times New Roman"/>
          <w:szCs w:val="21"/>
        </w:rPr>
        <w:t>6.7</w:t>
      </w:r>
      <w:r w:rsidR="008B7913" w:rsidRPr="008B7913">
        <w:rPr>
          <w:rFonts w:ascii="Times New Roman" w:eastAsia="楷体_GB2312" w:hAnsi="Times New Roman" w:cs="Times New Roman"/>
          <w:szCs w:val="21"/>
        </w:rPr>
        <w:t>折的折扣后，毛利大约会降至</w:t>
      </w:r>
      <w:r w:rsidR="008B7913" w:rsidRPr="008B7913">
        <w:rPr>
          <w:rFonts w:ascii="Times New Roman" w:eastAsia="楷体_GB2312" w:hAnsi="Times New Roman" w:cs="Times New Roman"/>
          <w:szCs w:val="21"/>
        </w:rPr>
        <w:t>65%</w:t>
      </w:r>
      <w:r w:rsidR="008B7913" w:rsidRPr="008B7913">
        <w:rPr>
          <w:rFonts w:ascii="Times New Roman" w:eastAsia="楷体_GB2312" w:hAnsi="Times New Roman" w:cs="Times New Roman"/>
          <w:szCs w:val="21"/>
        </w:rPr>
        <w:t>左右，相当于损失了</w:t>
      </w:r>
      <w:r w:rsidR="008B7913" w:rsidRPr="008B7913">
        <w:rPr>
          <w:rFonts w:ascii="Times New Roman" w:eastAsia="楷体_GB2312" w:hAnsi="Times New Roman" w:cs="Times New Roman"/>
          <w:szCs w:val="21"/>
        </w:rPr>
        <w:t>5</w:t>
      </w:r>
      <w:r w:rsidR="008B7913" w:rsidRPr="008B7913">
        <w:rPr>
          <w:rFonts w:ascii="Times New Roman" w:eastAsia="楷体_GB2312" w:hAnsi="Times New Roman" w:cs="Times New Roman"/>
          <w:szCs w:val="21"/>
        </w:rPr>
        <w:t>个多百分点的毛利。这是为了在抖音平台上吸引大量流量。而在美团团购上，我们则设定了</w:t>
      </w:r>
      <w:r w:rsidR="008B7913" w:rsidRPr="008B7913">
        <w:rPr>
          <w:rFonts w:ascii="Times New Roman" w:eastAsia="楷体_GB2312" w:hAnsi="Times New Roman" w:cs="Times New Roman"/>
          <w:szCs w:val="21"/>
        </w:rPr>
        <w:t>7.5</w:t>
      </w:r>
      <w:r w:rsidR="008B7913" w:rsidRPr="008B7913">
        <w:rPr>
          <w:rFonts w:ascii="Times New Roman" w:eastAsia="楷体_GB2312" w:hAnsi="Times New Roman" w:cs="Times New Roman"/>
          <w:szCs w:val="21"/>
        </w:rPr>
        <w:t>折的折扣，以控制引流比例。</w:t>
      </w:r>
      <w:proofErr w:type="gramStart"/>
      <w:r w:rsidR="008B7913" w:rsidRPr="008B7913">
        <w:rPr>
          <w:rFonts w:ascii="Times New Roman" w:eastAsia="楷体_GB2312" w:hAnsi="Times New Roman" w:cs="Times New Roman"/>
          <w:szCs w:val="21"/>
        </w:rPr>
        <w:t>美团直播</w:t>
      </w:r>
      <w:proofErr w:type="gramEnd"/>
      <w:r w:rsidR="008B7913" w:rsidRPr="008B7913">
        <w:rPr>
          <w:rFonts w:ascii="Times New Roman" w:eastAsia="楷体_GB2312" w:hAnsi="Times New Roman" w:cs="Times New Roman"/>
          <w:szCs w:val="21"/>
        </w:rPr>
        <w:t>带货时，也会围绕</w:t>
      </w:r>
      <w:r w:rsidR="008B7913" w:rsidRPr="008B7913">
        <w:rPr>
          <w:rFonts w:ascii="Times New Roman" w:eastAsia="楷体_GB2312" w:hAnsi="Times New Roman" w:cs="Times New Roman"/>
          <w:szCs w:val="21"/>
        </w:rPr>
        <w:t>7.5</w:t>
      </w:r>
      <w:r w:rsidR="008B7913" w:rsidRPr="008B7913">
        <w:rPr>
          <w:rFonts w:ascii="Times New Roman" w:eastAsia="楷体_GB2312" w:hAnsi="Times New Roman" w:cs="Times New Roman"/>
          <w:szCs w:val="21"/>
        </w:rPr>
        <w:t>折的折扣设计套餐。此外，对于我们的</w:t>
      </w:r>
      <w:r w:rsidR="008B7913" w:rsidRPr="008B7913">
        <w:rPr>
          <w:rFonts w:ascii="Times New Roman" w:eastAsia="楷体_GB2312" w:hAnsi="Times New Roman" w:cs="Times New Roman"/>
          <w:szCs w:val="21"/>
        </w:rPr>
        <w:t>APP</w:t>
      </w:r>
      <w:r w:rsidR="008B7913" w:rsidRPr="008B7913">
        <w:rPr>
          <w:rFonts w:ascii="Times New Roman" w:eastAsia="楷体_GB2312" w:hAnsi="Times New Roman" w:cs="Times New Roman"/>
          <w:szCs w:val="21"/>
        </w:rPr>
        <w:t>付费会员卡用户，我们提供了</w:t>
      </w:r>
      <w:r w:rsidR="008B7913" w:rsidRPr="008B7913">
        <w:rPr>
          <w:rFonts w:ascii="Times New Roman" w:eastAsia="楷体_GB2312" w:hAnsi="Times New Roman" w:cs="Times New Roman"/>
          <w:szCs w:val="21"/>
        </w:rPr>
        <w:t>6</w:t>
      </w:r>
      <w:r w:rsidR="008B7913" w:rsidRPr="008B7913">
        <w:rPr>
          <w:rFonts w:ascii="Times New Roman" w:eastAsia="楷体_GB2312" w:hAnsi="Times New Roman" w:cs="Times New Roman"/>
          <w:szCs w:val="21"/>
        </w:rPr>
        <w:t>折或</w:t>
      </w:r>
      <w:r w:rsidR="008B7913" w:rsidRPr="008B7913">
        <w:rPr>
          <w:rFonts w:ascii="Times New Roman" w:eastAsia="楷体_GB2312" w:hAnsi="Times New Roman" w:cs="Times New Roman"/>
          <w:szCs w:val="21"/>
        </w:rPr>
        <w:t>6.1</w:t>
      </w:r>
      <w:r w:rsidR="008B7913" w:rsidRPr="008B7913">
        <w:rPr>
          <w:rFonts w:ascii="Times New Roman" w:eastAsia="楷体_GB2312" w:hAnsi="Times New Roman" w:cs="Times New Roman"/>
          <w:szCs w:val="21"/>
        </w:rPr>
        <w:t>折的优惠，以增加客户粘性并鼓励他们购买月卡。这些折扣策略是针对不同平台综合设计的，</w:t>
      </w:r>
      <w:r w:rsidR="008B791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实</w:t>
      </w:r>
      <w:r w:rsidR="008B7913" w:rsidRPr="004F68A3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施后我们会分析各平台实际引流效果与计划目标的差距</w:t>
      </w:r>
      <w:r w:rsidR="008B7913" w:rsidRPr="008B7913">
        <w:rPr>
          <w:rFonts w:ascii="Times New Roman" w:eastAsia="楷体_GB2312" w:hAnsi="Times New Roman" w:cs="Times New Roman" w:hint="eastAsia"/>
          <w:szCs w:val="21"/>
        </w:rPr>
        <w:t>。例如，当各平台综合</w:t>
      </w:r>
      <w:proofErr w:type="gramStart"/>
      <w:r w:rsidR="008B7913" w:rsidRPr="008B7913">
        <w:rPr>
          <w:rFonts w:ascii="Times New Roman" w:eastAsia="楷体_GB2312" w:hAnsi="Times New Roman" w:cs="Times New Roman" w:hint="eastAsia"/>
          <w:szCs w:val="21"/>
        </w:rPr>
        <w:t>引流占</w:t>
      </w:r>
      <w:proofErr w:type="gramEnd"/>
      <w:r w:rsidR="008B7913" w:rsidRPr="008B7913">
        <w:rPr>
          <w:rFonts w:ascii="Times New Roman" w:eastAsia="楷体_GB2312" w:hAnsi="Times New Roman" w:cs="Times New Roman" w:hint="eastAsia"/>
          <w:szCs w:val="21"/>
        </w:rPr>
        <w:t>比达到</w:t>
      </w:r>
      <w:r w:rsidR="008B7913" w:rsidRPr="008B7913">
        <w:rPr>
          <w:rFonts w:ascii="Times New Roman" w:eastAsia="楷体_GB2312" w:hAnsi="Times New Roman" w:cs="Times New Roman"/>
          <w:szCs w:val="21"/>
        </w:rPr>
        <w:t>45%</w:t>
      </w:r>
      <w:r w:rsidR="008B7913" w:rsidRPr="008B7913">
        <w:rPr>
          <w:rFonts w:ascii="Times New Roman" w:eastAsia="楷体_GB2312" w:hAnsi="Times New Roman" w:cs="Times New Roman"/>
          <w:szCs w:val="21"/>
        </w:rPr>
        <w:t>左右时，这是一个相对较高的比例，因为还有大约</w:t>
      </w:r>
      <w:r w:rsidR="008B7913" w:rsidRPr="008B7913">
        <w:rPr>
          <w:rFonts w:ascii="Times New Roman" w:eastAsia="楷体_GB2312" w:hAnsi="Times New Roman" w:cs="Times New Roman"/>
          <w:szCs w:val="21"/>
        </w:rPr>
        <w:t>50%</w:t>
      </w:r>
      <w:r w:rsidR="008B7913" w:rsidRPr="008B7913">
        <w:rPr>
          <w:rFonts w:ascii="Times New Roman" w:eastAsia="楷体_GB2312" w:hAnsi="Times New Roman" w:cs="Times New Roman"/>
          <w:szCs w:val="21"/>
        </w:rPr>
        <w:t>的顾客是自然进店的。这些折扣策略实施后，整体毛利水平大约在五十七八的区间。考虑到</w:t>
      </w:r>
      <w:r w:rsidR="008B7913" w:rsidRPr="008B7913">
        <w:rPr>
          <w:rFonts w:ascii="Times New Roman" w:eastAsia="楷体_GB2312" w:hAnsi="Times New Roman" w:cs="Times New Roman"/>
          <w:szCs w:val="21"/>
        </w:rPr>
        <w:t>60%</w:t>
      </w:r>
      <w:r w:rsidR="008B7913" w:rsidRPr="008B7913">
        <w:rPr>
          <w:rFonts w:ascii="Times New Roman" w:eastAsia="楷体_GB2312" w:hAnsi="Times New Roman" w:cs="Times New Roman"/>
          <w:szCs w:val="21"/>
        </w:rPr>
        <w:t>的自然进店客</w:t>
      </w:r>
      <w:proofErr w:type="gramStart"/>
      <w:r w:rsidR="008B7913" w:rsidRPr="008B7913">
        <w:rPr>
          <w:rFonts w:ascii="Times New Roman" w:eastAsia="楷体_GB2312" w:hAnsi="Times New Roman" w:cs="Times New Roman"/>
          <w:szCs w:val="21"/>
        </w:rPr>
        <w:t>流及其</w:t>
      </w:r>
      <w:proofErr w:type="gramEnd"/>
      <w:r w:rsidR="008B7913" w:rsidRPr="008B7913">
        <w:rPr>
          <w:rFonts w:ascii="Times New Roman" w:eastAsia="楷体_GB2312" w:hAnsi="Times New Roman" w:cs="Times New Roman"/>
          <w:szCs w:val="21"/>
        </w:rPr>
        <w:t>较高的</w:t>
      </w:r>
      <w:r w:rsidR="008B7913" w:rsidRPr="008B7913">
        <w:rPr>
          <w:rFonts w:ascii="Times New Roman" w:eastAsia="楷体_GB2312" w:hAnsi="Times New Roman" w:cs="Times New Roman"/>
          <w:szCs w:val="21"/>
        </w:rPr>
        <w:t>70%</w:t>
      </w:r>
      <w:r w:rsidR="008B7913" w:rsidRPr="008B7913">
        <w:rPr>
          <w:rFonts w:ascii="Times New Roman" w:eastAsia="楷体_GB2312" w:hAnsi="Times New Roman" w:cs="Times New Roman"/>
          <w:szCs w:val="21"/>
        </w:rPr>
        <w:t>多毛利水平，整体综合毛利大约为六十二三。</w:t>
      </w:r>
      <w:r w:rsidR="008B791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这是通过</w:t>
      </w:r>
      <w:proofErr w:type="gramStart"/>
      <w:r w:rsidR="008B791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分板块</w:t>
      </w:r>
      <w:proofErr w:type="gramEnd"/>
      <w:r w:rsidR="008B7913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计算得出的结果</w:t>
      </w:r>
      <w:r w:rsidR="008B7913" w:rsidRPr="008B7913">
        <w:rPr>
          <w:rFonts w:ascii="Times New Roman" w:eastAsia="楷体_GB2312" w:hAnsi="Times New Roman" w:cs="Times New Roman"/>
          <w:szCs w:val="21"/>
        </w:rPr>
        <w:t>。</w:t>
      </w:r>
    </w:p>
    <w:p w14:paraId="3DA33567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69B13B98" w14:textId="5F73BD85" w:rsidR="008B7913" w:rsidRPr="008B7913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8B79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8B7913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715E09" w:rsidRPr="00715E09">
        <w:rPr>
          <w:rFonts w:ascii="Times New Roman" w:eastAsia="楷体_GB2312" w:hAnsi="Times New Roman" w:cs="Times New Roman" w:hint="eastAsia"/>
          <w:b/>
          <w:bCs/>
          <w:szCs w:val="21"/>
        </w:rPr>
        <w:t>我们如何看待二季度</w:t>
      </w:r>
      <w:r w:rsidR="00715E09" w:rsidRPr="00715E09">
        <w:rPr>
          <w:rFonts w:ascii="Times New Roman" w:eastAsia="楷体_GB2312" w:hAnsi="Times New Roman" w:cs="Times New Roman"/>
          <w:b/>
          <w:bCs/>
          <w:szCs w:val="21"/>
        </w:rPr>
        <w:t>61%</w:t>
      </w:r>
      <w:r w:rsidR="00715E09" w:rsidRPr="00715E09">
        <w:rPr>
          <w:rFonts w:ascii="Times New Roman" w:eastAsia="楷体_GB2312" w:hAnsi="Times New Roman" w:cs="Times New Roman"/>
          <w:b/>
          <w:bCs/>
          <w:szCs w:val="21"/>
        </w:rPr>
        <w:t>的毛利率水平？从折扣深度来看，三四季度我们是否有目标，或者说毛利率是否会比</w:t>
      </w:r>
      <w:r w:rsidR="00715E09" w:rsidRPr="00715E09">
        <w:rPr>
          <w:rFonts w:ascii="Times New Roman" w:eastAsia="楷体_GB2312" w:hAnsi="Times New Roman" w:cs="Times New Roman"/>
          <w:b/>
          <w:bCs/>
          <w:szCs w:val="21"/>
        </w:rPr>
        <w:t>61%</w:t>
      </w:r>
      <w:r w:rsidR="00715E09" w:rsidRPr="00715E09">
        <w:rPr>
          <w:rFonts w:ascii="Times New Roman" w:eastAsia="楷体_GB2312" w:hAnsi="Times New Roman" w:cs="Times New Roman"/>
          <w:b/>
          <w:bCs/>
          <w:szCs w:val="21"/>
        </w:rPr>
        <w:t>更低，比如降到</w:t>
      </w:r>
      <w:r w:rsidR="00715E09" w:rsidRPr="00715E09">
        <w:rPr>
          <w:rFonts w:ascii="Times New Roman" w:eastAsia="楷体_GB2312" w:hAnsi="Times New Roman" w:cs="Times New Roman"/>
          <w:b/>
          <w:bCs/>
          <w:szCs w:val="21"/>
        </w:rPr>
        <w:t>60%</w:t>
      </w:r>
      <w:r w:rsidR="00715E09" w:rsidRPr="00715E09">
        <w:rPr>
          <w:rFonts w:ascii="Times New Roman" w:eastAsia="楷体_GB2312" w:hAnsi="Times New Roman" w:cs="Times New Roman"/>
          <w:b/>
          <w:bCs/>
          <w:szCs w:val="21"/>
        </w:rPr>
        <w:t>以下，还是有可能保持或回升？</w:t>
      </w:r>
    </w:p>
    <w:p w14:paraId="73701955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7463F8DC" w14:textId="77777777" w:rsidR="00CD5349" w:rsidRDefault="008B7913" w:rsidP="00715E09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715E09" w:rsidRPr="00715E09">
        <w:rPr>
          <w:rFonts w:ascii="Times New Roman" w:eastAsia="楷体_GB2312" w:hAnsi="Times New Roman" w:cs="Times New Roman" w:hint="eastAsia"/>
          <w:szCs w:val="21"/>
        </w:rPr>
        <w:t>未来竞争将越来越激烈，</w:t>
      </w:r>
      <w:r w:rsidR="00715E09" w:rsidRPr="004F68A3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我们预计毛利率很可能会</w:t>
      </w:r>
      <w:r w:rsidR="00715E09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下探到</w:t>
      </w:r>
      <w:r w:rsidR="00715E09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60%</w:t>
      </w:r>
      <w:r w:rsidR="00715E09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以下</w:t>
      </w:r>
      <w:r w:rsidR="00715E09" w:rsidRPr="00715E09">
        <w:rPr>
          <w:rFonts w:ascii="Times New Roman" w:eastAsia="楷体_GB2312" w:hAnsi="Times New Roman" w:cs="Times New Roman"/>
          <w:szCs w:val="21"/>
        </w:rPr>
        <w:t>。例如，</w:t>
      </w:r>
      <w:r w:rsidR="00715E09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塔斯汀和华莱士等品牌的毛利通常在</w:t>
      </w:r>
      <w:r w:rsidR="00715E09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55%</w:t>
      </w:r>
      <w:r w:rsidR="00715E09"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左右</w:t>
      </w:r>
      <w:r w:rsidR="00715E09" w:rsidRPr="00715E09">
        <w:rPr>
          <w:rFonts w:ascii="Times New Roman" w:eastAsia="楷体_GB2312" w:hAnsi="Times New Roman" w:cs="Times New Roman"/>
          <w:szCs w:val="21"/>
        </w:rPr>
        <w:t>，这样的毛利率能让顾客感受到性价比。如果我们通过打折仍能保持</w:t>
      </w:r>
      <w:r w:rsidR="00715E09" w:rsidRPr="00715E09">
        <w:rPr>
          <w:rFonts w:ascii="Times New Roman" w:eastAsia="楷体_GB2312" w:hAnsi="Times New Roman" w:cs="Times New Roman"/>
          <w:szCs w:val="21"/>
        </w:rPr>
        <w:t>62%-65%</w:t>
      </w:r>
      <w:r w:rsidR="00715E09" w:rsidRPr="00715E09">
        <w:rPr>
          <w:rFonts w:ascii="Times New Roman" w:eastAsia="楷体_GB2312" w:hAnsi="Times New Roman" w:cs="Times New Roman"/>
          <w:szCs w:val="21"/>
        </w:rPr>
        <w:t>的较高毛利率，顾客可能就感受不到优惠，也就不足以吸引他们进店。我们注意到，像</w:t>
      </w:r>
      <w:r w:rsidR="00715E09" w:rsidRPr="00715E09">
        <w:rPr>
          <w:rFonts w:ascii="Times New Roman" w:eastAsia="楷体_GB2312" w:hAnsi="Times New Roman" w:cs="Times New Roman"/>
          <w:szCs w:val="21"/>
        </w:rPr>
        <w:t>“</w:t>
      </w:r>
      <w:r w:rsidR="00715E09" w:rsidRPr="00715E09">
        <w:rPr>
          <w:rFonts w:ascii="Times New Roman" w:eastAsia="楷体_GB2312" w:hAnsi="Times New Roman" w:cs="Times New Roman"/>
          <w:szCs w:val="21"/>
        </w:rPr>
        <w:t>疯狂星期四</w:t>
      </w:r>
      <w:r w:rsidR="00715E09" w:rsidRPr="00715E09">
        <w:rPr>
          <w:rFonts w:ascii="Times New Roman" w:eastAsia="楷体_GB2312" w:hAnsi="Times New Roman" w:cs="Times New Roman"/>
          <w:szCs w:val="21"/>
        </w:rPr>
        <w:t>”</w:t>
      </w:r>
      <w:r w:rsidR="00715E09" w:rsidRPr="00715E09">
        <w:rPr>
          <w:rFonts w:ascii="Times New Roman" w:eastAsia="楷体_GB2312" w:hAnsi="Times New Roman" w:cs="Times New Roman"/>
          <w:szCs w:val="21"/>
        </w:rPr>
        <w:t>这样的活动，折扣力度非常大，可以达到五折左右，尽管这会影响整体毛利，但客流量却能翻倍。平时如果客流量是</w:t>
      </w:r>
      <w:r w:rsidR="00715E09" w:rsidRPr="00715E09">
        <w:rPr>
          <w:rFonts w:ascii="Times New Roman" w:eastAsia="楷体_GB2312" w:hAnsi="Times New Roman" w:cs="Times New Roman"/>
          <w:szCs w:val="21"/>
        </w:rPr>
        <w:t>15,000</w:t>
      </w:r>
      <w:r w:rsidR="00715E09" w:rsidRPr="00715E09">
        <w:rPr>
          <w:rFonts w:ascii="Times New Roman" w:eastAsia="楷体_GB2312" w:hAnsi="Times New Roman" w:cs="Times New Roman"/>
          <w:szCs w:val="21"/>
        </w:rPr>
        <w:t>，那天可能达到</w:t>
      </w:r>
      <w:r w:rsidR="00715E09" w:rsidRPr="00715E09">
        <w:rPr>
          <w:rFonts w:ascii="Times New Roman" w:eastAsia="楷体_GB2312" w:hAnsi="Times New Roman" w:cs="Times New Roman"/>
          <w:szCs w:val="21"/>
        </w:rPr>
        <w:t>25,000</w:t>
      </w:r>
      <w:r w:rsidR="00715E09" w:rsidRPr="00715E09">
        <w:rPr>
          <w:rFonts w:ascii="Times New Roman" w:eastAsia="楷体_GB2312" w:hAnsi="Times New Roman" w:cs="Times New Roman"/>
          <w:szCs w:val="21"/>
        </w:rPr>
        <w:t>，甚至接近</w:t>
      </w:r>
      <w:r w:rsidR="00715E09" w:rsidRPr="00715E09">
        <w:rPr>
          <w:rFonts w:ascii="Times New Roman" w:eastAsia="楷体_GB2312" w:hAnsi="Times New Roman" w:cs="Times New Roman"/>
          <w:szCs w:val="21"/>
        </w:rPr>
        <w:t>30,000</w:t>
      </w:r>
      <w:r w:rsidR="00715E09" w:rsidRPr="00715E09">
        <w:rPr>
          <w:rFonts w:ascii="Times New Roman" w:eastAsia="楷体_GB2312" w:hAnsi="Times New Roman" w:cs="Times New Roman"/>
          <w:szCs w:val="21"/>
        </w:rPr>
        <w:t>。</w:t>
      </w:r>
    </w:p>
    <w:p w14:paraId="07106308" w14:textId="77777777" w:rsidR="00CD5349" w:rsidRDefault="00CD5349" w:rsidP="00715E09">
      <w:pPr>
        <w:rPr>
          <w:rFonts w:ascii="Times New Roman" w:eastAsia="楷体_GB2312" w:hAnsi="Times New Roman" w:cs="Times New Roman"/>
          <w:szCs w:val="21"/>
        </w:rPr>
      </w:pPr>
    </w:p>
    <w:p w14:paraId="5D635A26" w14:textId="3A4F161E" w:rsidR="006E5F44" w:rsidRDefault="00715E09" w:rsidP="00715E09">
      <w:pPr>
        <w:rPr>
          <w:rFonts w:ascii="Times New Roman" w:eastAsia="楷体_GB2312" w:hAnsi="Times New Roman" w:cs="Times New Roman"/>
          <w:szCs w:val="21"/>
        </w:rPr>
      </w:pPr>
      <w:r w:rsidRPr="004F68A3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我们正在考虑实施更多类似的活动，比如“疯狂星期二”、“疯狂星期三”</w:t>
      </w:r>
      <w:r w:rsidRPr="00715E09">
        <w:rPr>
          <w:rFonts w:ascii="Times New Roman" w:eastAsia="楷体_GB2312" w:hAnsi="Times New Roman" w:cs="Times New Roman" w:hint="eastAsia"/>
          <w:szCs w:val="21"/>
        </w:rPr>
        <w:t>，必胜客也在尝试“尖叫星期三”等，通过大力度的折扣吸引顾客。</w:t>
      </w:r>
      <w:r w:rsidRPr="004F68A3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未来可能会更常态化地实施这种折扣力度，让顾客感受到我们的价格优势</w:t>
      </w:r>
      <w:r w:rsidRPr="00715E09">
        <w:rPr>
          <w:rFonts w:ascii="Times New Roman" w:eastAsia="楷体_GB2312" w:hAnsi="Times New Roman" w:cs="Times New Roman" w:hint="eastAsia"/>
          <w:szCs w:val="21"/>
        </w:rPr>
        <w:t>。原来顾客可能认为吃肯德基需要花费三十六、七元，但现在通过常态化的优惠活动，他们可能会发现二十</w:t>
      </w:r>
      <w:r w:rsidR="004F68A3">
        <w:rPr>
          <w:rFonts w:ascii="Times New Roman" w:eastAsia="楷体_GB2312" w:hAnsi="Times New Roman" w:cs="Times New Roman" w:hint="eastAsia"/>
          <w:szCs w:val="21"/>
        </w:rPr>
        <w:t>八</w:t>
      </w:r>
      <w:r w:rsidRPr="00715E09">
        <w:rPr>
          <w:rFonts w:ascii="Times New Roman" w:eastAsia="楷体_GB2312" w:hAnsi="Times New Roman" w:cs="Times New Roman" w:hint="eastAsia"/>
          <w:szCs w:val="21"/>
        </w:rPr>
        <w:t>、</w:t>
      </w:r>
      <w:r w:rsidR="004F68A3">
        <w:rPr>
          <w:rFonts w:ascii="Times New Roman" w:eastAsia="楷体_GB2312" w:hAnsi="Times New Roman" w:cs="Times New Roman" w:hint="eastAsia"/>
          <w:szCs w:val="21"/>
        </w:rPr>
        <w:t>九</w:t>
      </w:r>
      <w:r w:rsidRPr="00715E09">
        <w:rPr>
          <w:rFonts w:ascii="Times New Roman" w:eastAsia="楷体_GB2312" w:hAnsi="Times New Roman" w:cs="Times New Roman" w:hint="eastAsia"/>
          <w:szCs w:val="21"/>
        </w:rPr>
        <w:t>元也能吃到，甚至可以囤积一些优惠券。因此，未来毛利率可能会逐步下降到</w:t>
      </w:r>
      <w:r w:rsidRPr="00715E09">
        <w:rPr>
          <w:rFonts w:ascii="Times New Roman" w:eastAsia="楷体_GB2312" w:hAnsi="Times New Roman" w:cs="Times New Roman"/>
          <w:szCs w:val="21"/>
        </w:rPr>
        <w:t>60%</w:t>
      </w:r>
      <w:r w:rsidRPr="00715E09">
        <w:rPr>
          <w:rFonts w:ascii="Times New Roman" w:eastAsia="楷体_GB2312" w:hAnsi="Times New Roman" w:cs="Times New Roman"/>
          <w:szCs w:val="21"/>
        </w:rPr>
        <w:t>以下，可能会达到</w:t>
      </w:r>
      <w:r w:rsidRPr="00715E09">
        <w:rPr>
          <w:rFonts w:ascii="Times New Roman" w:eastAsia="楷体_GB2312" w:hAnsi="Times New Roman" w:cs="Times New Roman"/>
          <w:szCs w:val="21"/>
        </w:rPr>
        <w:t>58%-59%</w:t>
      </w:r>
      <w:r w:rsidRPr="00715E09">
        <w:rPr>
          <w:rFonts w:ascii="Times New Roman" w:eastAsia="楷体_GB2312" w:hAnsi="Times New Roman" w:cs="Times New Roman"/>
          <w:szCs w:val="21"/>
        </w:rPr>
        <w:t>的水平。</w:t>
      </w:r>
    </w:p>
    <w:p w14:paraId="2EFA3CB2" w14:textId="77777777" w:rsidR="008B7913" w:rsidRPr="008B7913" w:rsidRDefault="008B7913" w:rsidP="008B7913">
      <w:pPr>
        <w:rPr>
          <w:rFonts w:ascii="Times New Roman" w:eastAsia="楷体_GB2312" w:hAnsi="Times New Roman" w:cs="Times New Roman" w:hint="eastAsia"/>
          <w:szCs w:val="21"/>
        </w:rPr>
      </w:pPr>
    </w:p>
    <w:p w14:paraId="47864C41" w14:textId="46BE6FE3" w:rsidR="006E5F44" w:rsidRPr="008B7913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8B7913">
        <w:rPr>
          <w:rFonts w:ascii="Times New Roman" w:eastAsia="楷体_GB2312" w:hAnsi="Times New Roman" w:cs="Times New Roman" w:hint="eastAsia"/>
          <w:b/>
          <w:bCs/>
          <w:szCs w:val="21"/>
        </w:rPr>
        <w:lastRenderedPageBreak/>
        <w:t>Q</w:t>
      </w:r>
      <w:r w:rsidRPr="008B7913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6E5F44" w:rsidRPr="008B7913">
        <w:rPr>
          <w:rFonts w:ascii="Times New Roman" w:eastAsia="楷体_GB2312" w:hAnsi="Times New Roman" w:cs="Times New Roman" w:hint="eastAsia"/>
          <w:b/>
          <w:bCs/>
          <w:szCs w:val="21"/>
        </w:rPr>
        <w:t>麦当劳他们现在大概什么水平？</w:t>
      </w:r>
    </w:p>
    <w:p w14:paraId="06283B66" w14:textId="77777777" w:rsidR="006E5F44" w:rsidRPr="008B7913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07B6D1A" w14:textId="145D369F" w:rsidR="006E5F44" w:rsidRPr="006E5F44" w:rsidRDefault="008B7913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4F68A3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麦当劳目前的毛利水平与我们相似，折后毛利大概也在</w:t>
      </w:r>
      <w:r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60%</w:t>
      </w:r>
      <w:r w:rsidRPr="004F68A3">
        <w:rPr>
          <w:rFonts w:ascii="Times New Roman" w:eastAsia="楷体_GB2312" w:hAnsi="Times New Roman" w:cs="Times New Roman"/>
          <w:b/>
          <w:bCs/>
          <w:color w:val="FF0000"/>
          <w:szCs w:val="21"/>
        </w:rPr>
        <w:t>多一点</w:t>
      </w:r>
      <w:r w:rsidRPr="008B7913">
        <w:rPr>
          <w:rFonts w:ascii="Times New Roman" w:eastAsia="楷体_GB2312" w:hAnsi="Times New Roman" w:cs="Times New Roman"/>
          <w:szCs w:val="21"/>
        </w:rPr>
        <w:t>。</w:t>
      </w:r>
    </w:p>
    <w:p w14:paraId="2A156F5D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135E125D" w14:textId="52AF96FA" w:rsidR="006E5F44" w:rsidRPr="008B7913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8B79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8B7913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必胜客在第二季度的销售情况如何</w:t>
      </w:r>
      <w:r w:rsidR="00A121A4">
        <w:rPr>
          <w:rFonts w:ascii="Times New Roman" w:eastAsia="楷体_GB2312" w:hAnsi="Times New Roman" w:cs="Times New Roman" w:hint="eastAsia"/>
          <w:b/>
          <w:bCs/>
          <w:szCs w:val="21"/>
        </w:rPr>
        <w:t>，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特别是客单价和来客数的表现</w:t>
      </w:r>
      <w:r w:rsidR="00A121A4">
        <w:rPr>
          <w:rFonts w:ascii="Times New Roman" w:eastAsia="楷体_GB2312" w:hAnsi="Times New Roman" w:cs="Times New Roman" w:hint="eastAsia"/>
          <w:b/>
          <w:bCs/>
          <w:szCs w:val="21"/>
        </w:rPr>
        <w:t>？</w:t>
      </w:r>
    </w:p>
    <w:p w14:paraId="1AF32984" w14:textId="77777777" w:rsidR="006E5F44" w:rsidRPr="008B7913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106CA08C" w14:textId="63BD947A" w:rsidR="006F1601" w:rsidRDefault="008B7913" w:rsidP="008B7913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必胜客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四、五月份的同店销售大约达</w:t>
      </w:r>
      <w:r w:rsid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成度为</w:t>
      </w:r>
      <w:r w:rsidR="006F1601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91%</w:t>
      </w:r>
      <w:r w:rsidR="006F1601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多一点</w:t>
      </w:r>
      <w:r w:rsidR="006F1601" w:rsidRPr="006F1601">
        <w:rPr>
          <w:rFonts w:ascii="Times New Roman" w:eastAsia="楷体_GB2312" w:hAnsi="Times New Roman" w:cs="Times New Roman"/>
          <w:szCs w:val="21"/>
        </w:rPr>
        <w:t>。</w:t>
      </w:r>
      <w:r w:rsidRPr="008B7913">
        <w:rPr>
          <w:rFonts w:ascii="Times New Roman" w:eastAsia="楷体_GB2312" w:hAnsi="Times New Roman" w:cs="Times New Roman"/>
          <w:szCs w:val="21"/>
        </w:rPr>
        <w:t>由于三四月是</w:t>
      </w:r>
      <w:r w:rsidRPr="006E5F44">
        <w:rPr>
          <w:rFonts w:ascii="Times New Roman" w:eastAsia="楷体_GB2312" w:hAnsi="Times New Roman" w:cs="Times New Roman"/>
          <w:szCs w:val="21"/>
        </w:rPr>
        <w:t>低峰月</w:t>
      </w:r>
      <w:r w:rsidRPr="008B7913">
        <w:rPr>
          <w:rFonts w:ascii="Times New Roman" w:eastAsia="楷体_GB2312" w:hAnsi="Times New Roman" w:cs="Times New Roman"/>
          <w:szCs w:val="21"/>
        </w:rPr>
        <w:t>，与一季度相比有所不同，因为一季度包含了一二月份的假期，必胜</w:t>
      </w:r>
      <w:proofErr w:type="gramStart"/>
      <w:r w:rsidRPr="008B7913">
        <w:rPr>
          <w:rFonts w:ascii="Times New Roman" w:eastAsia="楷体_GB2312" w:hAnsi="Times New Roman" w:cs="Times New Roman"/>
          <w:szCs w:val="21"/>
        </w:rPr>
        <w:t>客具有</w:t>
      </w:r>
      <w:proofErr w:type="gramEnd"/>
      <w:r w:rsidRPr="008B7913">
        <w:rPr>
          <w:rFonts w:ascii="Times New Roman" w:eastAsia="楷体_GB2312" w:hAnsi="Times New Roman" w:cs="Times New Roman"/>
          <w:szCs w:val="21"/>
        </w:rPr>
        <w:t>社交属性，所以假期期间的客流量相对较好。但进入</w:t>
      </w:r>
      <w:r w:rsidRPr="006E5F44">
        <w:rPr>
          <w:rFonts w:ascii="Times New Roman" w:eastAsia="楷体_GB2312" w:hAnsi="Times New Roman" w:cs="Times New Roman"/>
          <w:szCs w:val="21"/>
        </w:rPr>
        <w:t>低峰月</w:t>
      </w:r>
      <w:r w:rsidRPr="008B7913">
        <w:rPr>
          <w:rFonts w:ascii="Times New Roman" w:eastAsia="楷体_GB2312" w:hAnsi="Times New Roman" w:cs="Times New Roman"/>
          <w:szCs w:val="21"/>
        </w:rPr>
        <w:t>后，来客数下降就相对明显了。在三四月份的较淡时期，他们的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6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日营业额平均下来可能只有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2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万多一点，而平常日的营业额平均下来可能只有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1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万左右</w:t>
      </w:r>
      <w:r w:rsidRPr="008B7913">
        <w:rPr>
          <w:rFonts w:ascii="Times New Roman" w:eastAsia="楷体_GB2312" w:hAnsi="Times New Roman" w:cs="Times New Roman"/>
          <w:szCs w:val="21"/>
        </w:rPr>
        <w:t>。</w:t>
      </w:r>
    </w:p>
    <w:p w14:paraId="6FDE0788" w14:textId="77777777" w:rsidR="006F1601" w:rsidRDefault="006F1601" w:rsidP="008B7913">
      <w:pPr>
        <w:rPr>
          <w:rFonts w:ascii="Times New Roman" w:eastAsia="楷体_GB2312" w:hAnsi="Times New Roman" w:cs="Times New Roman"/>
          <w:szCs w:val="21"/>
        </w:rPr>
      </w:pPr>
    </w:p>
    <w:p w14:paraId="480DF54A" w14:textId="3257DDA0" w:rsidR="008B7913" w:rsidRPr="006E5F44" w:rsidRDefault="008B7913" w:rsidP="008B7913">
      <w:pPr>
        <w:rPr>
          <w:rFonts w:ascii="Times New Roman" w:eastAsia="楷体_GB2312" w:hAnsi="Times New Roman" w:cs="Times New Roman"/>
          <w:szCs w:val="21"/>
        </w:rPr>
      </w:pPr>
      <w:proofErr w:type="gramStart"/>
      <w:r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综合线</w:t>
      </w:r>
      <w:proofErr w:type="gramEnd"/>
      <w:r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上线下，必胜客的客单价大概在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70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多元，不到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80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元</w:t>
      </w:r>
      <w:r w:rsidRPr="008B7913">
        <w:rPr>
          <w:rFonts w:ascii="Times New Roman" w:eastAsia="楷体_GB2312" w:hAnsi="Times New Roman" w:cs="Times New Roman"/>
          <w:szCs w:val="21"/>
        </w:rPr>
        <w:t>。这是因为他们在三四月份推出了两款汉堡饼的促销活动，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这些汉堡的价格与塔斯汀的汉堡相似，大概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30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多元一个套餐，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40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来块钱就把</w:t>
      </w:r>
      <w:proofErr w:type="gramStart"/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这个客单拉得</w:t>
      </w:r>
      <w:proofErr w:type="gramEnd"/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很低了</w:t>
      </w:r>
      <w:r>
        <w:rPr>
          <w:rFonts w:ascii="Times New Roman" w:eastAsia="楷体_GB2312" w:hAnsi="Times New Roman" w:cs="Times New Roman" w:hint="eastAsia"/>
          <w:szCs w:val="21"/>
        </w:rPr>
        <w:t>，</w:t>
      </w:r>
      <w:r w:rsidRPr="006E5F44">
        <w:rPr>
          <w:rFonts w:ascii="Times New Roman" w:eastAsia="楷体_GB2312" w:hAnsi="Times New Roman" w:cs="Times New Roman"/>
          <w:szCs w:val="21"/>
        </w:rPr>
        <w:t>让顾客感知工作日到必胜客也能吃到这个汉堡</w:t>
      </w:r>
      <w:r>
        <w:rPr>
          <w:rFonts w:ascii="Times New Roman" w:eastAsia="楷体_GB2312" w:hAnsi="Times New Roman" w:cs="Times New Roman" w:hint="eastAsia"/>
          <w:szCs w:val="21"/>
        </w:rPr>
        <w:t>。</w:t>
      </w:r>
    </w:p>
    <w:p w14:paraId="30AE3419" w14:textId="77777777" w:rsidR="008B7913" w:rsidRPr="006E5F44" w:rsidRDefault="008B7913" w:rsidP="006E5F44">
      <w:pPr>
        <w:rPr>
          <w:rFonts w:ascii="Times New Roman" w:eastAsia="楷体_GB2312" w:hAnsi="Times New Roman" w:cs="Times New Roman"/>
          <w:szCs w:val="21"/>
        </w:rPr>
      </w:pPr>
    </w:p>
    <w:p w14:paraId="2D00B9D2" w14:textId="2F64266A" w:rsidR="006F1601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8B79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8B7913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您刚才说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的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达成度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意思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是同店同比去年二季度是有</w:t>
      </w:r>
      <w:r w:rsidR="006F1601" w:rsidRPr="006F1601">
        <w:rPr>
          <w:rFonts w:ascii="Times New Roman" w:eastAsia="楷体_GB2312" w:hAnsi="Times New Roman" w:cs="Times New Roman"/>
          <w:b/>
          <w:bCs/>
          <w:szCs w:val="21"/>
        </w:rPr>
        <w:t>9</w:t>
      </w:r>
      <w:r w:rsidR="006F1601" w:rsidRPr="006F1601">
        <w:rPr>
          <w:rFonts w:ascii="Times New Roman" w:eastAsia="楷体_GB2312" w:hAnsi="Times New Roman" w:cs="Times New Roman"/>
          <w:b/>
          <w:bCs/>
          <w:szCs w:val="21"/>
        </w:rPr>
        <w:t>个点的下滑，是吗？</w:t>
      </w:r>
    </w:p>
    <w:p w14:paraId="3875A641" w14:textId="77777777" w:rsidR="006F1601" w:rsidRPr="006F1601" w:rsidRDefault="006F1601" w:rsidP="006E5F44">
      <w:pPr>
        <w:rPr>
          <w:rFonts w:ascii="Times New Roman" w:eastAsia="楷体_GB2312" w:hAnsi="Times New Roman" w:cs="Times New Roman" w:hint="eastAsia"/>
          <w:b/>
          <w:bCs/>
          <w:szCs w:val="21"/>
        </w:rPr>
      </w:pPr>
    </w:p>
    <w:p w14:paraId="54EBA21D" w14:textId="090C0615" w:rsidR="006E5F44" w:rsidRPr="006E5F44" w:rsidRDefault="008B7913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6E5F44" w:rsidRPr="006E5F44">
        <w:rPr>
          <w:rFonts w:ascii="Times New Roman" w:eastAsia="楷体_GB2312" w:hAnsi="Times New Roman" w:cs="Times New Roman" w:hint="eastAsia"/>
          <w:szCs w:val="21"/>
        </w:rPr>
        <w:t>对，比一季度更差。</w:t>
      </w:r>
    </w:p>
    <w:p w14:paraId="6EB72493" w14:textId="77777777" w:rsidR="006E5F44" w:rsidRPr="008B7913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030306C7" w14:textId="35D1BC50" w:rsidR="006E5F44" w:rsidRPr="00A25409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t>：您能否将这个销售数据进一步拆分，具体说明一下客单价和来客数的情况？</w:t>
      </w:r>
    </w:p>
    <w:p w14:paraId="2627BF03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30F10DCB" w14:textId="2AAAE9C2" w:rsidR="0045466D" w:rsidRPr="005942B7" w:rsidRDefault="008B7913" w:rsidP="006E5F44">
      <w:pPr>
        <w:rPr>
          <w:rFonts w:ascii="Times New Roman" w:eastAsia="楷体_GB2312" w:hAnsi="Times New Roman" w:cs="Times New Roman" w:hint="eastAsia"/>
          <w:b/>
          <w:bCs/>
          <w:szCs w:val="21"/>
          <w:highlight w:val="yellow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A25409" w:rsidRPr="00A25409">
        <w:rPr>
          <w:rFonts w:ascii="Times New Roman" w:eastAsia="楷体_GB2312" w:hAnsi="Times New Roman" w:cs="Times New Roman" w:hint="eastAsia"/>
          <w:szCs w:val="21"/>
        </w:rPr>
        <w:t>刚才提到</w:t>
      </w:r>
      <w:r w:rsidR="00A25409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客单价大概是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77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到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78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元的水平</w:t>
      </w:r>
      <w:r w:rsidR="00A25409" w:rsidRPr="00A25409">
        <w:rPr>
          <w:rFonts w:ascii="Times New Roman" w:eastAsia="楷体_GB2312" w:hAnsi="Times New Roman" w:cs="Times New Roman"/>
          <w:szCs w:val="21"/>
        </w:rPr>
        <w:t>。至于综合客单价和来客数，我没有具体查看，但营业额的</w:t>
      </w:r>
      <w:r w:rsidR="006F1601">
        <w:rPr>
          <w:rFonts w:ascii="Times New Roman" w:eastAsia="楷体_GB2312" w:hAnsi="Times New Roman" w:cs="Times New Roman" w:hint="eastAsia"/>
          <w:szCs w:val="21"/>
        </w:rPr>
        <w:t>情况是这样的，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一个月的营业额大约是三十七八万元</w:t>
      </w:r>
      <w:r w:rsidR="00A25409" w:rsidRPr="00A25409">
        <w:rPr>
          <w:rFonts w:ascii="Times New Roman" w:eastAsia="楷体_GB2312" w:hAnsi="Times New Roman" w:cs="Times New Roman"/>
          <w:szCs w:val="21"/>
        </w:rPr>
        <w:t>。如果我们把这个数字平均到三四月份的</w:t>
      </w:r>
      <w:r w:rsidR="00A25409" w:rsidRPr="00A25409">
        <w:rPr>
          <w:rFonts w:ascii="Times New Roman" w:eastAsia="楷体_GB2312" w:hAnsi="Times New Roman" w:cs="Times New Roman"/>
          <w:szCs w:val="21"/>
        </w:rPr>
        <w:t>3000</w:t>
      </w:r>
      <w:r w:rsidR="00A25409" w:rsidRPr="00A25409">
        <w:rPr>
          <w:rFonts w:ascii="Times New Roman" w:eastAsia="楷体_GB2312" w:hAnsi="Times New Roman" w:cs="Times New Roman"/>
          <w:szCs w:val="21"/>
        </w:rPr>
        <w:t>多家门店，就可以得出平均每家门店的来客数。你可以除</w:t>
      </w:r>
      <w:r w:rsidR="0045466D">
        <w:rPr>
          <w:rFonts w:ascii="Times New Roman" w:eastAsia="楷体_GB2312" w:hAnsi="Times New Roman" w:cs="Times New Roman" w:hint="eastAsia"/>
          <w:szCs w:val="21"/>
        </w:rPr>
        <w:t>一下得出</w:t>
      </w:r>
      <w:r w:rsidR="00A25409" w:rsidRPr="00A25409">
        <w:rPr>
          <w:rFonts w:ascii="Times New Roman" w:eastAsia="楷体_GB2312" w:hAnsi="Times New Roman" w:cs="Times New Roman"/>
          <w:szCs w:val="21"/>
        </w:rPr>
        <w:t>这个数字。</w:t>
      </w:r>
      <w:r w:rsidR="006E5F44" w:rsidRPr="005942B7">
        <w:rPr>
          <w:rFonts w:ascii="Times New Roman" w:eastAsia="楷体_GB2312" w:hAnsi="Times New Roman" w:cs="Times New Roman" w:hint="eastAsia"/>
          <w:b/>
          <w:bCs/>
          <w:color w:val="FF0000"/>
          <w:szCs w:val="21"/>
          <w:highlight w:val="yellow"/>
        </w:rPr>
        <w:t>应该很低了</w:t>
      </w:r>
      <w:r w:rsidR="0045466D" w:rsidRPr="005942B7">
        <w:rPr>
          <w:rFonts w:ascii="Times New Roman" w:eastAsia="楷体_GB2312" w:hAnsi="Times New Roman" w:cs="Times New Roman" w:hint="eastAsia"/>
          <w:b/>
          <w:bCs/>
          <w:color w:val="FF0000"/>
          <w:szCs w:val="21"/>
          <w:highlight w:val="yellow"/>
        </w:rPr>
        <w:t>，</w:t>
      </w:r>
      <w:r w:rsidR="00A25409" w:rsidRPr="005942B7">
        <w:rPr>
          <w:rFonts w:ascii="Times New Roman" w:eastAsia="楷体_GB2312" w:hAnsi="Times New Roman" w:cs="Times New Roman"/>
          <w:b/>
          <w:bCs/>
          <w:color w:val="FF0000"/>
          <w:szCs w:val="21"/>
          <w:highlight w:val="yellow"/>
        </w:rPr>
        <w:t>100</w:t>
      </w:r>
      <w:r w:rsidR="00A25409" w:rsidRPr="005942B7">
        <w:rPr>
          <w:rFonts w:ascii="Times New Roman" w:eastAsia="楷体_GB2312" w:hAnsi="Times New Roman" w:cs="Times New Roman"/>
          <w:b/>
          <w:bCs/>
          <w:color w:val="FF0000"/>
          <w:szCs w:val="21"/>
          <w:highlight w:val="yellow"/>
        </w:rPr>
        <w:t>左右</w:t>
      </w:r>
      <w:r w:rsidR="006F1601" w:rsidRPr="005942B7">
        <w:rPr>
          <w:rFonts w:ascii="Times New Roman" w:eastAsia="楷体_GB2312" w:hAnsi="Times New Roman" w:cs="Times New Roman" w:hint="eastAsia"/>
          <w:b/>
          <w:bCs/>
          <w:szCs w:val="21"/>
          <w:highlight w:val="yellow"/>
        </w:rPr>
        <w:t>。</w:t>
      </w:r>
    </w:p>
    <w:p w14:paraId="7ED10655" w14:textId="77777777" w:rsidR="00CD5349" w:rsidRDefault="00CD5349" w:rsidP="006E5F44">
      <w:pPr>
        <w:rPr>
          <w:rFonts w:ascii="Times New Roman" w:eastAsia="楷体_GB2312" w:hAnsi="Times New Roman" w:cs="Times New Roman"/>
          <w:szCs w:val="21"/>
          <w:highlight w:val="yellow"/>
        </w:rPr>
      </w:pPr>
    </w:p>
    <w:p w14:paraId="59E7FE82" w14:textId="1AB3CD20" w:rsidR="005942B7" w:rsidRDefault="005942B7" w:rsidP="006E5F44">
      <w:pPr>
        <w:rPr>
          <w:rFonts w:ascii="Times New Roman" w:eastAsia="楷体_GB2312" w:hAnsi="Times New Roman" w:cs="Times New Roman"/>
          <w:szCs w:val="21"/>
          <w:highlight w:val="yellow"/>
        </w:rPr>
      </w:pPr>
      <w:r w:rsidRPr="005942B7">
        <w:rPr>
          <w:rFonts w:ascii="Times New Roman" w:eastAsia="楷体_GB2312" w:hAnsi="Times New Roman" w:cs="Times New Roman" w:hint="eastAsia"/>
          <w:szCs w:val="21"/>
          <w:highlight w:val="yellow"/>
        </w:rPr>
        <w:t>44:18</w:t>
      </w:r>
    </w:p>
    <w:p w14:paraId="6861120A" w14:textId="77777777" w:rsidR="005942B7" w:rsidRPr="005942B7" w:rsidRDefault="005942B7" w:rsidP="006E5F44">
      <w:pPr>
        <w:rPr>
          <w:rFonts w:ascii="Times New Roman" w:eastAsia="楷体_GB2312" w:hAnsi="Times New Roman" w:cs="Times New Roman" w:hint="eastAsia"/>
          <w:szCs w:val="21"/>
          <w:highlight w:val="yellow"/>
        </w:rPr>
      </w:pPr>
    </w:p>
    <w:p w14:paraId="0DD180EE" w14:textId="4BBA5F27" w:rsidR="0045466D" w:rsidRPr="00335080" w:rsidRDefault="0045466D" w:rsidP="0045466D">
      <w:pPr>
        <w:rPr>
          <w:rFonts w:ascii="Times New Roman" w:eastAsia="楷体_GB2312" w:hAnsi="Times New Roman" w:cs="Times New Roman"/>
          <w:szCs w:val="21"/>
          <w:highlight w:val="yellow"/>
        </w:rPr>
      </w:pPr>
      <w:r w:rsidRPr="00335080">
        <w:rPr>
          <w:rFonts w:ascii="Times New Roman" w:eastAsia="楷体_GB2312" w:hAnsi="Times New Roman" w:cs="Times New Roman"/>
          <w:szCs w:val="21"/>
          <w:highlight w:val="yellow"/>
        </w:rPr>
        <w:t>客单价：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77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到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78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元</w:t>
      </w:r>
      <w:r w:rsidR="005942B7" w:rsidRPr="005942B7">
        <w:rPr>
          <w:rFonts w:ascii="Times New Roman" w:eastAsia="楷体_GB2312" w:hAnsi="Times New Roman" w:cs="Times New Roman" w:hint="eastAsia"/>
          <w:szCs w:val="21"/>
          <w:highlight w:val="yellow"/>
        </w:rPr>
        <w:t>（</w:t>
      </w:r>
      <w:proofErr w:type="gramStart"/>
      <w:r w:rsidR="005942B7" w:rsidRPr="005942B7">
        <w:rPr>
          <w:rFonts w:ascii="Times New Roman" w:eastAsia="楷体_GB2312" w:hAnsi="Times New Roman" w:cs="Times New Roman" w:hint="eastAsia"/>
          <w:szCs w:val="21"/>
          <w:highlight w:val="yellow"/>
        </w:rPr>
        <w:t>取客单价</w:t>
      </w:r>
      <w:proofErr w:type="gramEnd"/>
      <w:r w:rsidR="005942B7" w:rsidRPr="005942B7">
        <w:rPr>
          <w:rFonts w:ascii="Times New Roman" w:eastAsia="楷体_GB2312" w:hAnsi="Times New Roman" w:cs="Times New Roman" w:hint="eastAsia"/>
          <w:szCs w:val="21"/>
          <w:highlight w:val="yellow"/>
        </w:rPr>
        <w:t>的平均值</w:t>
      </w:r>
      <w:r w:rsidR="005942B7" w:rsidRPr="005942B7">
        <w:rPr>
          <w:rFonts w:ascii="Times New Roman" w:eastAsia="楷体_GB2312" w:hAnsi="Times New Roman" w:cs="Times New Roman"/>
          <w:szCs w:val="21"/>
          <w:highlight w:val="yellow"/>
        </w:rPr>
        <w:t>77.5</w:t>
      </w:r>
      <w:r w:rsidR="005942B7" w:rsidRPr="005942B7">
        <w:rPr>
          <w:rFonts w:ascii="Times New Roman" w:eastAsia="楷体_GB2312" w:hAnsi="Times New Roman" w:cs="Times New Roman"/>
          <w:szCs w:val="21"/>
          <w:highlight w:val="yellow"/>
        </w:rPr>
        <w:t>元）</w:t>
      </w:r>
    </w:p>
    <w:p w14:paraId="394BD792" w14:textId="77777777" w:rsidR="0045466D" w:rsidRPr="00335080" w:rsidRDefault="0045466D" w:rsidP="0045466D">
      <w:pPr>
        <w:rPr>
          <w:rFonts w:ascii="Times New Roman" w:eastAsia="楷体_GB2312" w:hAnsi="Times New Roman" w:cs="Times New Roman"/>
          <w:szCs w:val="21"/>
          <w:highlight w:val="yellow"/>
        </w:rPr>
      </w:pPr>
      <w:r w:rsidRPr="00335080">
        <w:rPr>
          <w:rFonts w:ascii="Times New Roman" w:eastAsia="楷体_GB2312" w:hAnsi="Times New Roman" w:cs="Times New Roman"/>
          <w:szCs w:val="21"/>
          <w:highlight w:val="yellow"/>
        </w:rPr>
        <w:t>月营业额：大约是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37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万元到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38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万元（取平均值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37.5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万元作为计算基础）</w:t>
      </w:r>
    </w:p>
    <w:p w14:paraId="3709A579" w14:textId="01CE4A33" w:rsidR="0045466D" w:rsidRPr="00335080" w:rsidRDefault="0045466D" w:rsidP="0045466D">
      <w:pPr>
        <w:rPr>
          <w:rFonts w:ascii="Times New Roman" w:eastAsia="楷体_GB2312" w:hAnsi="Times New Roman" w:cs="Times New Roman" w:hint="eastAsia"/>
          <w:szCs w:val="21"/>
          <w:highlight w:val="yellow"/>
        </w:rPr>
      </w:pPr>
      <w:r w:rsidRPr="00335080">
        <w:rPr>
          <w:rFonts w:ascii="Times New Roman" w:eastAsia="楷体_GB2312" w:hAnsi="Times New Roman" w:cs="Times New Roman"/>
          <w:szCs w:val="21"/>
          <w:highlight w:val="yellow"/>
        </w:rPr>
        <w:t>门店数量：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3000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多家（取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3000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>作为计算基础）</w:t>
      </w:r>
    </w:p>
    <w:p w14:paraId="38EF19C9" w14:textId="5F523CB5" w:rsidR="0045466D" w:rsidRPr="00335080" w:rsidRDefault="0045466D" w:rsidP="0045466D">
      <w:pPr>
        <w:rPr>
          <w:rFonts w:ascii="Times New Roman" w:eastAsia="楷体_GB2312" w:hAnsi="Times New Roman" w:cs="Times New Roman"/>
          <w:szCs w:val="21"/>
          <w:highlight w:val="yellow"/>
        </w:rPr>
      </w:pPr>
      <w:r w:rsidRPr="00335080">
        <w:rPr>
          <w:rFonts w:ascii="Times New Roman" w:eastAsia="楷体_GB2312" w:hAnsi="Times New Roman" w:cs="Times New Roman"/>
          <w:szCs w:val="21"/>
          <w:highlight w:val="yellow"/>
        </w:rPr>
        <w:t>接下来，计算平均每家门店的月营业额：</w:t>
      </w:r>
    </w:p>
    <w:p w14:paraId="1E0D8E90" w14:textId="6AE3E594" w:rsidR="0045466D" w:rsidRPr="00335080" w:rsidRDefault="00335080" w:rsidP="0045466D">
      <w:pPr>
        <w:rPr>
          <w:rFonts w:ascii="Times New Roman" w:eastAsia="楷体_GB2312" w:hAnsi="Times New Roman" w:cs="Times New Roman" w:hint="eastAsia"/>
          <w:szCs w:val="21"/>
          <w:highlight w:val="yellow"/>
        </w:rPr>
      </w:pPr>
      <m:oMathPara>
        <m:oMath>
          <m:r>
            <w:rPr>
              <w:rFonts w:ascii="Cambria Math" w:eastAsia="楷体_GB2312" w:hAnsi="Cambria Math" w:cs="Times New Roman"/>
              <w:szCs w:val="21"/>
              <w:highlight w:val="yellow"/>
            </w:rPr>
            <m:t>平均每家门店月营业额</m:t>
          </m:r>
          <m:r>
            <w:rPr>
              <w:rFonts w:ascii="Cambria Math" w:eastAsia="楷体_GB2312" w:hAnsi="Cambria Math" w:cs="Times New Roman"/>
              <w:szCs w:val="21"/>
              <w:highlight w:val="yellow"/>
            </w:rPr>
            <m:t>=</m:t>
          </m:r>
          <m:f>
            <m:fPr>
              <m:ctrlPr>
                <w:rPr>
                  <w:rFonts w:ascii="Cambria Math" w:eastAsia="楷体_GB2312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楷体_GB2312" w:hAnsi="Cambria Math" w:cs="Times New Roman" w:hint="eastAsia"/>
                  <w:szCs w:val="21"/>
                  <w:highlight w:val="yellow"/>
                </w:rPr>
                <m:t>37.5</m:t>
              </m:r>
              <m:r>
                <w:rPr>
                  <w:rFonts w:ascii="Cambria Math" w:eastAsia="楷体_GB2312" w:hAnsi="Cambria Math" w:cs="Times New Roman" w:hint="eastAsia"/>
                  <w:szCs w:val="21"/>
                  <w:highlight w:val="yellow"/>
                </w:rPr>
                <m:t>万元</m:t>
              </m:r>
            </m:num>
            <m:den>
              <m:r>
                <w:rPr>
                  <w:rFonts w:ascii="Cambria Math" w:eastAsia="楷体_GB2312" w:hAnsi="Cambria Math" w:cs="Times New Roman"/>
                  <w:szCs w:val="21"/>
                </w:rPr>
                <m:t>3000</m:t>
              </m:r>
            </m:den>
          </m:f>
          <m:r>
            <w:rPr>
              <w:rFonts w:ascii="Cambria Math" w:eastAsia="楷体_GB2312" w:hAnsi="Cambria Math" w:cs="Times New Roman"/>
              <w:szCs w:val="21"/>
            </w:rPr>
            <m:t>=125</m:t>
          </m:r>
          <m:r>
            <w:rPr>
              <w:rFonts w:ascii="Cambria Math" w:eastAsia="楷体_GB2312" w:hAnsi="Cambria Math" w:cs="Times New Roman" w:hint="eastAsia"/>
              <w:szCs w:val="21"/>
            </w:rPr>
            <m:t>元</m:t>
          </m:r>
        </m:oMath>
      </m:oMathPara>
    </w:p>
    <w:p w14:paraId="2422F9B6" w14:textId="194BD635" w:rsidR="0045466D" w:rsidRPr="00335080" w:rsidRDefault="0045466D" w:rsidP="0045466D">
      <w:pPr>
        <w:rPr>
          <w:rFonts w:ascii="Times New Roman" w:eastAsia="楷体_GB2312" w:hAnsi="Times New Roman" w:cs="Times New Roman"/>
          <w:szCs w:val="21"/>
          <w:highlight w:val="yellow"/>
        </w:rPr>
      </w:pPr>
      <w:r w:rsidRPr="00335080">
        <w:rPr>
          <w:rFonts w:ascii="Times New Roman" w:eastAsia="楷体_GB2312" w:hAnsi="Times New Roman" w:cs="Times New Roman"/>
          <w:szCs w:val="21"/>
          <w:highlight w:val="yellow"/>
        </w:rPr>
        <w:t>然后，用平均每家门店的月营业额除以客单价，来估算平均每家门店的来客数：</w:t>
      </w:r>
      <w:r w:rsidRPr="00335080">
        <w:rPr>
          <w:rFonts w:ascii="Times New Roman" w:eastAsia="楷体_GB2312" w:hAnsi="Times New Roman" w:cs="Times New Roman"/>
          <w:szCs w:val="21"/>
          <w:highlight w:val="yellow"/>
        </w:rPr>
        <w:t xml:space="preserve"> </w:t>
      </w:r>
    </w:p>
    <w:p w14:paraId="4E85700D" w14:textId="1DDE4131" w:rsidR="0045466D" w:rsidRPr="0045466D" w:rsidRDefault="00335080" w:rsidP="0045466D">
      <w:pPr>
        <w:rPr>
          <w:rFonts w:ascii="Times New Roman" w:eastAsia="楷体_GB2312" w:hAnsi="Times New Roman" w:cs="Times New Roman"/>
          <w:szCs w:val="21"/>
        </w:rPr>
      </w:pPr>
      <m:oMathPara>
        <m:oMath>
          <m:r>
            <w:rPr>
              <w:rFonts w:ascii="Cambria Math" w:eastAsia="楷体_GB2312" w:hAnsi="Cambria Math" w:cs="Times New Roman"/>
              <w:szCs w:val="21"/>
              <w:highlight w:val="yellow"/>
            </w:rPr>
            <m:t>平均每家门店来客数</m:t>
          </m:r>
          <m:r>
            <w:rPr>
              <w:rFonts w:ascii="Cambria Math" w:eastAsia="楷体_GB2312" w:hAnsi="Cambria Math" w:cs="Times New Roman"/>
              <w:szCs w:val="21"/>
              <w:highlight w:val="yellow"/>
            </w:rPr>
            <m:t>=</m:t>
          </m:r>
          <m:f>
            <m:fPr>
              <m:ctrlPr>
                <w:rPr>
                  <w:rFonts w:ascii="Cambria Math" w:eastAsia="楷体_GB2312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楷体_GB2312" w:hAnsi="Cambria Math" w:cs="Times New Roman"/>
                  <w:szCs w:val="21"/>
                  <w:highlight w:val="yellow"/>
                </w:rPr>
                <m:t>125</m:t>
              </m:r>
            </m:num>
            <m:den>
              <m:r>
                <w:rPr>
                  <w:rFonts w:ascii="Cambria Math" w:eastAsia="楷体_GB2312" w:hAnsi="Cambria Math" w:cs="Times New Roman"/>
                  <w:szCs w:val="21"/>
                </w:rPr>
                <m:t>77.5</m:t>
              </m:r>
            </m:den>
          </m:f>
          <m:r>
            <w:rPr>
              <w:rFonts w:ascii="Cambria Math" w:eastAsia="楷体_GB2312" w:hAnsi="Cambria Math" w:cs="Times New Roman"/>
              <w:szCs w:val="21"/>
              <w:highlight w:val="yellow"/>
            </w:rPr>
            <m:t>=1.61</m:t>
          </m:r>
        </m:oMath>
      </m:oMathPara>
    </w:p>
    <w:p w14:paraId="6F9FBD4D" w14:textId="77777777" w:rsidR="0045466D" w:rsidRPr="0045466D" w:rsidRDefault="0045466D" w:rsidP="006E5F44">
      <w:pPr>
        <w:rPr>
          <w:rFonts w:ascii="Times New Roman" w:eastAsia="楷体_GB2312" w:hAnsi="Times New Roman" w:cs="Times New Roman" w:hint="eastAsia"/>
          <w:szCs w:val="21"/>
        </w:rPr>
      </w:pPr>
    </w:p>
    <w:p w14:paraId="78FD4675" w14:textId="2B50824F" w:rsidR="006E5F44" w:rsidRPr="00A25409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A25409" w:rsidRPr="00A25409">
        <w:rPr>
          <w:rFonts w:ascii="Times New Roman" w:eastAsia="楷体_GB2312" w:hAnsi="Times New Roman" w:cs="Times New Roman" w:hint="eastAsia"/>
          <w:b/>
          <w:bCs/>
          <w:szCs w:val="21"/>
        </w:rPr>
        <w:t>所以这个销售下滑主要是由来客数减少引起的吗？我们的客单价同比是否没有太大变化，还是有其他因素？</w:t>
      </w:r>
    </w:p>
    <w:p w14:paraId="2784E028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2F981681" w14:textId="030A7368" w:rsidR="006E5F44" w:rsidRPr="006E5F44" w:rsidRDefault="008B7913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A25409" w:rsidRPr="00A25409">
        <w:rPr>
          <w:rFonts w:ascii="Times New Roman" w:eastAsia="楷体_GB2312" w:hAnsi="Times New Roman" w:cs="Times New Roman" w:hint="eastAsia"/>
          <w:szCs w:val="21"/>
        </w:rPr>
        <w:t>实际上，</w:t>
      </w:r>
      <w:r w:rsidR="00A25409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三四月份的客单价下降较多。当时促销的汉堡价格只有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40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多元</w:t>
      </w:r>
      <w:r w:rsidR="00A25409" w:rsidRPr="00A25409">
        <w:rPr>
          <w:rFonts w:ascii="Times New Roman" w:eastAsia="楷体_GB2312" w:hAnsi="Times New Roman" w:cs="Times New Roman"/>
          <w:szCs w:val="21"/>
        </w:rPr>
        <w:t>。</w:t>
      </w:r>
    </w:p>
    <w:p w14:paraId="78A420A3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4B84FBE2" w14:textId="6E6F02E8" w:rsidR="006E5F44" w:rsidRPr="00A25409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lastRenderedPageBreak/>
        <w:t>Q</w:t>
      </w: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A25409" w:rsidRPr="00A25409">
        <w:rPr>
          <w:rFonts w:ascii="Times New Roman" w:eastAsia="楷体_GB2312" w:hAnsi="Times New Roman" w:cs="Times New Roman" w:hint="eastAsia"/>
          <w:b/>
          <w:bCs/>
          <w:szCs w:val="21"/>
        </w:rPr>
        <w:t>我之前查看的数据，无论是今年第一季度还是去年第二季度，客单价都在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75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到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77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元之间。所以根据您刚才提到的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4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月和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5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月的客单价，似乎并没有因为促销汉堡而大幅下降。</w:t>
      </w:r>
    </w:p>
    <w:p w14:paraId="47BFF1E1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36BC0038" w14:textId="0076F40F" w:rsidR="00A25409" w:rsidRPr="006E5F44" w:rsidRDefault="008B7913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A25409" w:rsidRPr="00A25409">
        <w:rPr>
          <w:rFonts w:ascii="Times New Roman" w:eastAsia="楷体_GB2312" w:hAnsi="Times New Roman" w:cs="Times New Roman" w:hint="eastAsia"/>
          <w:szCs w:val="21"/>
        </w:rPr>
        <w:t>关于</w:t>
      </w:r>
      <w:r w:rsidR="00A25409" w:rsidRPr="00A25409">
        <w:rPr>
          <w:rFonts w:ascii="Times New Roman" w:eastAsia="楷体_GB2312" w:hAnsi="Times New Roman" w:cs="Times New Roman"/>
          <w:szCs w:val="21"/>
        </w:rPr>
        <w:t>4</w:t>
      </w:r>
      <w:r w:rsidR="00A25409" w:rsidRPr="00A25409">
        <w:rPr>
          <w:rFonts w:ascii="Times New Roman" w:eastAsia="楷体_GB2312" w:hAnsi="Times New Roman" w:cs="Times New Roman"/>
          <w:szCs w:val="21"/>
        </w:rPr>
        <w:t>月和</w:t>
      </w:r>
      <w:r w:rsidR="00A25409" w:rsidRPr="00A25409">
        <w:rPr>
          <w:rFonts w:ascii="Times New Roman" w:eastAsia="楷体_GB2312" w:hAnsi="Times New Roman" w:cs="Times New Roman"/>
          <w:szCs w:val="21"/>
        </w:rPr>
        <w:t>5</w:t>
      </w:r>
      <w:r w:rsidR="00A25409" w:rsidRPr="00A25409">
        <w:rPr>
          <w:rFonts w:ascii="Times New Roman" w:eastAsia="楷体_GB2312" w:hAnsi="Times New Roman" w:cs="Times New Roman"/>
          <w:szCs w:val="21"/>
        </w:rPr>
        <w:t>月的详细数据，我可能没有仔细查看。但据我了解，客单价应该是有所下降的。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促销汉堡的比例并不高，销售成功率没有预期的那么好，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肯定就是影响几个点，但不是特别明显，主要是对来客数的拉动也没有起</w:t>
      </w:r>
      <w:r w:rsidR="006F1601" w:rsidRPr="006F1601">
        <w:rPr>
          <w:rFonts w:ascii="Times New Roman" w:eastAsia="楷体_GB2312" w:hAnsi="Times New Roman" w:cs="Times New Roman" w:hint="eastAsia"/>
          <w:szCs w:val="21"/>
        </w:rPr>
        <w:t>，没有说想象的拉动的那么好。</w:t>
      </w:r>
    </w:p>
    <w:p w14:paraId="3FF83122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2F81C3EA" w14:textId="083A7293" w:rsidR="006E5F44" w:rsidRPr="00A25409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A25409" w:rsidRPr="00A25409">
        <w:rPr>
          <w:rFonts w:ascii="Times New Roman" w:eastAsia="楷体_GB2312" w:hAnsi="Times New Roman" w:cs="Times New Roman" w:hint="eastAsia"/>
          <w:b/>
          <w:bCs/>
          <w:szCs w:val="21"/>
        </w:rPr>
        <w:t>所以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4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月和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5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月的同店来客数和</w:t>
      </w:r>
      <w:proofErr w:type="gramStart"/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客单价</w:t>
      </w:r>
      <w:proofErr w:type="gramEnd"/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都有所下滑，对吗？下滑了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9</w:t>
      </w:r>
      <w:r w:rsidR="00A25409" w:rsidRPr="00A25409">
        <w:rPr>
          <w:rFonts w:ascii="Times New Roman" w:eastAsia="楷体_GB2312" w:hAnsi="Times New Roman" w:cs="Times New Roman"/>
          <w:b/>
          <w:bCs/>
          <w:szCs w:val="21"/>
        </w:rPr>
        <w:t>个百分点？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从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同店的下滑来看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、。</w:t>
      </w:r>
    </w:p>
    <w:p w14:paraId="2045A454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2ABDE676" w14:textId="1F3FC569" w:rsidR="006E5F44" w:rsidRPr="006F1601" w:rsidRDefault="008B7913" w:rsidP="006E5F44">
      <w:pPr>
        <w:rPr>
          <w:rFonts w:ascii="Times New Roman" w:eastAsia="楷体_GB2312" w:hAnsi="Times New Roman" w:cs="Times New Roman"/>
          <w:b/>
          <w:bCs/>
          <w:color w:val="FF0000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A25409" w:rsidRPr="00A25409">
        <w:rPr>
          <w:rFonts w:ascii="Times New Roman" w:eastAsia="楷体_GB2312" w:hAnsi="Times New Roman" w:cs="Times New Roman" w:hint="eastAsia"/>
          <w:szCs w:val="21"/>
        </w:rPr>
        <w:t>是的，</w:t>
      </w:r>
      <w:r w:rsidR="00A25409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尤其是必胜客，主要是来客数下降较多</w:t>
      </w:r>
      <w:r w:rsidR="00A25409" w:rsidRPr="00A25409">
        <w:rPr>
          <w:rFonts w:ascii="Times New Roman" w:eastAsia="楷体_GB2312" w:hAnsi="Times New Roman" w:cs="Times New Roman" w:hint="eastAsia"/>
          <w:szCs w:val="21"/>
        </w:rPr>
        <w:t>。目前消费市场低迷，</w:t>
      </w:r>
      <w:r w:rsidR="006F1601" w:rsidRPr="006F1601">
        <w:rPr>
          <w:rFonts w:ascii="Times New Roman" w:eastAsia="楷体_GB2312" w:hAnsi="Times New Roman" w:cs="Times New Roman" w:hint="eastAsia"/>
          <w:szCs w:val="21"/>
        </w:rPr>
        <w:t>就是大中午高峰期，必胜客就很少几桌，</w:t>
      </w:r>
      <w:r w:rsidR="006F1601">
        <w:rPr>
          <w:rFonts w:ascii="Times New Roman" w:eastAsia="楷体_GB2312" w:hAnsi="Times New Roman" w:cs="Times New Roman" w:hint="eastAsia"/>
          <w:szCs w:val="21"/>
        </w:rPr>
        <w:t>不用</w:t>
      </w:r>
      <w:r w:rsidR="006F1601" w:rsidRPr="006F1601">
        <w:rPr>
          <w:rFonts w:ascii="Times New Roman" w:eastAsia="楷体_GB2312" w:hAnsi="Times New Roman" w:cs="Times New Roman" w:hint="eastAsia"/>
          <w:szCs w:val="21"/>
        </w:rPr>
        <w:t>说坐满了，</w:t>
      </w:r>
      <w:proofErr w:type="gramStart"/>
      <w:r w:rsidR="006F1601" w:rsidRPr="006F1601">
        <w:rPr>
          <w:rFonts w:ascii="Times New Roman" w:eastAsia="楷体_GB2312" w:hAnsi="Times New Roman" w:cs="Times New Roman" w:hint="eastAsia"/>
          <w:szCs w:val="21"/>
        </w:rPr>
        <w:t>坐一半</w:t>
      </w:r>
      <w:proofErr w:type="gramEnd"/>
      <w:r w:rsidR="006F1601" w:rsidRPr="006F1601">
        <w:rPr>
          <w:rFonts w:ascii="Times New Roman" w:eastAsia="楷体_GB2312" w:hAnsi="Times New Roman" w:cs="Times New Roman" w:hint="eastAsia"/>
          <w:szCs w:val="21"/>
        </w:rPr>
        <w:t>也坐不了。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必胜客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外卖也没有肯德基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的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外卖客单价高。</w:t>
      </w:r>
    </w:p>
    <w:p w14:paraId="523EFC55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5631CF3" w14:textId="582E9BA7" w:rsidR="006E5F44" w:rsidRPr="00A25409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A25409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A25409" w:rsidRPr="00A25409">
        <w:rPr>
          <w:rFonts w:ascii="Times New Roman" w:eastAsia="楷体_GB2312" w:hAnsi="Times New Roman" w:cs="Times New Roman" w:hint="eastAsia"/>
          <w:b/>
          <w:bCs/>
          <w:szCs w:val="21"/>
        </w:rPr>
        <w:t>那我们今年第二季度的成本费用结构有数据吗？</w:t>
      </w:r>
    </w:p>
    <w:p w14:paraId="565A6879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6566CDC2" w14:textId="3B57B087" w:rsidR="006E5F44" w:rsidRPr="006E5F44" w:rsidRDefault="008B7913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A25409" w:rsidRPr="00A25409">
        <w:rPr>
          <w:rFonts w:ascii="Times New Roman" w:eastAsia="楷体_GB2312" w:hAnsi="Times New Roman" w:cs="Times New Roman" w:hint="eastAsia"/>
          <w:szCs w:val="21"/>
        </w:rPr>
        <w:t>我有它的毛利数据。</w:t>
      </w:r>
      <w:r w:rsidR="00A25409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三四月份的折扣后毛利大约是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59%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多一点。当时他们也在进行大量的引流活动。人力成本大约是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26%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左右</w:t>
      </w:r>
      <w:r w:rsidR="00A25409" w:rsidRPr="00A25409">
        <w:rPr>
          <w:rFonts w:ascii="Times New Roman" w:eastAsia="楷体_GB2312" w:hAnsi="Times New Roman" w:cs="Times New Roman"/>
          <w:szCs w:val="21"/>
        </w:rPr>
        <w:t>。</w:t>
      </w:r>
    </w:p>
    <w:p w14:paraId="33F08995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2DDAE781" w14:textId="51AFF8E1" w:rsidR="006E5F44" w:rsidRPr="00663B13" w:rsidRDefault="008B7913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proofErr w:type="gramStart"/>
      <w:r w:rsidR="00A25409" w:rsidRPr="00663B13">
        <w:rPr>
          <w:rFonts w:ascii="Times New Roman" w:eastAsia="楷体_GB2312" w:hAnsi="Times New Roman" w:cs="Times New Roman" w:hint="eastAsia"/>
          <w:b/>
          <w:bCs/>
          <w:szCs w:val="21"/>
        </w:rPr>
        <w:t>关于折</w:t>
      </w:r>
      <w:proofErr w:type="gramEnd"/>
      <w:r w:rsidR="00A25409" w:rsidRPr="00663B13">
        <w:rPr>
          <w:rFonts w:ascii="Times New Roman" w:eastAsia="楷体_GB2312" w:hAnsi="Times New Roman" w:cs="Times New Roman" w:hint="eastAsia"/>
          <w:b/>
          <w:bCs/>
          <w:szCs w:val="21"/>
        </w:rPr>
        <w:t>后毛利，肯德基和必胜客这两个品牌在今年第一季度的水平大概是多少？</w:t>
      </w:r>
    </w:p>
    <w:p w14:paraId="41F0198D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33112052" w14:textId="7C5FA71D" w:rsidR="006E5F44" w:rsidRPr="006E5F44" w:rsidRDefault="00663B13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 w:rsidR="008B7913">
        <w:rPr>
          <w:rFonts w:ascii="Times New Roman" w:eastAsia="楷体_GB2312" w:hAnsi="Times New Roman" w:cs="Times New Roman" w:hint="eastAsia"/>
          <w:szCs w:val="21"/>
        </w:rPr>
        <w:t>：</w:t>
      </w:r>
      <w:r w:rsidR="00A25409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第一季度肯德基的折后毛利大约是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63%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，不到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64%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，必胜客大约是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62%</w:t>
      </w:r>
      <w:r w:rsidR="00A25409"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。第一季度因为有高峰月，所以毛利相对较高</w:t>
      </w:r>
      <w:r w:rsidR="00A25409" w:rsidRPr="00A25409">
        <w:rPr>
          <w:rFonts w:ascii="Times New Roman" w:eastAsia="楷体_GB2312" w:hAnsi="Times New Roman" w:cs="Times New Roman"/>
          <w:szCs w:val="21"/>
        </w:rPr>
        <w:t>。</w:t>
      </w:r>
    </w:p>
    <w:p w14:paraId="3311CB6C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2847395B" w14:textId="23F5FBE8" w:rsidR="00663B13" w:rsidRPr="00663B13" w:rsidRDefault="00663B13" w:rsidP="006E5F44">
      <w:pPr>
        <w:rPr>
          <w:rFonts w:ascii="Times New Roman" w:eastAsia="楷体_GB2312" w:hAnsi="Times New Roman" w:cs="Times New Roman" w:hint="eastAsia"/>
          <w:b/>
          <w:bCs/>
          <w:szCs w:val="21"/>
        </w:rPr>
      </w:pP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="008B7913" w:rsidRPr="00663B13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所以</w:t>
      </w:r>
      <w:r w:rsidR="006F1601" w:rsidRPr="00663B13">
        <w:rPr>
          <w:rFonts w:ascii="Times New Roman" w:eastAsia="楷体_GB2312" w:hAnsi="Times New Roman" w:cs="Times New Roman" w:hint="eastAsia"/>
          <w:b/>
          <w:bCs/>
          <w:szCs w:val="21"/>
        </w:rPr>
        <w:t>肯德基和必胜客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这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两个品牌，从</w:t>
      </w:r>
      <w:r w:rsidR="006F1601" w:rsidRPr="006F1601">
        <w:rPr>
          <w:rFonts w:ascii="Times New Roman" w:eastAsia="楷体_GB2312" w:hAnsi="Times New Roman" w:cs="Times New Roman"/>
          <w:b/>
          <w:bCs/>
          <w:szCs w:val="21"/>
        </w:rPr>
        <w:t>最后的四五月份的经营结果来看，毛利率都还是环比下滑比较多的，包括同比也是，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这</w:t>
      </w:r>
      <w:r w:rsidR="006F1601" w:rsidRPr="006F1601">
        <w:rPr>
          <w:rFonts w:ascii="Times New Roman" w:eastAsia="楷体_GB2312" w:hAnsi="Times New Roman" w:cs="Times New Roman"/>
          <w:b/>
          <w:bCs/>
          <w:szCs w:val="21"/>
        </w:rPr>
        <w:t>可能是不是这两个品牌历史上折后毛利率最低的一个季度了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呢？就</w:t>
      </w:r>
      <w:r w:rsidR="006F1601" w:rsidRPr="006F1601">
        <w:rPr>
          <w:rFonts w:ascii="Times New Roman" w:eastAsia="楷体_GB2312" w:hAnsi="Times New Roman" w:cs="Times New Roman" w:hint="eastAsia"/>
          <w:b/>
          <w:bCs/>
          <w:szCs w:val="21"/>
        </w:rPr>
        <w:t>今年二季度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来说？</w:t>
      </w:r>
    </w:p>
    <w:p w14:paraId="1E37163B" w14:textId="77777777" w:rsidR="00663B13" w:rsidRDefault="00663B13" w:rsidP="006E5F44">
      <w:pPr>
        <w:rPr>
          <w:rFonts w:ascii="Times New Roman" w:eastAsia="楷体_GB2312" w:hAnsi="Times New Roman" w:cs="Times New Roman"/>
          <w:szCs w:val="21"/>
        </w:rPr>
      </w:pPr>
    </w:p>
    <w:p w14:paraId="5412F6B4" w14:textId="52B8A58B" w:rsidR="00663B13" w:rsidRDefault="00663B13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="006F1601">
        <w:rPr>
          <w:rFonts w:ascii="Times New Roman" w:eastAsia="楷体_GB2312" w:hAnsi="Times New Roman" w:cs="Times New Roman" w:hint="eastAsia"/>
          <w:szCs w:val="21"/>
        </w:rPr>
        <w:t>是</w:t>
      </w:r>
      <w:r w:rsidR="006F1601" w:rsidRPr="006F1601">
        <w:rPr>
          <w:rFonts w:ascii="Times New Roman" w:eastAsia="楷体_GB2312" w:hAnsi="Times New Roman" w:cs="Times New Roman" w:hint="eastAsia"/>
          <w:szCs w:val="21"/>
        </w:rPr>
        <w:t>可以这么</w:t>
      </w:r>
      <w:r w:rsidR="006F1601">
        <w:rPr>
          <w:rFonts w:ascii="Times New Roman" w:eastAsia="楷体_GB2312" w:hAnsi="Times New Roman" w:cs="Times New Roman" w:hint="eastAsia"/>
          <w:szCs w:val="21"/>
        </w:rPr>
        <w:t>理解</w:t>
      </w:r>
      <w:r w:rsidR="006F1601" w:rsidRPr="006F1601">
        <w:rPr>
          <w:rFonts w:ascii="Times New Roman" w:eastAsia="楷体_GB2312" w:hAnsi="Times New Roman" w:cs="Times New Roman" w:hint="eastAsia"/>
          <w:szCs w:val="21"/>
        </w:rPr>
        <w:t>，因为疫情期间</w:t>
      </w:r>
      <w:r w:rsidR="006F1601">
        <w:rPr>
          <w:rFonts w:ascii="Times New Roman" w:eastAsia="楷体_GB2312" w:hAnsi="Times New Roman" w:cs="Times New Roman" w:hint="eastAsia"/>
          <w:szCs w:val="21"/>
        </w:rPr>
        <w:t>的经营状况</w:t>
      </w:r>
      <w:r w:rsidR="006F1601" w:rsidRPr="006F1601">
        <w:rPr>
          <w:rFonts w:ascii="Times New Roman" w:eastAsia="楷体_GB2312" w:hAnsi="Times New Roman" w:cs="Times New Roman" w:hint="eastAsia"/>
          <w:szCs w:val="21"/>
        </w:rPr>
        <w:t>也没这么差过，那时只是闭店不营业，但从</w:t>
      </w:r>
      <w:r w:rsidR="006F1601" w:rsidRPr="006F1601">
        <w:rPr>
          <w:rFonts w:ascii="Times New Roman" w:eastAsia="楷体_GB2312" w:hAnsi="Times New Roman" w:cs="Times New Roman"/>
          <w:szCs w:val="21"/>
        </w:rPr>
        <w:t>2024</w:t>
      </w:r>
      <w:r w:rsidR="006F1601" w:rsidRPr="006F1601">
        <w:rPr>
          <w:rFonts w:ascii="Times New Roman" w:eastAsia="楷体_GB2312" w:hAnsi="Times New Roman" w:cs="Times New Roman"/>
          <w:szCs w:val="21"/>
        </w:rPr>
        <w:t>年开始，我们可能要进入一个微利时代。大家不要再期望像以前那样追求高毛利，这已经不可能了。用户需求已经发生变化，未来市场肯定会是这样。</w:t>
      </w:r>
    </w:p>
    <w:p w14:paraId="05824A85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72717B53" w14:textId="29BB979E" w:rsidR="006E5F44" w:rsidRPr="00663B13" w:rsidRDefault="008B7913" w:rsidP="006E5F44">
      <w:pPr>
        <w:rPr>
          <w:rFonts w:ascii="Times New Roman" w:eastAsia="楷体_GB2312" w:hAnsi="Times New Roman" w:cs="Times New Roman" w:hint="eastAsia"/>
          <w:b/>
          <w:bCs/>
          <w:szCs w:val="21"/>
        </w:rPr>
      </w:pP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="00A25409" w:rsidRPr="00663B13">
        <w:rPr>
          <w:rFonts w:ascii="Times New Roman" w:eastAsia="楷体_GB2312" w:hAnsi="Times New Roman" w:cs="Times New Roman" w:hint="eastAsia"/>
          <w:b/>
          <w:bCs/>
          <w:szCs w:val="21"/>
        </w:rPr>
        <w:t>对于必胜客来说，我们认为它的折后毛利下滑到多少，才能在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cover</w:t>
      </w:r>
      <w:proofErr w:type="gramStart"/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掉</w:t>
      </w:r>
      <w:r w:rsidR="00A25409" w:rsidRPr="00663B13">
        <w:rPr>
          <w:rFonts w:ascii="Times New Roman" w:eastAsia="楷体_GB2312" w:hAnsi="Times New Roman" w:cs="Times New Roman" w:hint="eastAsia"/>
          <w:b/>
          <w:bCs/>
          <w:szCs w:val="21"/>
        </w:rPr>
        <w:t>员工</w:t>
      </w:r>
      <w:proofErr w:type="gramEnd"/>
      <w:r w:rsidR="00A25409" w:rsidRPr="00663B13">
        <w:rPr>
          <w:rFonts w:ascii="Times New Roman" w:eastAsia="楷体_GB2312" w:hAnsi="Times New Roman" w:cs="Times New Roman" w:hint="eastAsia"/>
          <w:b/>
          <w:bCs/>
          <w:szCs w:val="21"/>
        </w:rPr>
        <w:t>工资和租金后实现微利？刚才提到肯德基的毛利在</w:t>
      </w:r>
      <w:r w:rsidR="00A25409" w:rsidRPr="00663B13">
        <w:rPr>
          <w:rFonts w:ascii="Times New Roman" w:eastAsia="楷体_GB2312" w:hAnsi="Times New Roman" w:cs="Times New Roman"/>
          <w:b/>
          <w:bCs/>
          <w:szCs w:val="21"/>
        </w:rPr>
        <w:t>50</w:t>
      </w:r>
      <w:r w:rsidR="00A25409" w:rsidRPr="00663B13">
        <w:rPr>
          <w:rFonts w:ascii="Times New Roman" w:eastAsia="楷体_GB2312" w:hAnsi="Times New Roman" w:cs="Times New Roman"/>
          <w:b/>
          <w:bCs/>
          <w:szCs w:val="21"/>
        </w:rPr>
        <w:t>多，</w:t>
      </w:r>
      <w:r w:rsidR="00A25409" w:rsidRPr="00663B13">
        <w:rPr>
          <w:rFonts w:ascii="Times New Roman" w:eastAsia="楷体_GB2312" w:hAnsi="Times New Roman" w:cs="Times New Roman"/>
          <w:b/>
          <w:bCs/>
          <w:szCs w:val="21"/>
        </w:rPr>
        <w:t>55</w:t>
      </w:r>
      <w:r w:rsidR="00A25409" w:rsidRPr="00663B13">
        <w:rPr>
          <w:rFonts w:ascii="Times New Roman" w:eastAsia="楷体_GB2312" w:hAnsi="Times New Roman" w:cs="Times New Roman"/>
          <w:b/>
          <w:bCs/>
          <w:szCs w:val="21"/>
        </w:rPr>
        <w:t>、</w:t>
      </w:r>
      <w:r w:rsidR="00A25409" w:rsidRPr="00663B13">
        <w:rPr>
          <w:rFonts w:ascii="Times New Roman" w:eastAsia="楷体_GB2312" w:hAnsi="Times New Roman" w:cs="Times New Roman"/>
          <w:b/>
          <w:bCs/>
          <w:szCs w:val="21"/>
        </w:rPr>
        <w:t>56</w:t>
      </w:r>
      <w:r w:rsidR="00A25409" w:rsidRPr="00663B13">
        <w:rPr>
          <w:rFonts w:ascii="Times New Roman" w:eastAsia="楷体_GB2312" w:hAnsi="Times New Roman" w:cs="Times New Roman"/>
          <w:b/>
          <w:bCs/>
          <w:szCs w:val="21"/>
        </w:rPr>
        <w:t>左右，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如果我们</w:t>
      </w:r>
      <w:r w:rsidR="00A25409" w:rsidRPr="00663B13">
        <w:rPr>
          <w:rFonts w:ascii="Times New Roman" w:eastAsia="楷体_GB2312" w:hAnsi="Times New Roman" w:cs="Times New Roman"/>
          <w:b/>
          <w:bCs/>
          <w:szCs w:val="21"/>
        </w:rPr>
        <w:t>参考塔斯汀的情况</w:t>
      </w:r>
      <w:r w:rsidR="006F1601">
        <w:rPr>
          <w:rFonts w:ascii="Times New Roman" w:eastAsia="楷体_GB2312" w:hAnsi="Times New Roman" w:cs="Times New Roman" w:hint="eastAsia"/>
          <w:b/>
          <w:bCs/>
          <w:szCs w:val="21"/>
        </w:rPr>
        <w:t>呢？</w:t>
      </w:r>
    </w:p>
    <w:p w14:paraId="06950309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1DA228B1" w14:textId="639D9866" w:rsidR="006E5F44" w:rsidRPr="006E5F44" w:rsidRDefault="00A25409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必胜客的话，大概也是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50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多一点，五十一</w:t>
      </w:r>
      <w:r w:rsid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、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二</w:t>
      </w:r>
      <w:r w:rsidRPr="00A25409">
        <w:rPr>
          <w:rFonts w:ascii="Times New Roman" w:eastAsia="楷体_GB2312" w:hAnsi="Times New Roman" w:cs="Times New Roman"/>
          <w:szCs w:val="21"/>
        </w:rPr>
        <w:t>。因为</w:t>
      </w:r>
      <w:r w:rsidR="006F1601">
        <w:rPr>
          <w:rFonts w:ascii="Times New Roman" w:eastAsia="楷体_GB2312" w:hAnsi="Times New Roman" w:cs="Times New Roman" w:hint="eastAsia"/>
          <w:szCs w:val="21"/>
        </w:rPr>
        <w:t>它</w:t>
      </w:r>
      <w:r w:rsidRPr="00A25409">
        <w:rPr>
          <w:rFonts w:ascii="Times New Roman" w:eastAsia="楷体_GB2312" w:hAnsi="Times New Roman" w:cs="Times New Roman"/>
          <w:szCs w:val="21"/>
        </w:rPr>
        <w:t>的品牌本身跟肯德基还不一样，</w:t>
      </w:r>
      <w:r w:rsidRPr="005458EC">
        <w:rPr>
          <w:rFonts w:ascii="Times New Roman" w:eastAsia="楷体_GB2312" w:hAnsi="Times New Roman" w:cs="Times New Roman"/>
          <w:b/>
          <w:bCs/>
          <w:color w:val="FF0000"/>
          <w:szCs w:val="21"/>
        </w:rPr>
        <w:t>它往下沉走，它的这个客单价高，相对没有那么多客群</w:t>
      </w:r>
      <w:r w:rsidRPr="00A25409">
        <w:rPr>
          <w:rFonts w:ascii="Times New Roman" w:eastAsia="楷体_GB2312" w:hAnsi="Times New Roman" w:cs="Times New Roman"/>
          <w:szCs w:val="21"/>
        </w:rPr>
        <w:t>。所以</w:t>
      </w:r>
      <w:r w:rsidR="006F1601">
        <w:rPr>
          <w:rFonts w:ascii="Times New Roman" w:eastAsia="楷体_GB2312" w:hAnsi="Times New Roman" w:cs="Times New Roman" w:hint="eastAsia"/>
          <w:szCs w:val="21"/>
        </w:rPr>
        <w:t>它</w:t>
      </w:r>
      <w:r w:rsidRPr="00A25409">
        <w:rPr>
          <w:rFonts w:ascii="Times New Roman" w:eastAsia="楷体_GB2312" w:hAnsi="Times New Roman" w:cs="Times New Roman"/>
          <w:szCs w:val="21"/>
        </w:rPr>
        <w:t>就也不停地在调整，要想快速跑起来，但是客单价又是限制它的一个很重要的因素，所以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它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后续也在调小模型，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开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100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平米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左右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的小店</w:t>
      </w:r>
      <w:r w:rsidR="006F1601"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，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把外卖的比例增加</w:t>
      </w:r>
      <w:r w:rsidRPr="00A25409">
        <w:rPr>
          <w:rFonts w:ascii="Times New Roman" w:eastAsia="楷体_GB2312" w:hAnsi="Times New Roman" w:cs="Times New Roman"/>
          <w:szCs w:val="21"/>
        </w:rPr>
        <w:t>，然后把这些产品的这个也是往低价的产品加上一些汉堡、一些小披</w:t>
      </w:r>
      <w:proofErr w:type="gramStart"/>
      <w:r w:rsidRPr="00A25409">
        <w:rPr>
          <w:rFonts w:ascii="Times New Roman" w:eastAsia="楷体_GB2312" w:hAnsi="Times New Roman" w:cs="Times New Roman"/>
          <w:szCs w:val="21"/>
        </w:rPr>
        <w:t>萨</w:t>
      </w:r>
      <w:proofErr w:type="gramEnd"/>
      <w:r w:rsidRPr="00A25409">
        <w:rPr>
          <w:rFonts w:ascii="Times New Roman" w:eastAsia="楷体_GB2312" w:hAnsi="Times New Roman" w:cs="Times New Roman"/>
          <w:szCs w:val="21"/>
        </w:rPr>
        <w:t>，就是炒饭之类的，把这个综合客单价还会往下拉，所以它这个过程中它又要保持菜单的多样性，又要就是各种折扣，所以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它这种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SKU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数又多，所以总损耗也相对比较高</w:t>
      </w:r>
      <w:r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，所以它毛利就比肯德基的压力还要大一点</w:t>
      </w:r>
      <w:r w:rsidR="00663B13">
        <w:rPr>
          <w:rFonts w:ascii="Times New Roman" w:eastAsia="楷体_GB2312" w:hAnsi="Times New Roman" w:cs="Times New Roman" w:hint="eastAsia"/>
          <w:szCs w:val="21"/>
        </w:rPr>
        <w:t>。</w:t>
      </w:r>
    </w:p>
    <w:p w14:paraId="232EEDA0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A5ED3C9" w14:textId="6CC3B9ED" w:rsidR="006E5F44" w:rsidRPr="00663B13" w:rsidRDefault="00A25409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：从这个经营结果，不管是同</w:t>
      </w:r>
      <w:proofErr w:type="gramStart"/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店达成度</w:t>
      </w:r>
      <w:proofErr w:type="gramEnd"/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还是这个盈利能力来看，其实肯德基是比必胜客好</w:t>
      </w: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lastRenderedPageBreak/>
        <w:t>的，但是必胜客这边好像国内也没有看到什么披</w:t>
      </w:r>
      <w:proofErr w:type="gramStart"/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萨</w:t>
      </w:r>
      <w:proofErr w:type="gramEnd"/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这个行业里面能够去成体量、成规模去分流它必胜客的这个来客数的原因主要是什么？就是因为必胜客卖的贵，是吗？然后大家现在都吃不起。</w:t>
      </w:r>
    </w:p>
    <w:p w14:paraId="02EFBCDC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4A006DE4" w14:textId="01E399A2" w:rsidR="00A25409" w:rsidRPr="00A25409" w:rsidRDefault="00A25409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A25409">
        <w:rPr>
          <w:rFonts w:ascii="Times New Roman" w:eastAsia="楷体_GB2312" w:hAnsi="Times New Roman" w:cs="Times New Roman" w:hint="eastAsia"/>
          <w:szCs w:val="21"/>
        </w:rPr>
        <w:t>不是，其实</w:t>
      </w:r>
      <w:proofErr w:type="gramStart"/>
      <w:r w:rsidRPr="00A25409">
        <w:rPr>
          <w:rFonts w:ascii="Times New Roman" w:eastAsia="楷体_GB2312" w:hAnsi="Times New Roman" w:cs="Times New Roman" w:hint="eastAsia"/>
          <w:szCs w:val="21"/>
        </w:rPr>
        <w:t>必胜客他的</w:t>
      </w:r>
      <w:proofErr w:type="gramEnd"/>
      <w:r w:rsidRPr="00A25409">
        <w:rPr>
          <w:rFonts w:ascii="Times New Roman" w:eastAsia="楷体_GB2312" w:hAnsi="Times New Roman" w:cs="Times New Roman" w:hint="eastAsia"/>
          <w:szCs w:val="21"/>
        </w:rPr>
        <w:t>品牌属性，不是像肯德基、麦当劳这种就是大品牌，它一旦形成之后，大家对于说肯德基、麦当劳这个认知就比较深刻。可能有华莱士、塔斯汀跑出来，很难去撼动这种专业性的品牌地位，但是披</w:t>
      </w:r>
      <w:proofErr w:type="gramStart"/>
      <w:r w:rsidRPr="00A25409">
        <w:rPr>
          <w:rFonts w:ascii="Times New Roman" w:eastAsia="楷体_GB2312" w:hAnsi="Times New Roman" w:cs="Times New Roman" w:hint="eastAsia"/>
          <w:szCs w:val="21"/>
        </w:rPr>
        <w:t>萨</w:t>
      </w:r>
      <w:proofErr w:type="gramEnd"/>
      <w:r w:rsidRPr="00A25409">
        <w:rPr>
          <w:rFonts w:ascii="Times New Roman" w:eastAsia="楷体_GB2312" w:hAnsi="Times New Roman" w:cs="Times New Roman" w:hint="eastAsia"/>
          <w:szCs w:val="21"/>
        </w:rPr>
        <w:t>这个产品并没有那么多的产品、口感上的壁垒，你像其他的很多品牌，</w:t>
      </w:r>
      <w:proofErr w:type="gramStart"/>
      <w:r w:rsidRPr="00A25409">
        <w:rPr>
          <w:rFonts w:ascii="Times New Roman" w:eastAsia="楷体_GB2312" w:hAnsi="Times New Roman" w:cs="Times New Roman" w:hint="eastAsia"/>
          <w:szCs w:val="21"/>
        </w:rPr>
        <w:t>像棒约翰</w:t>
      </w:r>
      <w:proofErr w:type="gramEnd"/>
      <w:r w:rsidRPr="00A25409">
        <w:rPr>
          <w:rFonts w:ascii="Times New Roman" w:eastAsia="楷体_GB2312" w:hAnsi="Times New Roman" w:cs="Times New Roman" w:hint="eastAsia"/>
          <w:szCs w:val="21"/>
        </w:rPr>
        <w:t>、比格披</w:t>
      </w:r>
      <w:proofErr w:type="gramStart"/>
      <w:r w:rsidRPr="00A25409">
        <w:rPr>
          <w:rFonts w:ascii="Times New Roman" w:eastAsia="楷体_GB2312" w:hAnsi="Times New Roman" w:cs="Times New Roman" w:hint="eastAsia"/>
          <w:szCs w:val="21"/>
        </w:rPr>
        <w:t>萨</w:t>
      </w:r>
      <w:proofErr w:type="gramEnd"/>
      <w:r w:rsidRPr="00A25409">
        <w:rPr>
          <w:rFonts w:ascii="Times New Roman" w:eastAsia="楷体_GB2312" w:hAnsi="Times New Roman" w:cs="Times New Roman" w:hint="eastAsia"/>
          <w:szCs w:val="21"/>
        </w:rPr>
        <w:t>，还有很多这种品牌、口感都不错，就是有一些榴莲披</w:t>
      </w:r>
      <w:proofErr w:type="gramStart"/>
      <w:r w:rsidRPr="00A25409">
        <w:rPr>
          <w:rFonts w:ascii="Times New Roman" w:eastAsia="楷体_GB2312" w:hAnsi="Times New Roman" w:cs="Times New Roman" w:hint="eastAsia"/>
          <w:szCs w:val="21"/>
        </w:rPr>
        <w:t>萨</w:t>
      </w:r>
      <w:proofErr w:type="gramEnd"/>
      <w:r w:rsidRPr="00A25409">
        <w:rPr>
          <w:rFonts w:ascii="Times New Roman" w:eastAsia="楷体_GB2312" w:hAnsi="Times New Roman" w:cs="Times New Roman" w:hint="eastAsia"/>
          <w:szCs w:val="21"/>
        </w:rPr>
        <w:t>，其实很多爆火的这个产品，包括一些饼底酥软的那种冷发酵工艺的饼底，都不是必胜客的啊。所以</w:t>
      </w:r>
      <w:r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消费者对必胜客的普遍认知是它属于高端品牌，但在产品上并没有表现出不可替代性</w:t>
      </w:r>
      <w:r w:rsidRPr="00A25409">
        <w:rPr>
          <w:rFonts w:ascii="Times New Roman" w:eastAsia="楷体_GB2312" w:hAnsi="Times New Roman" w:cs="Times New Roman" w:hint="eastAsia"/>
          <w:szCs w:val="21"/>
        </w:rPr>
        <w:t>。与此同时，许多其他披</w:t>
      </w:r>
      <w:proofErr w:type="gramStart"/>
      <w:r w:rsidRPr="00A25409">
        <w:rPr>
          <w:rFonts w:ascii="Times New Roman" w:eastAsia="楷体_GB2312" w:hAnsi="Times New Roman" w:cs="Times New Roman" w:hint="eastAsia"/>
          <w:szCs w:val="21"/>
        </w:rPr>
        <w:t>萨</w:t>
      </w:r>
      <w:proofErr w:type="gramEnd"/>
      <w:r w:rsidRPr="00A25409">
        <w:rPr>
          <w:rFonts w:ascii="Times New Roman" w:eastAsia="楷体_GB2312" w:hAnsi="Times New Roman" w:cs="Times New Roman" w:hint="eastAsia"/>
          <w:szCs w:val="21"/>
        </w:rPr>
        <w:t>品牌也提供了不错的口感，这让必胜</w:t>
      </w:r>
      <w:proofErr w:type="gramStart"/>
      <w:r w:rsidRPr="00A25409">
        <w:rPr>
          <w:rFonts w:ascii="Times New Roman" w:eastAsia="楷体_GB2312" w:hAnsi="Times New Roman" w:cs="Times New Roman" w:hint="eastAsia"/>
          <w:szCs w:val="21"/>
        </w:rPr>
        <w:t>客处于</w:t>
      </w:r>
      <w:proofErr w:type="gramEnd"/>
      <w:r w:rsidRPr="00A25409">
        <w:rPr>
          <w:rFonts w:ascii="Times New Roman" w:eastAsia="楷体_GB2312" w:hAnsi="Times New Roman" w:cs="Times New Roman" w:hint="eastAsia"/>
          <w:szCs w:val="21"/>
        </w:rPr>
        <w:t>一个尴尬的位置。</w:t>
      </w:r>
      <w:r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它在消费者心中被视为高端，但并没有特别独特的定位</w:t>
      </w:r>
      <w:r w:rsidRPr="00A25409">
        <w:rPr>
          <w:rFonts w:ascii="Times New Roman" w:eastAsia="楷体_GB2312" w:hAnsi="Times New Roman" w:cs="Times New Roman" w:hint="eastAsia"/>
          <w:szCs w:val="21"/>
        </w:rPr>
        <w:t>。在未来的发展中，如果必胜</w:t>
      </w:r>
      <w:proofErr w:type="gramStart"/>
      <w:r w:rsidRPr="00A25409">
        <w:rPr>
          <w:rFonts w:ascii="Times New Roman" w:eastAsia="楷体_GB2312" w:hAnsi="Times New Roman" w:cs="Times New Roman" w:hint="eastAsia"/>
          <w:szCs w:val="21"/>
        </w:rPr>
        <w:t>客一直</w:t>
      </w:r>
      <w:proofErr w:type="gramEnd"/>
      <w:r w:rsidRPr="00A25409">
        <w:rPr>
          <w:rFonts w:ascii="Times New Roman" w:eastAsia="楷体_GB2312" w:hAnsi="Times New Roman" w:cs="Times New Roman" w:hint="eastAsia"/>
          <w:szCs w:val="21"/>
        </w:rPr>
        <w:t>无法突破这种认知，价格又难以降低，那么它的经营可能会面临挑战。</w:t>
      </w:r>
      <w:r w:rsidRPr="006F160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目前，必胜客仅有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3,000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多家门店，而百胜集团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60%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多的销售额来自肯德基，必胜客的销售额仅占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20%</w:t>
      </w:r>
      <w:r w:rsidRPr="006F160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</w:t>
      </w:r>
      <w:r w:rsidRPr="00A25409">
        <w:rPr>
          <w:rFonts w:ascii="Times New Roman" w:eastAsia="楷体_GB2312" w:hAnsi="Times New Roman" w:cs="Times New Roman"/>
          <w:szCs w:val="21"/>
        </w:rPr>
        <w:t>。</w:t>
      </w:r>
    </w:p>
    <w:p w14:paraId="015F6169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4328A4E7" w14:textId="432BC3CD" w:rsidR="006E5F44" w:rsidRPr="00663B13" w:rsidRDefault="00A25409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：我注意到今年其他中餐品牌，尤其是那些客单价在六七十块以上的，例如太二等，它们的同店销售下滑都超过了</w:t>
      </w:r>
      <w:r w:rsidRPr="00663B13">
        <w:rPr>
          <w:rFonts w:ascii="Times New Roman" w:eastAsia="楷体_GB2312" w:hAnsi="Times New Roman" w:cs="Times New Roman"/>
          <w:b/>
          <w:bCs/>
          <w:szCs w:val="21"/>
        </w:rPr>
        <w:t>20</w:t>
      </w:r>
      <w:r w:rsidRPr="00663B13">
        <w:rPr>
          <w:rFonts w:ascii="Times New Roman" w:eastAsia="楷体_GB2312" w:hAnsi="Times New Roman" w:cs="Times New Roman"/>
          <w:b/>
          <w:bCs/>
          <w:szCs w:val="21"/>
        </w:rPr>
        <w:t>个百分点。</w:t>
      </w:r>
    </w:p>
    <w:p w14:paraId="3C43E3D6" w14:textId="77777777" w:rsidR="00A25409" w:rsidRPr="006E5F44" w:rsidRDefault="00A25409" w:rsidP="006E5F44">
      <w:pPr>
        <w:rPr>
          <w:rFonts w:ascii="Times New Roman" w:eastAsia="楷体_GB2312" w:hAnsi="Times New Roman" w:cs="Times New Roman"/>
          <w:szCs w:val="21"/>
        </w:rPr>
      </w:pPr>
    </w:p>
    <w:p w14:paraId="55E55A08" w14:textId="585EFC79" w:rsidR="006E5F44" w:rsidRPr="006E5F44" w:rsidRDefault="00A25409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A25409">
        <w:rPr>
          <w:rFonts w:ascii="Times New Roman" w:eastAsia="楷体_GB2312" w:hAnsi="Times New Roman" w:cs="Times New Roman" w:hint="eastAsia"/>
          <w:szCs w:val="21"/>
        </w:rPr>
        <w:t>确实，</w:t>
      </w:r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像海底</w:t>
      </w:r>
      <w:proofErr w:type="gramStart"/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捞这样的高客</w:t>
      </w:r>
      <w:proofErr w:type="gramEnd"/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单价品牌今年也出现了明显的下滑。相比之下，肯德基的情况还算是相对较好的</w:t>
      </w:r>
      <w:r w:rsidRPr="00A25409">
        <w:rPr>
          <w:rFonts w:ascii="Times New Roman" w:eastAsia="楷体_GB2312" w:hAnsi="Times New Roman" w:cs="Times New Roman" w:hint="eastAsia"/>
          <w:szCs w:val="21"/>
        </w:rPr>
        <w:t>。</w:t>
      </w:r>
    </w:p>
    <w:p w14:paraId="5ABBD7C5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C06D016" w14:textId="1592B665" w:rsidR="006801E1" w:rsidRPr="006801E1" w:rsidRDefault="006801E1" w:rsidP="006801E1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801E1">
        <w:rPr>
          <w:rFonts w:ascii="Times New Roman" w:eastAsia="楷体_GB2312" w:hAnsi="Times New Roman" w:cs="Times New Roman"/>
          <w:b/>
          <w:bCs/>
          <w:szCs w:val="21"/>
        </w:rPr>
        <w:t>Q</w:t>
      </w:r>
      <w:r w:rsidRPr="006801E1">
        <w:rPr>
          <w:rFonts w:ascii="Times New Roman" w:eastAsia="楷体_GB2312" w:hAnsi="Times New Roman" w:cs="Times New Roman" w:hint="eastAsia"/>
          <w:b/>
          <w:bCs/>
          <w:szCs w:val="21"/>
        </w:rPr>
        <w:t>：</w:t>
      </w:r>
      <w:r w:rsidRPr="006801E1">
        <w:rPr>
          <w:rFonts w:ascii="Times New Roman" w:eastAsia="楷体_GB2312" w:hAnsi="Times New Roman" w:cs="Times New Roman"/>
          <w:b/>
          <w:bCs/>
          <w:szCs w:val="21"/>
        </w:rPr>
        <w:t>必胜客在第二和第三季度是否有设定同店销售达成度的目标？</w:t>
      </w:r>
    </w:p>
    <w:p w14:paraId="0C69C4D2" w14:textId="77777777" w:rsidR="006801E1" w:rsidRPr="006801E1" w:rsidRDefault="006801E1" w:rsidP="006801E1">
      <w:pPr>
        <w:rPr>
          <w:rFonts w:ascii="Times New Roman" w:eastAsia="楷体_GB2312" w:hAnsi="Times New Roman" w:cs="Times New Roman"/>
          <w:szCs w:val="21"/>
        </w:rPr>
      </w:pPr>
    </w:p>
    <w:p w14:paraId="0295BEC0" w14:textId="0D132118" w:rsidR="006E5F44" w:rsidRDefault="006801E1" w:rsidP="006801E1">
      <w:pPr>
        <w:rPr>
          <w:rFonts w:ascii="Times New Roman" w:eastAsia="楷体_GB2312" w:hAnsi="Times New Roman" w:cs="Times New Roman"/>
          <w:szCs w:val="21"/>
        </w:rPr>
      </w:pPr>
      <w:r w:rsidRPr="006801E1">
        <w:rPr>
          <w:rFonts w:ascii="Times New Roman" w:eastAsia="楷体_GB2312" w:hAnsi="Times New Roman" w:cs="Times New Roman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6801E1">
        <w:rPr>
          <w:rFonts w:ascii="Times New Roman" w:eastAsia="楷体_GB2312" w:hAnsi="Times New Roman" w:cs="Times New Roman"/>
          <w:szCs w:val="21"/>
        </w:rPr>
        <w:t>是的，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必胜客为第三季度设定了一个目标，即同店销售要达到去年同期的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95%</w:t>
      </w:r>
      <w:r w:rsidRPr="006801E1">
        <w:rPr>
          <w:rFonts w:ascii="Times New Roman" w:eastAsia="楷体_GB2312" w:hAnsi="Times New Roman" w:cs="Times New Roman"/>
          <w:szCs w:val="21"/>
        </w:rPr>
        <w:t>。</w:t>
      </w:r>
      <w:r w:rsidRPr="006801E1">
        <w:rPr>
          <w:rFonts w:ascii="Times New Roman" w:eastAsia="楷体_GB2312" w:hAnsi="Times New Roman" w:cs="Times New Roman" w:hint="eastAsia"/>
          <w:szCs w:val="21"/>
        </w:rPr>
        <w:t>但看起来实现这个目标的挑战相当大。</w:t>
      </w:r>
    </w:p>
    <w:p w14:paraId="1C899C57" w14:textId="77777777" w:rsidR="006801E1" w:rsidRPr="006E5F44" w:rsidRDefault="006801E1" w:rsidP="006E5F44">
      <w:pPr>
        <w:rPr>
          <w:rFonts w:ascii="Times New Roman" w:eastAsia="楷体_GB2312" w:hAnsi="Times New Roman" w:cs="Times New Roman" w:hint="eastAsia"/>
          <w:szCs w:val="21"/>
        </w:rPr>
      </w:pPr>
    </w:p>
    <w:p w14:paraId="45C38478" w14:textId="0A3ADDE8" w:rsidR="006E5F44" w:rsidRPr="00663B13" w:rsidRDefault="00A25409" w:rsidP="006E5F4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：我记得一季度的情况有些不同，当时必胜客的表现似乎比其他品牌要好一些。</w:t>
      </w:r>
    </w:p>
    <w:p w14:paraId="78BDDCB0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26C84EC4" w14:textId="2355E451" w:rsidR="006E5F44" w:rsidRPr="006E5F44" w:rsidRDefault="00A25409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一季度由于有假期，必胜客的表现相对好一些，因为那时社交属性的餐饮场景需求较高。但一旦进入淡季，它的业绩就会明显下滑</w:t>
      </w:r>
      <w:r w:rsidRPr="00A25409">
        <w:rPr>
          <w:rFonts w:ascii="Times New Roman" w:eastAsia="楷体_GB2312" w:hAnsi="Times New Roman" w:cs="Times New Roman" w:hint="eastAsia"/>
          <w:szCs w:val="21"/>
        </w:rPr>
        <w:t>。</w:t>
      </w:r>
    </w:p>
    <w:p w14:paraId="6D826E5F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5D2F2362" w14:textId="17713324" w:rsidR="006E5F44" w:rsidRPr="006E5F44" w:rsidRDefault="00A25409" w:rsidP="006E5F44">
      <w:pPr>
        <w:rPr>
          <w:rFonts w:ascii="Times New Roman" w:eastAsia="楷体_GB2312" w:hAnsi="Times New Roman" w:cs="Times New Roman"/>
          <w:szCs w:val="21"/>
        </w:rPr>
      </w:pP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 w:hint="eastAsia"/>
          <w:b/>
          <w:bCs/>
          <w:szCs w:val="21"/>
        </w:rPr>
        <w:t>：您觉得现在整个餐饮行业的开店热情是否已经降温，还是说供给行业仍在增长？</w:t>
      </w:r>
    </w:p>
    <w:p w14:paraId="7D9D22F2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10528F5C" w14:textId="40B9C12C" w:rsidR="006E5F44" w:rsidRPr="006E5F44" w:rsidRDefault="00A25409" w:rsidP="006E5F44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A</w:t>
      </w:r>
      <w:r>
        <w:rPr>
          <w:rFonts w:ascii="Times New Roman" w:eastAsia="楷体_GB2312" w:hAnsi="Times New Roman" w:cs="Times New Roman" w:hint="eastAsia"/>
          <w:szCs w:val="21"/>
        </w:rPr>
        <w:t>：</w:t>
      </w:r>
      <w:r w:rsidRPr="00A25409">
        <w:rPr>
          <w:rFonts w:ascii="Times New Roman" w:eastAsia="楷体_GB2312" w:hAnsi="Times New Roman" w:cs="Times New Roman" w:hint="eastAsia"/>
          <w:szCs w:val="21"/>
        </w:rPr>
        <w:t>从整个餐饮行业来看，实际上</w:t>
      </w:r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从去年开始，闭店率就在逐步上升</w:t>
      </w:r>
      <w:r w:rsidRPr="00A25409">
        <w:rPr>
          <w:rFonts w:ascii="Times New Roman" w:eastAsia="楷体_GB2312" w:hAnsi="Times New Roman" w:cs="Times New Roman" w:hint="eastAsia"/>
          <w:szCs w:val="21"/>
        </w:rPr>
        <w:t>。今年上半年，虽然各大品牌仍在按计划开设新店，但去年加盟板块的门店有大量关闭。今年的加盟市场比去年同期要困难得多，特别是那些</w:t>
      </w:r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以加盟为主的品牌，它们的加盟成交量大幅下滑</w:t>
      </w:r>
      <w:r w:rsidRPr="00A25409">
        <w:rPr>
          <w:rFonts w:ascii="Times New Roman" w:eastAsia="楷体_GB2312" w:hAnsi="Times New Roman" w:cs="Times New Roman" w:hint="eastAsia"/>
          <w:szCs w:val="21"/>
        </w:rPr>
        <w:t>。然而，</w:t>
      </w:r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像肯德基和塔斯汀这样以直营或联营为主的品牌，开店速度基本上没有受到太大影响。包括麦当劳在内的一些品牌，其既定的开店计划也在加速</w:t>
      </w:r>
      <w:r w:rsidRPr="00A25409">
        <w:rPr>
          <w:rFonts w:ascii="Times New Roman" w:eastAsia="楷体_GB2312" w:hAnsi="Times New Roman" w:cs="Times New Roman" w:hint="eastAsia"/>
          <w:szCs w:val="21"/>
        </w:rPr>
        <w:t>。今年上半年，</w:t>
      </w:r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肯德基和麦当劳在选址上的争夺也非常激烈</w:t>
      </w:r>
      <w:r w:rsidRPr="00A25409">
        <w:rPr>
          <w:rFonts w:ascii="Times New Roman" w:eastAsia="楷体_GB2312" w:hAnsi="Times New Roman" w:cs="Times New Roman" w:hint="eastAsia"/>
          <w:szCs w:val="21"/>
        </w:rPr>
        <w:t>。总的来说，</w:t>
      </w:r>
      <w:proofErr w:type="gramStart"/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高客单价</w:t>
      </w:r>
      <w:proofErr w:type="gramEnd"/>
      <w:r w:rsidRPr="006801E1">
        <w:rPr>
          <w:rFonts w:ascii="Times New Roman" w:eastAsia="楷体_GB2312" w:hAnsi="Times New Roman" w:cs="Times New Roman" w:hint="eastAsia"/>
          <w:b/>
          <w:bCs/>
          <w:color w:val="FF0000"/>
          <w:szCs w:val="21"/>
        </w:rPr>
        <w:t>的品牌面临更大的挑战，而平价、性价比高的品牌，如快餐类，仍在稳步扩张</w:t>
      </w:r>
      <w:r w:rsidRPr="00A25409">
        <w:rPr>
          <w:rFonts w:ascii="Times New Roman" w:eastAsia="楷体_GB2312" w:hAnsi="Times New Roman" w:cs="Times New Roman" w:hint="eastAsia"/>
          <w:szCs w:val="21"/>
        </w:rPr>
        <w:t>。</w:t>
      </w:r>
    </w:p>
    <w:p w14:paraId="40DEDE06" w14:textId="77777777" w:rsidR="006E5F44" w:rsidRPr="006E5F44" w:rsidRDefault="006E5F44" w:rsidP="006E5F44">
      <w:pPr>
        <w:rPr>
          <w:rFonts w:ascii="Times New Roman" w:eastAsia="楷体_GB2312" w:hAnsi="Times New Roman" w:cs="Times New Roman"/>
          <w:szCs w:val="21"/>
        </w:rPr>
      </w:pPr>
    </w:p>
    <w:p w14:paraId="6ECD2806" w14:textId="77777777" w:rsidR="00A25409" w:rsidRPr="00663B13" w:rsidRDefault="00A25409" w:rsidP="00A25409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/>
          <w:b/>
          <w:bCs/>
          <w:szCs w:val="21"/>
        </w:rPr>
        <w:t>：塔斯汀的开店模式似乎主要是依赖加盟商投资，公司直营和联营的部分相对较少，对吗？</w:t>
      </w:r>
    </w:p>
    <w:p w14:paraId="4F85531C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48D2266C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  <w:r w:rsidRPr="00A25409">
        <w:rPr>
          <w:rFonts w:ascii="Times New Roman" w:eastAsia="楷体_GB2312" w:hAnsi="Times New Roman" w:cs="Times New Roman"/>
          <w:szCs w:val="21"/>
        </w:rPr>
        <w:lastRenderedPageBreak/>
        <w:t>A</w:t>
      </w:r>
      <w:r w:rsidRPr="00A25409">
        <w:rPr>
          <w:rFonts w:ascii="Times New Roman" w:eastAsia="楷体_GB2312" w:hAnsi="Times New Roman" w:cs="Times New Roman"/>
          <w:szCs w:val="21"/>
        </w:rPr>
        <w:t>：是的。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去年塔斯汀大量增加了新的加盟商。今年他们进行了一些调整，鼓励有经验的老加盟商开设第二家店</w:t>
      </w:r>
      <w:r w:rsidRPr="00A25409">
        <w:rPr>
          <w:rFonts w:ascii="Times New Roman" w:eastAsia="楷体_GB2312" w:hAnsi="Times New Roman" w:cs="Times New Roman"/>
          <w:szCs w:val="21"/>
        </w:rPr>
        <w:t>，拓展新市场，以增强加盟板块的稳定性。</w:t>
      </w:r>
    </w:p>
    <w:p w14:paraId="4118E17D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728F5398" w14:textId="77777777" w:rsidR="00A25409" w:rsidRPr="00663B13" w:rsidRDefault="00A25409" w:rsidP="00A25409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/>
          <w:b/>
          <w:bCs/>
          <w:szCs w:val="21"/>
        </w:rPr>
        <w:t>：我们了解到塔斯汀的老加盟商仍然有较强的开店意愿，这将有助于支撑他们下半年的开店计划，对吗？</w:t>
      </w:r>
    </w:p>
    <w:p w14:paraId="7F86F097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76C8D327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  <w:r w:rsidRPr="00A25409">
        <w:rPr>
          <w:rFonts w:ascii="Times New Roman" w:eastAsia="楷体_GB2312" w:hAnsi="Times New Roman" w:cs="Times New Roman"/>
          <w:szCs w:val="21"/>
        </w:rPr>
        <w:t>A</w:t>
      </w:r>
      <w:r w:rsidRPr="00A25409">
        <w:rPr>
          <w:rFonts w:ascii="Times New Roman" w:eastAsia="楷体_GB2312" w:hAnsi="Times New Roman" w:cs="Times New Roman"/>
          <w:szCs w:val="21"/>
        </w:rPr>
        <w:t>：老加盟商由于已经实现盈利并具备一定的经营经验，因此鼓励他们跨区域开设新店，例如北方的北京市场，就是由一些原本业绩不错的老加盟商接手。</w:t>
      </w:r>
    </w:p>
    <w:p w14:paraId="11597A94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30C03989" w14:textId="18E3F55F" w:rsidR="00A25409" w:rsidRPr="00663B13" w:rsidRDefault="00A25409" w:rsidP="00A25409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/>
          <w:b/>
          <w:bCs/>
          <w:szCs w:val="21"/>
        </w:rPr>
        <w:t>：四五月份肯德基的净利润率大概是多少？同时，同</w:t>
      </w:r>
      <w:proofErr w:type="gramStart"/>
      <w:r w:rsidRPr="00663B13">
        <w:rPr>
          <w:rFonts w:ascii="Times New Roman" w:eastAsia="楷体_GB2312" w:hAnsi="Times New Roman" w:cs="Times New Roman"/>
          <w:b/>
          <w:bCs/>
          <w:szCs w:val="21"/>
        </w:rPr>
        <w:t>店利润</w:t>
      </w:r>
      <w:proofErr w:type="gramEnd"/>
      <w:r w:rsidRPr="00663B13">
        <w:rPr>
          <w:rFonts w:ascii="Times New Roman" w:eastAsia="楷体_GB2312" w:hAnsi="Times New Roman" w:cs="Times New Roman"/>
          <w:b/>
          <w:bCs/>
          <w:szCs w:val="21"/>
        </w:rPr>
        <w:t>与去年同期相比达成了多少？</w:t>
      </w:r>
    </w:p>
    <w:p w14:paraId="596C1855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22EE4D5F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  <w:r w:rsidRPr="00A25409">
        <w:rPr>
          <w:rFonts w:ascii="Times New Roman" w:eastAsia="楷体_GB2312" w:hAnsi="Times New Roman" w:cs="Times New Roman"/>
          <w:szCs w:val="21"/>
        </w:rPr>
        <w:t>A</w:t>
      </w:r>
      <w:r w:rsidRPr="00A25409">
        <w:rPr>
          <w:rFonts w:ascii="Times New Roman" w:eastAsia="楷体_GB2312" w:hAnsi="Times New Roman" w:cs="Times New Roman"/>
          <w:szCs w:val="21"/>
        </w:rPr>
        <w:t>：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4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月和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5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月，肯德基的综合纯利率为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17.9%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，同比去年同期下降了两个百分点以上</w:t>
      </w:r>
      <w:r w:rsidRPr="00A25409">
        <w:rPr>
          <w:rFonts w:ascii="Times New Roman" w:eastAsia="楷体_GB2312" w:hAnsi="Times New Roman" w:cs="Times New Roman"/>
          <w:szCs w:val="21"/>
        </w:rPr>
        <w:t>。</w:t>
      </w:r>
    </w:p>
    <w:p w14:paraId="2B1AFCD8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4562C150" w14:textId="77777777" w:rsidR="00A25409" w:rsidRPr="00663B13" w:rsidRDefault="00A25409" w:rsidP="00A25409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/>
          <w:b/>
          <w:bCs/>
          <w:szCs w:val="21"/>
        </w:rPr>
        <w:t>：那一季度的数据是多少？</w:t>
      </w:r>
    </w:p>
    <w:p w14:paraId="789EE18A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023F7647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  <w:r w:rsidRPr="00A25409">
        <w:rPr>
          <w:rFonts w:ascii="Times New Roman" w:eastAsia="楷体_GB2312" w:hAnsi="Times New Roman" w:cs="Times New Roman"/>
          <w:szCs w:val="21"/>
        </w:rPr>
        <w:t>A</w:t>
      </w:r>
      <w:r w:rsidRPr="00A25409">
        <w:rPr>
          <w:rFonts w:ascii="Times New Roman" w:eastAsia="楷体_GB2312" w:hAnsi="Times New Roman" w:cs="Times New Roman"/>
          <w:szCs w:val="21"/>
        </w:rPr>
        <w:t>：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一季度的综合纯利率为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18.8%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，同比去年也有所下降，下滑了大约两个百分点</w:t>
      </w:r>
      <w:r w:rsidRPr="00A25409">
        <w:rPr>
          <w:rFonts w:ascii="Times New Roman" w:eastAsia="楷体_GB2312" w:hAnsi="Times New Roman" w:cs="Times New Roman"/>
          <w:szCs w:val="21"/>
        </w:rPr>
        <w:t>。</w:t>
      </w:r>
    </w:p>
    <w:p w14:paraId="57A9411B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1333954F" w14:textId="7C48FF25" w:rsidR="00A25409" w:rsidRPr="00663B13" w:rsidRDefault="00A25409" w:rsidP="00A25409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/>
          <w:b/>
          <w:bCs/>
          <w:szCs w:val="21"/>
        </w:rPr>
        <w:t>：我们有没有为三季度或四季度设定同</w:t>
      </w:r>
      <w:proofErr w:type="gramStart"/>
      <w:r w:rsidRPr="00663B13">
        <w:rPr>
          <w:rFonts w:ascii="Times New Roman" w:eastAsia="楷体_GB2312" w:hAnsi="Times New Roman" w:cs="Times New Roman"/>
          <w:b/>
          <w:bCs/>
          <w:szCs w:val="21"/>
        </w:rPr>
        <w:t>店利润</w:t>
      </w:r>
      <w:proofErr w:type="gramEnd"/>
      <w:r w:rsidRPr="00663B13">
        <w:rPr>
          <w:rFonts w:ascii="Times New Roman" w:eastAsia="楷体_GB2312" w:hAnsi="Times New Roman" w:cs="Times New Roman"/>
          <w:b/>
          <w:bCs/>
          <w:szCs w:val="21"/>
        </w:rPr>
        <w:t>的目标？</w:t>
      </w:r>
    </w:p>
    <w:p w14:paraId="3CF3C2C7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6E842648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  <w:r w:rsidRPr="00A25409">
        <w:rPr>
          <w:rFonts w:ascii="Times New Roman" w:eastAsia="楷体_GB2312" w:hAnsi="Times New Roman" w:cs="Times New Roman"/>
          <w:szCs w:val="21"/>
        </w:rPr>
        <w:t>A</w:t>
      </w:r>
      <w:r w:rsidRPr="00A25409">
        <w:rPr>
          <w:rFonts w:ascii="Times New Roman" w:eastAsia="楷体_GB2312" w:hAnsi="Times New Roman" w:cs="Times New Roman"/>
          <w:szCs w:val="21"/>
        </w:rPr>
        <w:t>：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三季度的利润目标是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19%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，四季度是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18.5%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。三季度是销售高峰月，去年同期也较高，达到了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19%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多，接近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20%</w:t>
      </w:r>
      <w:r w:rsidRPr="00A25409">
        <w:rPr>
          <w:rFonts w:ascii="Times New Roman" w:eastAsia="楷体_GB2312" w:hAnsi="Times New Roman" w:cs="Times New Roman"/>
          <w:szCs w:val="21"/>
        </w:rPr>
        <w:t>。</w:t>
      </w:r>
    </w:p>
    <w:p w14:paraId="5EBD77C3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25A86B5A" w14:textId="77777777" w:rsidR="00A25409" w:rsidRPr="00663B13" w:rsidRDefault="00A25409" w:rsidP="00A25409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663B13">
        <w:rPr>
          <w:rFonts w:ascii="Times New Roman" w:eastAsia="楷体_GB2312" w:hAnsi="Times New Roman" w:cs="Times New Roman"/>
          <w:b/>
          <w:bCs/>
          <w:szCs w:val="21"/>
        </w:rPr>
        <w:t>Q</w:t>
      </w:r>
      <w:r w:rsidRPr="00663B13">
        <w:rPr>
          <w:rFonts w:ascii="Times New Roman" w:eastAsia="楷体_GB2312" w:hAnsi="Times New Roman" w:cs="Times New Roman"/>
          <w:b/>
          <w:bCs/>
          <w:szCs w:val="21"/>
        </w:rPr>
        <w:t>：您认为实现这些目标的可能性大吗？</w:t>
      </w:r>
    </w:p>
    <w:p w14:paraId="492B2AAB" w14:textId="77777777" w:rsidR="00A25409" w:rsidRPr="00A25409" w:rsidRDefault="00A25409" w:rsidP="00A25409">
      <w:pPr>
        <w:rPr>
          <w:rFonts w:ascii="Times New Roman" w:eastAsia="楷体_GB2312" w:hAnsi="Times New Roman" w:cs="Times New Roman"/>
          <w:szCs w:val="21"/>
        </w:rPr>
      </w:pPr>
    </w:p>
    <w:p w14:paraId="3346B91D" w14:textId="3230A722" w:rsidR="006E5F44" w:rsidRPr="006E5F44" w:rsidRDefault="00A25409" w:rsidP="00BE3951">
      <w:pPr>
        <w:rPr>
          <w:rFonts w:ascii="Times New Roman" w:eastAsia="楷体_GB2312" w:hAnsi="Times New Roman" w:cs="Times New Roman" w:hint="eastAsia"/>
          <w:szCs w:val="21"/>
        </w:rPr>
      </w:pPr>
      <w:r w:rsidRPr="00A25409">
        <w:rPr>
          <w:rFonts w:ascii="Times New Roman" w:eastAsia="楷体_GB2312" w:hAnsi="Times New Roman" w:cs="Times New Roman"/>
          <w:szCs w:val="21"/>
        </w:rPr>
        <w:t>A</w:t>
      </w:r>
      <w:r w:rsidRPr="00A25409">
        <w:rPr>
          <w:rFonts w:ascii="Times New Roman" w:eastAsia="楷体_GB2312" w:hAnsi="Times New Roman" w:cs="Times New Roman"/>
          <w:szCs w:val="21"/>
        </w:rPr>
        <w:t>：</w:t>
      </w:r>
      <w:r w:rsidRPr="006801E1">
        <w:rPr>
          <w:rFonts w:ascii="Times New Roman" w:eastAsia="楷体_GB2312" w:hAnsi="Times New Roman" w:cs="Times New Roman"/>
          <w:b/>
          <w:bCs/>
          <w:color w:val="FF0000"/>
          <w:szCs w:val="21"/>
        </w:rPr>
        <w:t>对于三四季度，无论是从同店销售达成还是利润达成来看，压力应该不大。因为去年的三四季度已经出现了下降</w:t>
      </w:r>
      <w:r w:rsidRPr="00A25409">
        <w:rPr>
          <w:rFonts w:ascii="Times New Roman" w:eastAsia="楷体_GB2312" w:hAnsi="Times New Roman" w:cs="Times New Roman"/>
          <w:szCs w:val="21"/>
        </w:rPr>
        <w:t>。</w:t>
      </w:r>
    </w:p>
    <w:sectPr w:rsidR="006E5F44" w:rsidRPr="006E5F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3AAA4" w14:textId="77777777" w:rsidR="003362C1" w:rsidRDefault="003362C1" w:rsidP="004B1D76">
      <w:r>
        <w:separator/>
      </w:r>
    </w:p>
  </w:endnote>
  <w:endnote w:type="continuationSeparator" w:id="0">
    <w:p w14:paraId="6DF684E0" w14:textId="77777777" w:rsidR="003362C1" w:rsidRDefault="003362C1" w:rsidP="004B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4D7E6" w14:textId="77777777" w:rsidR="004B1D76" w:rsidRDefault="004B1D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C5C1E" w14:textId="77777777" w:rsidR="004B1D76" w:rsidRDefault="004B1D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2B8E1" w14:textId="77777777" w:rsidR="004B1D76" w:rsidRDefault="004B1D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A7C17" w14:textId="77777777" w:rsidR="003362C1" w:rsidRDefault="003362C1" w:rsidP="004B1D76">
      <w:r>
        <w:separator/>
      </w:r>
    </w:p>
  </w:footnote>
  <w:footnote w:type="continuationSeparator" w:id="0">
    <w:p w14:paraId="0EE26E2D" w14:textId="77777777" w:rsidR="003362C1" w:rsidRDefault="003362C1" w:rsidP="004B1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451FE" w14:textId="77777777" w:rsidR="004B1D76" w:rsidRDefault="004B1D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BED8E" w14:textId="77777777" w:rsidR="004B1D76" w:rsidRDefault="004B1D7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6EFAB" w14:textId="77777777" w:rsidR="004B1D76" w:rsidRDefault="004B1D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C40F5"/>
    <w:multiLevelType w:val="multilevel"/>
    <w:tmpl w:val="83FE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75D1A"/>
    <w:multiLevelType w:val="hybridMultilevel"/>
    <w:tmpl w:val="D1240A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6583698">
    <w:abstractNumId w:val="1"/>
  </w:num>
  <w:num w:numId="2" w16cid:durableId="144703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8E"/>
    <w:rsid w:val="000170F5"/>
    <w:rsid w:val="0005365E"/>
    <w:rsid w:val="00080920"/>
    <w:rsid w:val="00084662"/>
    <w:rsid w:val="00094414"/>
    <w:rsid w:val="000A5363"/>
    <w:rsid w:val="000B3082"/>
    <w:rsid w:val="00114259"/>
    <w:rsid w:val="00195E98"/>
    <w:rsid w:val="001B5425"/>
    <w:rsid w:val="001E60FE"/>
    <w:rsid w:val="001F3CEB"/>
    <w:rsid w:val="002244A8"/>
    <w:rsid w:val="00245AD8"/>
    <w:rsid w:val="00251E78"/>
    <w:rsid w:val="002651FD"/>
    <w:rsid w:val="002748E1"/>
    <w:rsid w:val="00285302"/>
    <w:rsid w:val="00287415"/>
    <w:rsid w:val="00296503"/>
    <w:rsid w:val="002A5281"/>
    <w:rsid w:val="002F657E"/>
    <w:rsid w:val="00335080"/>
    <w:rsid w:val="003362C1"/>
    <w:rsid w:val="00352024"/>
    <w:rsid w:val="00353E87"/>
    <w:rsid w:val="0037056E"/>
    <w:rsid w:val="003741A2"/>
    <w:rsid w:val="00391F6D"/>
    <w:rsid w:val="003A347C"/>
    <w:rsid w:val="003A3A4C"/>
    <w:rsid w:val="003B17B3"/>
    <w:rsid w:val="003C0536"/>
    <w:rsid w:val="003C39B7"/>
    <w:rsid w:val="00427409"/>
    <w:rsid w:val="00432A9C"/>
    <w:rsid w:val="0045466D"/>
    <w:rsid w:val="004B1D76"/>
    <w:rsid w:val="004B45C5"/>
    <w:rsid w:val="004B4A54"/>
    <w:rsid w:val="004C4675"/>
    <w:rsid w:val="004D2356"/>
    <w:rsid w:val="004F4542"/>
    <w:rsid w:val="004F68A3"/>
    <w:rsid w:val="00520E98"/>
    <w:rsid w:val="00531BD4"/>
    <w:rsid w:val="0053480A"/>
    <w:rsid w:val="00536FCE"/>
    <w:rsid w:val="005458EC"/>
    <w:rsid w:val="00555B5C"/>
    <w:rsid w:val="00563BB4"/>
    <w:rsid w:val="005942B7"/>
    <w:rsid w:val="005A3567"/>
    <w:rsid w:val="005B2B92"/>
    <w:rsid w:val="005C4DDE"/>
    <w:rsid w:val="005D6E37"/>
    <w:rsid w:val="005D744A"/>
    <w:rsid w:val="005F053D"/>
    <w:rsid w:val="006049A4"/>
    <w:rsid w:val="006224DB"/>
    <w:rsid w:val="00663B13"/>
    <w:rsid w:val="00677790"/>
    <w:rsid w:val="006801E1"/>
    <w:rsid w:val="006B1244"/>
    <w:rsid w:val="006E5F44"/>
    <w:rsid w:val="006F1601"/>
    <w:rsid w:val="00715E09"/>
    <w:rsid w:val="00721212"/>
    <w:rsid w:val="00754598"/>
    <w:rsid w:val="007678D8"/>
    <w:rsid w:val="00784121"/>
    <w:rsid w:val="007E7DA1"/>
    <w:rsid w:val="00877DD9"/>
    <w:rsid w:val="00884ED0"/>
    <w:rsid w:val="008B7913"/>
    <w:rsid w:val="008D4DB8"/>
    <w:rsid w:val="008E4F35"/>
    <w:rsid w:val="008F210F"/>
    <w:rsid w:val="008F2233"/>
    <w:rsid w:val="009139B6"/>
    <w:rsid w:val="00926D71"/>
    <w:rsid w:val="0097268C"/>
    <w:rsid w:val="0097333F"/>
    <w:rsid w:val="0099578E"/>
    <w:rsid w:val="009F057E"/>
    <w:rsid w:val="009F5968"/>
    <w:rsid w:val="00A121A4"/>
    <w:rsid w:val="00A25409"/>
    <w:rsid w:val="00A30737"/>
    <w:rsid w:val="00A31A65"/>
    <w:rsid w:val="00A907B0"/>
    <w:rsid w:val="00AA0E07"/>
    <w:rsid w:val="00B97643"/>
    <w:rsid w:val="00BB4AC4"/>
    <w:rsid w:val="00BE3951"/>
    <w:rsid w:val="00C53DDC"/>
    <w:rsid w:val="00CB1C17"/>
    <w:rsid w:val="00CD1793"/>
    <w:rsid w:val="00CD4110"/>
    <w:rsid w:val="00CD5349"/>
    <w:rsid w:val="00CF5E1D"/>
    <w:rsid w:val="00CF60AF"/>
    <w:rsid w:val="00CF65C4"/>
    <w:rsid w:val="00D37FA4"/>
    <w:rsid w:val="00D40F09"/>
    <w:rsid w:val="00D43EC8"/>
    <w:rsid w:val="00D52531"/>
    <w:rsid w:val="00D5615F"/>
    <w:rsid w:val="00DB1CED"/>
    <w:rsid w:val="00DC20B8"/>
    <w:rsid w:val="00DD04CE"/>
    <w:rsid w:val="00DD630C"/>
    <w:rsid w:val="00E26D4B"/>
    <w:rsid w:val="00EB6B99"/>
    <w:rsid w:val="00EC743E"/>
    <w:rsid w:val="00EE55B2"/>
    <w:rsid w:val="00EF6C66"/>
    <w:rsid w:val="00F22499"/>
    <w:rsid w:val="00F80474"/>
    <w:rsid w:val="00F81BD0"/>
    <w:rsid w:val="00F850AE"/>
    <w:rsid w:val="00F8556C"/>
    <w:rsid w:val="00F90279"/>
    <w:rsid w:val="00F93E7C"/>
    <w:rsid w:val="00FC345C"/>
    <w:rsid w:val="00FC766B"/>
    <w:rsid w:val="00F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41E3B"/>
  <w15:chartTrackingRefBased/>
  <w15:docId w15:val="{A73E17E9-56ED-D142-87F1-EFCEBE5E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D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D76"/>
    <w:rPr>
      <w:sz w:val="18"/>
      <w:szCs w:val="18"/>
    </w:rPr>
  </w:style>
  <w:style w:type="paragraph" w:styleId="a7">
    <w:name w:val="List Paragraph"/>
    <w:basedOn w:val="a"/>
    <w:uiPriority w:val="34"/>
    <w:qFormat/>
    <w:rsid w:val="00F81BD0"/>
    <w:pPr>
      <w:ind w:firstLineChars="200" w:firstLine="420"/>
    </w:pPr>
  </w:style>
  <w:style w:type="character" w:customStyle="1" w:styleId="mord">
    <w:name w:val="mord"/>
    <w:basedOn w:val="a0"/>
    <w:rsid w:val="0045466D"/>
  </w:style>
  <w:style w:type="character" w:customStyle="1" w:styleId="mrel">
    <w:name w:val="mrel"/>
    <w:basedOn w:val="a0"/>
    <w:rsid w:val="0045466D"/>
  </w:style>
  <w:style w:type="character" w:customStyle="1" w:styleId="vlist-s">
    <w:name w:val="vlist-s"/>
    <w:basedOn w:val="a0"/>
    <w:rsid w:val="0045466D"/>
  </w:style>
  <w:style w:type="paragraph" w:styleId="a8">
    <w:name w:val="Normal (Web)"/>
    <w:basedOn w:val="a"/>
    <w:uiPriority w:val="99"/>
    <w:semiHidden/>
    <w:unhideWhenUsed/>
    <w:rsid w:val="004546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atex-mathml">
    <w:name w:val="katex-mathml"/>
    <w:basedOn w:val="a0"/>
    <w:rsid w:val="0045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3362</Words>
  <Characters>3498</Characters>
  <Application>Microsoft Office Word</Application>
  <DocSecurity>0</DocSecurity>
  <Lines>152</Lines>
  <Paragraphs>103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钱</dc:creator>
  <cp:keywords/>
  <dc:description/>
  <cp:lastModifiedBy>泽华 卢</cp:lastModifiedBy>
  <cp:revision>30</cp:revision>
  <dcterms:created xsi:type="dcterms:W3CDTF">2024-06-24T12:29:00Z</dcterms:created>
  <dcterms:modified xsi:type="dcterms:W3CDTF">2024-06-25T03:12:00Z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D_Document_Page_Count">
    <vt:lpwstr>7</vt:lpwstr>
  </property>
</Properties>
</file>