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0" w:after="240" w:line="240" w:lineRule="auto"/>
        <w:jc w:val="center"/>
      </w:pPr>
      <w:r>
        <w:rPr>
          <w:rFonts w:ascii="Calibri" w:hAnsi="Calibri" w:eastAsia="Microsoft YaHei"/>
          <w:b/>
          <w:color w:val="2F6F57"/>
          <w:sz w:val="30"/>
        </w:rPr>
        <w:t>移动互联网系统实习</w:t>
      </w:r>
    </w:p>
    <w:p>
      <w:pPr>
        <w:spacing w:before="0" w:after="360" w:line="240" w:lineRule="auto"/>
        <w:jc w:val="center"/>
      </w:pPr>
      <w:r>
        <w:rPr>
          <w:rFonts w:ascii="Calibri" w:hAnsi="Calibri" w:eastAsia="Microsoft YaHei"/>
          <w:b/>
          <w:color w:val="173D30"/>
          <w:sz w:val="56"/>
        </w:rPr>
        <w:t>实习总结报告</w:t>
      </w:r>
    </w:p>
    <w:p>
      <w:pPr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color w:val="66736D"/>
          <w:sz w:val="26"/>
        </w:rPr>
        <w:t>项目组长版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项目题目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智游 Agent - 基于通用智能体的智能旅游助手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项目方向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大模型与智能体赋能的个性化旅游路线规划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承担角色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项目组长 / 系统架构与集成负责人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学号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________________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姓名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________________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班级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________________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提交提示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请在打印或上传前补全学号、姓名、班级及第 2.3 节中的成员真实信息。</w:t>
            </w:r>
          </w:p>
        </w:tc>
      </w:tr>
    </w:tbl>
    <w:p>
      <w:pPr>
        <w:spacing w:after="40"/>
      </w:pPr>
    </w:p>
    <w:p>
      <w:pPr>
        <w:spacing w:before="1200" w:after="0" w:line="240" w:lineRule="auto"/>
        <w:jc w:val="center"/>
      </w:pPr>
      <w:r>
        <w:rPr>
          <w:rFonts w:ascii="Calibri" w:hAnsi="Calibri" w:eastAsia="Microsoft YaHei"/>
          <w:b w:val="0"/>
          <w:color w:val="66736D"/>
          <w:sz w:val="22"/>
        </w:rPr>
        <w:t>2026 年 7 月</w:t>
      </w: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一、实习目的和要求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本次短学期实习以移动互联网应用开发为载体，要求学生在团队协作中完成从需求分析、数据处理、系统设计到部署演示的完整工程流程。项目聚焦旅游场景中信息分散、攻略同质化、路线不合理和动态信息难以追溯等问题，通过大模型、检索增强生成（RAG）和地图服务形成可解释的个性化出行方案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作为组长，我将实习目标具体落实为：建立可协作的任务边界；把用户自然语言需求转化为可执行约束；让景点知识、路线规划和展示结果共享同一套数据依据；并通过降级策略保证外部服务异常时系统仍可完成基础规划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二、项目组人员和具体分工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2.1 项目题目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3"/>
          <w:sz w:val="21"/>
        </w:rPr>
        <w:t>智游 Agent - 基于通用智能体的智能旅游助手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2.2 所选题目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3"/>
          <w:sz w:val="21"/>
        </w:rPr>
        <w:t>（十八）基于通用智能体的智能旅游助手开发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2.3 项目组人员和具体分工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6260"/>
      </w:tblGrid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成员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姓名/学号/班级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主要工作与交付物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组长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请填写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总体方案、南京数据集、RAG 接入、后端集成、关键算法与最终联调。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成员 A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请填写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北京旅游 POI、官方证据与知识片段整理，完成数据规范化与质量检查。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成员 B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请填写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杭州旅游 POI、官方证据与知识片段整理，补充季节性、预约和开放规则。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成员 C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请填写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Vue 3 交互页面、行程时间线、地图可视化和多方案展示优化。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成员 D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请填写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测试用例、异常场景验证、作品演示素材、PPT 与答辩材料整理。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组长协作机制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采用“数据先行、接口并行、集成验收”的节奏：成员完成的数据和界面必须通过统一字段、接口和测试样例接入主分支，避免各自实现无法联调。</w:t>
            </w:r>
          </w:p>
        </w:tc>
      </w:tr>
    </w:tbl>
    <w:p>
      <w:pPr>
        <w:spacing w:after="40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三、作品简介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智游 Agent 面向国内自由行用户。用户输入目的地、旅行天数、出发日期、预算、偏好和特别期待后，系统优先检索对应城市的 RAG 知识库，并从同一套 POI 数据中选择景点，再结合高德地图路线、餐饮住宿、天气和交通信息，生成经济、标准、舒适三套可执行路线。页面以按日地图、动态时间线、费用估算、替代景点和 RAG 证据的形式展示结果。</w:t>
      </w: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四、技术方案文档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4.1 系统架构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系统采用前后端分离架构。前端使用 Vue 3 与 Vite，负责需求采集、地图和行程展示；后端使用 Java 21 与 Spring Boot，负责编排路线、调用外部能力、保存历史记录；生产环境使用 MySQL，演示环境可使用内置 H2；Python FastAPI 与 ChromaDB 组成轻量 RAG 服务。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600"/>
        <w:gridCol w:w="5760"/>
      </w:tblGrid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层次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关键技术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承担职责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前端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Vue 3、Vite、高德 JS API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表单校验、多方案切换、按日地图、时间线与证据折叠展示。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后端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Java 21、Spring Boot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约束解析、路线生成、预算、历史记录、外部 API 适配。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数据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MySQL / H2、JSONL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景点、来源、计划历史和三地标准化 POI 数据。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RAG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FastAPI、ChromaDB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检索可信知识片段，过滤过期或不可信证据，返回来源链接。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外部能力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高德、百度、DeepSeek、天气服务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POI、真实道路、路况、自然语言解析与天气辅助。</w:t>
            </w:r>
          </w:p>
        </w:tc>
      </w:tr>
    </w:tbl>
    <w:p>
      <w:pPr>
        <w:spacing w:after="60"/>
      </w:pP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4.2 路线规划与约束处理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目的地校验：先校验城市有效性；若数据集覆盖该城市，则优先使用数据集 POI，否则回退到高德 POI 搜索。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需求解析：将“第一天去八达岭长城”“第二天全天徒步”等自由文本转为必去景点、指定日期、全天游玩、体力强度和起床时间等硬约束。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路线生成：按预算构造经济、标准、舒适三种策略，在每日时间上限、景点地理距离、体力恢复和交通时间的共同约束下选点。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结果补全：补充高德步行、公交/地铁或驾车路线，安排餐饮、住宿、天气和费用估算；服务异常时明确显示降级信息，而不是伪造实时数据。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4.3 本人作为组长的核心工作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制定数据规范：统一 POI、知识片段、来源与有效期字段，完成南京 30 个核心景点的数据采集、标准化和可检索化。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完成 RAG 链路：建立 ChromaDB 本地向量索引，设计城市过滤、有效期过滤、来源可追溯和命中率测试流程。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负责 Java 后端：完成路线约束、三档预算、餐饮住宿、历史记录、高德路线与异常降级等核心逻辑的联调。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解决关键缺陷：针对“指定八达岭长城但未被安排”的问题，补充基于本地 POI 目录的必去点识别，使模型不可用时仍能稳定执行明确地点约束。</w:t>
      </w: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五、创新点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5.1 数据集、检索与路线共用同一事实来源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本项目不是仅把 RAG 用于生成介绍文案，而是将标准化 POI 同时同步到路线规划器。这样“检索到的南京、北京、杭州知识”和“参与排程的景点”保持一致，能够降低推荐景点与路线景点不一致的问题。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5.2 自然语言需求转化为硬约束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对于明确提出的地点、日期和活动强度，系统优先保证约束满足，而不是只将其作为生成文案的参考。用户输入“第一天去八达岭长城”后，该景点会被固定在第一天；对于与日出时间矛盾等无法满足的要求，系统返回可解释提示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5.3 可解释与可降级的动态信息展示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RAG 结果展示来源 URL、有效期、事实类型和相关得分；地图、天气、路况、模型服务均设计了失败回退路径。系统将交通压力定位为辅助参考，不将道路拥堵直接等同于景区人数，避免把推测结果表述为实时事实。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5.4 多目标预算方案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三种方案不只是对总价进行比例缩放，而是分别调整酒店、餐饮、交通与景点组合，形成经济、标准、舒适三组可比较的选择，并在费用不确定时标明估算依据。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六、作品效果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700"/>
        <w:gridCol w:w="2060"/>
      </w:tblGrid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验证场景</w:t>
            </w:r>
          </w:p>
        </w:tc>
        <w:tc>
          <w:tcPr>
            <w:tcW w:type="dxa" w:w="5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预期效果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结果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三地数据集检索</w:t>
            </w:r>
          </w:p>
        </w:tc>
        <w:tc>
          <w:tcPr>
            <w:tcW w:type="dxa" w:w="5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南京、北京、杭州按城市过滤，返回带来源的知识片段。</w:t>
            </w:r>
          </w:p>
        </w:tc>
        <w:tc>
          <w:tcPr>
            <w:tcW w:type="dxa" w:w="2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完成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指定景点约束</w:t>
            </w:r>
          </w:p>
        </w:tc>
        <w:tc>
          <w:tcPr>
            <w:tcW w:type="dxa" w:w="5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输入“第一天去八达岭长城”，第一天必须包含该点。</w:t>
            </w:r>
          </w:p>
        </w:tc>
        <w:tc>
          <w:tcPr>
            <w:tcW w:type="dxa" w:w="2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完成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多日路线展示</w:t>
            </w:r>
          </w:p>
        </w:tc>
        <w:tc>
          <w:tcPr>
            <w:tcW w:type="dxa" w:w="5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地图按天分离，时间线仅显示当前日行程。</w:t>
            </w:r>
          </w:p>
        </w:tc>
        <w:tc>
          <w:tcPr>
            <w:tcW w:type="dxa" w:w="2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完成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预算差异</w:t>
            </w:r>
          </w:p>
        </w:tc>
        <w:tc>
          <w:tcPr>
            <w:tcW w:type="dxa" w:w="5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经济、标准、舒适方案在住宿、餐饮和节奏上存在可见差异。</w:t>
            </w:r>
          </w:p>
        </w:tc>
        <w:tc>
          <w:tcPr>
            <w:tcW w:type="dxa" w:w="2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完成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服务降级</w:t>
            </w:r>
          </w:p>
        </w:tc>
        <w:tc>
          <w:tcPr>
            <w:tcW w:type="dxa" w:w="5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RAG 或地图异常时保留基础规划并提示数据状态。</w:t>
            </w:r>
          </w:p>
        </w:tc>
        <w:tc>
          <w:tcPr>
            <w:tcW w:type="dxa" w:w="2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完成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演示建议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答辩时依次展示：输入需求 -&gt; RAG 规划依据 -&gt; 三套路线 -&gt; 按日地图和时间线 -&gt; 历史记录。重点说明“知识检索、路线选择、约束执行”使用同一套 POI 数据。</w:t>
            </w:r>
          </w:p>
        </w:tc>
      </w:tr>
    </w:tbl>
    <w:p>
      <w:pPr>
        <w:spacing w:after="4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七、实习总结和心得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通过本次实习，我对“能运行的功能”和“可交付的工程系统”之间的差别有了更具体的认识。旅游规划不是简单地把热门景点串联起来，而是需要同时处理用户明确要求、空间距离、时间窗口、体力消耗、预算和数据时效性。作为组长，我首先承担的是把模糊目标拆成可验收任务，再让数据、算法和界面围绕同一份约束工作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在技术实现中，我最深的体会是要把大模型放在合适的位置。大模型适合解析自然语言、补充解释和生成个性化建议，但不应该替代明确的业务约束。因此，我在系统中保留了确定性的目的地校验、POI 匹配、每日排程和异常处理。当模型未配置或响应失败时，用户提出的“指定地点、指定日期”等关键要求依然能够执行。这种“模型增强而非模型依赖”的设计提高了系统的稳定性。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RAG 数据集建设也让我认识到数据质量比数据数量更重要。我们为景点记录来源、有效期、事实类型和验证说明，并对过期或不可信片段降权或排除。这样的设计既能支持检索，也能在答辩中解释推荐依据，避免把旧公告、模糊评价或推测性结论误当作实时事实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在团队协作方面，我负责确定统一数据格式、接口边界和验收用例，成员分别完成北京、杭州数据、前端交互与测试材料。实践证明，早期先约定字段和交付标准可以显著降低后期合并成本；组长不能只完成自己的代码，还要及时识别接口不一致、数据重复和功能遗漏，并推动形成可演示的闭环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后续我计划继续扩展更多城市数据，使用更成熟的向量检索和评测集，并将酒店价格、景区预约和交通预测改为更可验证的授权数据源。同时会进一步细化用户画像和体力恢复模型，使路线在满足偏好的同时更贴近真实旅行体验。本次实习提升了我在全栈开发、数据治理、系统集成和工程沟通方面的能力，也让我更加重视隐私、合规和结果可解释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color w:val="66736D"/>
        <w:sz w:val="17"/>
      </w:rPr>
      <w:t>课程实习材料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 w:val="0"/>
        <w:color w:val="66736D"/>
        <w:sz w:val="17"/>
      </w:rPr>
      <w:t>智能旅游助手项目 | 移动互联网短学期实习总结报告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实习总结报告-组长-智能旅游助手</dc:title>
  <dc:subject>移动互联网系统短学期实习总结</dc:subject>
  <dc:creator>项目组长</dc:creator>
  <cp:keywords>智能旅游助手,RAG,Vue3,Spring Boot,高德地图,DeepSeek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