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E2C42" w14:textId="70BC0F2B" w:rsidR="008C63C4" w:rsidRDefault="00997FA2" w:rsidP="00997FA2">
      <w:pPr>
        <w:ind w:firstLine="708"/>
      </w:pPr>
      <w:r>
        <w:t>В качестве графического представления структуры</w:t>
      </w:r>
      <w:r>
        <w:t xml:space="preserve"> </w:t>
      </w:r>
      <w:r>
        <w:t>разрабатываемого веб-приложения была спроектирована диаграмма</w:t>
      </w:r>
      <w:r>
        <w:t xml:space="preserve"> </w:t>
      </w:r>
      <w:r>
        <w:t>компонентов, представленная на рисунке 17.</w:t>
      </w:r>
    </w:p>
    <w:p w14:paraId="5C284D94" w14:textId="03AC6B39" w:rsidR="00997FA2" w:rsidRDefault="00997FA2" w:rsidP="00997FA2">
      <w:pPr>
        <w:jc w:val="center"/>
      </w:pPr>
      <w:r w:rsidRPr="00997FA2">
        <w:drawing>
          <wp:inline distT="0" distB="0" distL="0" distR="0" wp14:anchorId="089A1731" wp14:editId="21E0754D">
            <wp:extent cx="5744377" cy="6335009"/>
            <wp:effectExtent l="19050" t="19050" r="27940" b="27940"/>
            <wp:docPr id="5512982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2982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63350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892EC4" w14:textId="77777777" w:rsidR="00E54947" w:rsidRDefault="00E54947" w:rsidP="00E54947"/>
    <w:p w14:paraId="6073051F" w14:textId="7957AD5D" w:rsidR="00E54947" w:rsidRDefault="00E54947" w:rsidP="00E54947">
      <w:r>
        <w:tab/>
      </w:r>
      <w:r w:rsidR="001A659E" w:rsidRPr="001A659E">
        <w:t xml:space="preserve">Архитектура приложения включает три основных компонента: клиентскую часть, веб-приложение </w:t>
      </w:r>
      <w:proofErr w:type="spellStart"/>
      <w:r w:rsidR="001A659E" w:rsidRPr="001A659E">
        <w:t>Django</w:t>
      </w:r>
      <w:proofErr w:type="spellEnd"/>
      <w:r w:rsidR="001A659E" w:rsidRPr="001A659E">
        <w:t xml:space="preserve"> и базу данных. Клиент представляет собой пользовательский интерфейс, доступный через веб-браузер. Веб-приложение реализует серверную логику, обрабатывает запросы и управляет данными. </w:t>
      </w:r>
      <w:r w:rsidR="001A659E">
        <w:t>Оно</w:t>
      </w:r>
      <w:r w:rsidR="001A659E" w:rsidRPr="001A659E">
        <w:t xml:space="preserve"> включает </w:t>
      </w:r>
      <w:r w:rsidR="001A659E">
        <w:t xml:space="preserve">в себя </w:t>
      </w:r>
      <w:r w:rsidR="001A659E" w:rsidRPr="001A659E">
        <w:t xml:space="preserve">несколько взаимосвязанных </w:t>
      </w:r>
      <w:r w:rsidR="001A659E" w:rsidRPr="001A659E">
        <w:lastRenderedPageBreak/>
        <w:t>компонентов: представления (</w:t>
      </w:r>
      <w:proofErr w:type="spellStart"/>
      <w:r w:rsidR="001A659E" w:rsidRPr="001A659E">
        <w:t>views</w:t>
      </w:r>
      <w:proofErr w:type="spellEnd"/>
      <w:r w:rsidR="001A659E" w:rsidRPr="001A659E">
        <w:t>), шаблоны (</w:t>
      </w:r>
      <w:proofErr w:type="spellStart"/>
      <w:r w:rsidR="001A659E" w:rsidRPr="001A659E">
        <w:t>templates</w:t>
      </w:r>
      <w:proofErr w:type="spellEnd"/>
      <w:r w:rsidR="001A659E" w:rsidRPr="001A659E">
        <w:t>) и модели (</w:t>
      </w:r>
      <w:proofErr w:type="spellStart"/>
      <w:r w:rsidR="001A659E" w:rsidRPr="001A659E">
        <w:t>models</w:t>
      </w:r>
      <w:proofErr w:type="spellEnd"/>
      <w:r w:rsidR="001A659E" w:rsidRPr="001A659E">
        <w:t>).</w:t>
      </w:r>
      <w:r w:rsidR="001A659E">
        <w:t xml:space="preserve"> </w:t>
      </w:r>
      <w:r w:rsidR="001A659E" w:rsidRPr="001A659E">
        <w:t>База данных служит хранилищем информации и взаимодействует с приложением через слой моделей.</w:t>
      </w:r>
    </w:p>
    <w:p w14:paraId="03BB29A1" w14:textId="360699AE" w:rsidR="001A659E" w:rsidRDefault="001A659E" w:rsidP="001A659E">
      <w:pPr>
        <w:ind w:firstLine="708"/>
      </w:pPr>
      <w:r w:rsidRPr="001A659E">
        <w:t>Компонент представлений отвечает за обработку входящих HTTP-запросов, выбор необходимых данных и подготовку их к отображению. Он играет центральную роль, соединяя клиентскую часть с внутренними компонентами веб-приложения. Полученные или сформированные данные передаются в компонент шаблонов, где происходит генерация HTML-страниц, возвращаемых пользователю в браузер.</w:t>
      </w:r>
    </w:p>
    <w:p w14:paraId="2DF1BC03" w14:textId="4889AE6F" w:rsidR="001A659E" w:rsidRDefault="001A659E" w:rsidP="001A659E">
      <w:pPr>
        <w:ind w:firstLine="708"/>
      </w:pPr>
      <w:r w:rsidRPr="001A659E">
        <w:t>Компонент моделей представляет собой описание структуры и логики хранения данных. Модели определяются в виде классов, которые напрямую связаны с таблицами базы данных. Они используются для чтения, записи, фильтрации и обновления информации, хранящейся в базе. Все обращения к данным проходят через этот компонент, обеспечивая высокий уровень абстракции и безопасности.</w:t>
      </w:r>
    </w:p>
    <w:p w14:paraId="3E7AB128" w14:textId="6DA79ACC" w:rsidR="001A659E" w:rsidRDefault="001A659E" w:rsidP="001A659E">
      <w:pPr>
        <w:ind w:firstLine="708"/>
      </w:pPr>
      <w:r>
        <w:t xml:space="preserve">База данных отвечает за хранение данных, которые используются при работе </w:t>
      </w:r>
      <w:r w:rsidR="00FC449F">
        <w:t>веб-</w:t>
      </w:r>
      <w:r>
        <w:t>приложения</w:t>
      </w:r>
      <w:r w:rsidR="00FC449F">
        <w:t xml:space="preserve">. </w:t>
      </w:r>
      <w:r w:rsidR="00FC449F" w:rsidRPr="00FC449F">
        <w:t>Компонент моделей взаимодействует с базой данных, генерируя SQL-запросы на основе логики, описанной в модели.</w:t>
      </w:r>
    </w:p>
    <w:sectPr w:rsidR="001A65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F63"/>
    <w:rsid w:val="000268D5"/>
    <w:rsid w:val="00161FFC"/>
    <w:rsid w:val="001A659E"/>
    <w:rsid w:val="002D21FC"/>
    <w:rsid w:val="003567C0"/>
    <w:rsid w:val="00640F63"/>
    <w:rsid w:val="008C63C4"/>
    <w:rsid w:val="00997FA2"/>
    <w:rsid w:val="00C91B94"/>
    <w:rsid w:val="00D9441B"/>
    <w:rsid w:val="00E54947"/>
    <w:rsid w:val="00FC4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C4FF4"/>
  <w15:chartTrackingRefBased/>
  <w15:docId w15:val="{8EBA9461-1403-4209-9CC1-A04ECB675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7FA2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40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0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0F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0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0F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0F6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0F6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0F6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0F6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0F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0F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0F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0F6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0F6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0F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0F6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0F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0F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0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0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0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0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0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0F6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40F6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0F6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0F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0F6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40F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Власов</dc:creator>
  <cp:keywords/>
  <dc:description/>
  <cp:lastModifiedBy>Александр Власов</cp:lastModifiedBy>
  <cp:revision>2</cp:revision>
  <dcterms:created xsi:type="dcterms:W3CDTF">2025-06-14T14:25:00Z</dcterms:created>
  <dcterms:modified xsi:type="dcterms:W3CDTF">2025-06-14T14:57:00Z</dcterms:modified>
</cp:coreProperties>
</file>