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27A2" w14:textId="512709E7" w:rsidR="00ED034F" w:rsidRPr="005849C9" w:rsidRDefault="00ED034F" w:rsidP="006A2483">
      <w:pPr>
        <w:pStyle w:val="ac"/>
        <w:spacing w:line="360" w:lineRule="auto"/>
        <w:ind w:firstLine="706"/>
        <w:rPr>
          <w:b/>
          <w:bCs/>
        </w:rPr>
      </w:pPr>
      <w:bookmarkStart w:id="0" w:name="_Toc200310731"/>
      <w:bookmarkStart w:id="1" w:name="_Toc200326291"/>
      <w:bookmarkStart w:id="2" w:name="_Toc200364930"/>
      <w:bookmarkStart w:id="3" w:name="_Toc200910771"/>
      <w:r w:rsidRPr="005849C9">
        <w:rPr>
          <w:b/>
          <w:bCs/>
        </w:rPr>
        <w:t>Актуальность</w:t>
      </w:r>
      <w:bookmarkEnd w:id="0"/>
      <w:bookmarkEnd w:id="1"/>
      <w:bookmarkEnd w:id="2"/>
      <w:bookmarkEnd w:id="3"/>
    </w:p>
    <w:p w14:paraId="6F22CCE4" w14:textId="264C10E7" w:rsidR="006A2483" w:rsidRPr="006A2483" w:rsidRDefault="006A2483" w:rsidP="006A2483">
      <w:pPr>
        <w:pStyle w:val="ac"/>
        <w:spacing w:line="360" w:lineRule="auto"/>
        <w:ind w:firstLine="709"/>
        <w:jc w:val="both"/>
      </w:pPr>
      <w:r w:rsidRPr="006A2483">
        <w:t>В условиях постоянного роста объёмов цифровых данных и широкого распространения электронного документооборота возрастает необходимость в инструментах, позволяющих эффективно сравнивать и анализировать содержимое различных реестров и таблиц. Особенно это актуально в сферах, где требуется регулярное сопоставление информации из разных источников — например, при проверке соответствия отчётных документов, сведений о сотрудниках, финансовых данных и т.п. Ручное сравнение таких данных не только трудоёмко и требует много времени, но и сопряжено с риском ошибок.</w:t>
      </w:r>
    </w:p>
    <w:p w14:paraId="5701F972" w14:textId="4F314176" w:rsidR="00ED034F" w:rsidRPr="00CE7F77" w:rsidRDefault="006A2483" w:rsidP="006A2483">
      <w:pPr>
        <w:pStyle w:val="ac"/>
        <w:spacing w:line="360" w:lineRule="auto"/>
        <w:ind w:firstLine="709"/>
        <w:jc w:val="both"/>
      </w:pPr>
      <w:r w:rsidRPr="006A2483">
        <w:t>Актуальность разработки заключается в создании удобного настольного приложения, позволяющего автоматически сравнивать данные из двух файлов (например, Excel, CSV или ODS), выявлять совпадающие или отличающиеся строки по заданным условиям, а также сохранять результат в удобном формате. Особое внимание в проекте уделяется удобству пользовательского интерфейса, возможности гибкой настройки условий сравнения, корректной работе с различными форматами и регистрами символов</w:t>
      </w:r>
      <w:r w:rsidR="00ED034F">
        <w:t>.</w:t>
      </w:r>
    </w:p>
    <w:p w14:paraId="01CB7305" w14:textId="0A235F62" w:rsidR="00ED034F" w:rsidRPr="005849C9" w:rsidRDefault="00ED034F" w:rsidP="006A2483">
      <w:pPr>
        <w:pStyle w:val="ac"/>
        <w:spacing w:line="360" w:lineRule="auto"/>
        <w:ind w:firstLine="706"/>
        <w:rPr>
          <w:b/>
          <w:bCs/>
        </w:rPr>
      </w:pPr>
      <w:bookmarkStart w:id="4" w:name="_Toc200310732"/>
      <w:bookmarkStart w:id="5" w:name="_Toc200326292"/>
      <w:bookmarkStart w:id="6" w:name="_Toc200364931"/>
      <w:bookmarkStart w:id="7" w:name="_Toc200910772"/>
      <w:r w:rsidRPr="005849C9">
        <w:rPr>
          <w:b/>
          <w:bCs/>
        </w:rPr>
        <w:t>Постановка</w:t>
      </w:r>
      <w:r w:rsidRPr="005849C9">
        <w:rPr>
          <w:b/>
          <w:bCs/>
          <w:spacing w:val="-8"/>
        </w:rPr>
        <w:t xml:space="preserve"> </w:t>
      </w:r>
      <w:r w:rsidRPr="005849C9">
        <w:rPr>
          <w:b/>
          <w:bCs/>
          <w:spacing w:val="-2"/>
        </w:rPr>
        <w:t>задачи</w:t>
      </w:r>
      <w:bookmarkEnd w:id="4"/>
      <w:bookmarkEnd w:id="5"/>
      <w:bookmarkEnd w:id="6"/>
      <w:bookmarkEnd w:id="7"/>
    </w:p>
    <w:p w14:paraId="779E95A5" w14:textId="77777777" w:rsidR="006A2483" w:rsidRDefault="006A2483" w:rsidP="006A2483">
      <w:pPr>
        <w:pStyle w:val="ac"/>
        <w:spacing w:line="360" w:lineRule="auto"/>
        <w:ind w:firstLine="709"/>
        <w:jc w:val="both"/>
      </w:pPr>
      <w:r w:rsidRPr="006A2483">
        <w:t>Целью данной практической работы является разработка кроссплатформенного настольного приложения для автоматического сравнения табличных данных из двух файлов. Программа должна позволять пользователю загружать файлы различных форматов (Excel, CSV, ODS), задавать условия сравнения по выбранным полям, применять логические связки между условиями и получать результат в виде таблицы, доступной для сохранения</w:t>
      </w:r>
      <w:r>
        <w:t>.</w:t>
      </w:r>
    </w:p>
    <w:p w14:paraId="5538BD5F" w14:textId="2B3A5368" w:rsidR="00ED034F" w:rsidRPr="00ED034F" w:rsidRDefault="00ED034F" w:rsidP="006A2483">
      <w:pPr>
        <w:pStyle w:val="ac"/>
        <w:spacing w:line="360" w:lineRule="auto"/>
        <w:ind w:firstLine="709"/>
        <w:jc w:val="both"/>
      </w:pPr>
      <w:r>
        <w:t>Для достижения поставленной цели необходимо решить следующие задачи:</w:t>
      </w:r>
    </w:p>
    <w:p w14:paraId="7CC5C7E4" w14:textId="523DDBD4" w:rsidR="00ED034F" w:rsidRPr="00153465" w:rsidRDefault="006A2483"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6A2483">
        <w:rPr>
          <w:spacing w:val="-4"/>
        </w:rPr>
        <w:t>Проанализировать предметную область и существующие инструменты для сравнения табличных данных</w:t>
      </w:r>
      <w:r w:rsidR="00ED034F" w:rsidRPr="00153465">
        <w:rPr>
          <w:spacing w:val="-4"/>
        </w:rPr>
        <w:t>;</w:t>
      </w:r>
    </w:p>
    <w:p w14:paraId="4A9262A0" w14:textId="687F6BF3" w:rsidR="00ED034F" w:rsidRPr="00153465" w:rsidRDefault="006A2483"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6A2483">
        <w:rPr>
          <w:spacing w:val="-4"/>
        </w:rPr>
        <w:t>Выбрать подходящие технологии для реализации десктоп-приложения с графическим интерфейсом пользователя</w:t>
      </w:r>
      <w:r w:rsidR="00ED034F" w:rsidRPr="00153465">
        <w:rPr>
          <w:spacing w:val="-4"/>
        </w:rPr>
        <w:t>;</w:t>
      </w:r>
    </w:p>
    <w:p w14:paraId="6CDE6412" w14:textId="3FA17A43" w:rsidR="00ED034F" w:rsidRPr="00153465" w:rsidRDefault="006A2483"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BA634E">
        <w:rPr>
          <w:spacing w:val="-4"/>
        </w:rPr>
        <w:lastRenderedPageBreak/>
        <w:t>Спроектировать архитектуру программной системы</w:t>
      </w:r>
      <w:r w:rsidR="00ED034F" w:rsidRPr="00153465">
        <w:rPr>
          <w:spacing w:val="-4"/>
        </w:rPr>
        <w:t>;</w:t>
      </w:r>
    </w:p>
    <w:p w14:paraId="2AB1FF7A" w14:textId="11284EA2" w:rsidR="00ED034F" w:rsidRPr="00153465" w:rsidRDefault="005924DC"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BA634E">
        <w:rPr>
          <w:spacing w:val="-4"/>
        </w:rPr>
        <w:t xml:space="preserve">Реализовать </w:t>
      </w:r>
      <w:r>
        <w:rPr>
          <w:spacing w:val="-4"/>
        </w:rPr>
        <w:t>приложение</w:t>
      </w:r>
      <w:r w:rsidR="00ED034F" w:rsidRPr="00153465">
        <w:rPr>
          <w:spacing w:val="-4"/>
        </w:rPr>
        <w:t>;</w:t>
      </w:r>
    </w:p>
    <w:p w14:paraId="3FAFBE67" w14:textId="61976FE9" w:rsidR="00ED034F" w:rsidRPr="00153465" w:rsidRDefault="00ED034F"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153465">
        <w:rPr>
          <w:spacing w:val="-4"/>
        </w:rPr>
        <w:t>Провести тестирование системы.</w:t>
      </w:r>
    </w:p>
    <w:p w14:paraId="43D8A933" w14:textId="77777777" w:rsidR="00ED034F" w:rsidRPr="00FC23E9" w:rsidRDefault="00ED034F" w:rsidP="00ED034F">
      <w:pPr>
        <w:pStyle w:val="1"/>
        <w:numPr>
          <w:ilvl w:val="0"/>
          <w:numId w:val="1"/>
        </w:numPr>
        <w:tabs>
          <w:tab w:val="left" w:pos="284"/>
        </w:tabs>
        <w:ind w:left="0" w:firstLine="0"/>
        <w:rPr>
          <w:rFonts w:ascii="Times New Roman" w:hAnsi="Times New Roman" w:cs="Times New Roman"/>
          <w:b/>
          <w:bCs/>
          <w:color w:val="auto"/>
          <w:sz w:val="28"/>
          <w:szCs w:val="28"/>
        </w:rPr>
      </w:pPr>
      <w:bookmarkStart w:id="8" w:name="_Toc200326294"/>
      <w:bookmarkStart w:id="9" w:name="_Toc200910774"/>
      <w:bookmarkStart w:id="10" w:name="_Toc200969764"/>
      <w:r w:rsidRPr="00FC23E9">
        <w:rPr>
          <w:rFonts w:ascii="Times New Roman" w:hAnsi="Times New Roman" w:cs="Times New Roman"/>
          <w:b/>
          <w:bCs/>
          <w:color w:val="auto"/>
          <w:sz w:val="28"/>
          <w:szCs w:val="28"/>
        </w:rPr>
        <w:t>АНАЛИЗ</w:t>
      </w:r>
      <w:r w:rsidRPr="00FC23E9">
        <w:rPr>
          <w:rFonts w:ascii="Times New Roman" w:hAnsi="Times New Roman" w:cs="Times New Roman"/>
          <w:b/>
          <w:bCs/>
          <w:color w:val="auto"/>
          <w:spacing w:val="-8"/>
          <w:sz w:val="28"/>
          <w:szCs w:val="28"/>
        </w:rPr>
        <w:t xml:space="preserve"> </w:t>
      </w:r>
      <w:r w:rsidRPr="00FC23E9">
        <w:rPr>
          <w:rFonts w:ascii="Times New Roman" w:hAnsi="Times New Roman" w:cs="Times New Roman"/>
          <w:b/>
          <w:bCs/>
          <w:color w:val="auto"/>
          <w:sz w:val="28"/>
          <w:szCs w:val="28"/>
        </w:rPr>
        <w:t>ПРЕДМЕТНОЙ</w:t>
      </w:r>
      <w:r w:rsidRPr="00FC23E9">
        <w:rPr>
          <w:rFonts w:ascii="Times New Roman" w:hAnsi="Times New Roman" w:cs="Times New Roman"/>
          <w:b/>
          <w:bCs/>
          <w:color w:val="auto"/>
          <w:spacing w:val="-6"/>
          <w:sz w:val="28"/>
          <w:szCs w:val="28"/>
        </w:rPr>
        <w:t xml:space="preserve"> </w:t>
      </w:r>
      <w:r w:rsidRPr="00FC23E9">
        <w:rPr>
          <w:rFonts w:ascii="Times New Roman" w:hAnsi="Times New Roman" w:cs="Times New Roman"/>
          <w:b/>
          <w:bCs/>
          <w:color w:val="auto"/>
          <w:spacing w:val="-2"/>
          <w:sz w:val="28"/>
          <w:szCs w:val="28"/>
        </w:rPr>
        <w:t>ОБЛАСТИ</w:t>
      </w:r>
      <w:bookmarkEnd w:id="8"/>
      <w:bookmarkEnd w:id="9"/>
      <w:bookmarkEnd w:id="10"/>
    </w:p>
    <w:p w14:paraId="69DFDE7E" w14:textId="77777777" w:rsidR="00ED034F" w:rsidRPr="00FC23E9" w:rsidRDefault="00ED034F" w:rsidP="00ED034F">
      <w:pPr>
        <w:pStyle w:val="2"/>
        <w:numPr>
          <w:ilvl w:val="1"/>
          <w:numId w:val="1"/>
        </w:numPr>
        <w:tabs>
          <w:tab w:val="left" w:pos="1134"/>
        </w:tabs>
        <w:spacing w:before="164" w:line="360" w:lineRule="auto"/>
        <w:ind w:left="426" w:hanging="430"/>
        <w:rPr>
          <w:rFonts w:ascii="Times New Roman" w:hAnsi="Times New Roman" w:cs="Times New Roman"/>
          <w:b/>
          <w:bCs/>
          <w:color w:val="auto"/>
          <w:sz w:val="28"/>
          <w:szCs w:val="28"/>
        </w:rPr>
      </w:pPr>
      <w:r w:rsidRPr="00FC23E9">
        <w:rPr>
          <w:rFonts w:ascii="Times New Roman" w:hAnsi="Times New Roman" w:cs="Times New Roman"/>
          <w:b/>
          <w:bCs/>
          <w:color w:val="auto"/>
          <w:sz w:val="28"/>
          <w:szCs w:val="28"/>
          <w:lang w:val="en-US"/>
        </w:rPr>
        <w:t xml:space="preserve"> </w:t>
      </w:r>
      <w:bookmarkStart w:id="11" w:name="_Toc200326295"/>
      <w:bookmarkStart w:id="12" w:name="_Toc200910775"/>
      <w:bookmarkStart w:id="13" w:name="_Toc200969765"/>
      <w:r w:rsidRPr="00FC23E9">
        <w:rPr>
          <w:rFonts w:ascii="Times New Roman" w:hAnsi="Times New Roman" w:cs="Times New Roman"/>
          <w:b/>
          <w:bCs/>
          <w:color w:val="auto"/>
          <w:sz w:val="28"/>
          <w:szCs w:val="28"/>
        </w:rPr>
        <w:t>Предметная</w:t>
      </w:r>
      <w:r w:rsidRPr="00FC23E9">
        <w:rPr>
          <w:rFonts w:ascii="Times New Roman" w:hAnsi="Times New Roman" w:cs="Times New Roman"/>
          <w:b/>
          <w:bCs/>
          <w:color w:val="auto"/>
          <w:spacing w:val="-10"/>
          <w:sz w:val="28"/>
          <w:szCs w:val="28"/>
        </w:rPr>
        <w:t xml:space="preserve"> </w:t>
      </w:r>
      <w:r w:rsidRPr="00FC23E9">
        <w:rPr>
          <w:rFonts w:ascii="Times New Roman" w:hAnsi="Times New Roman" w:cs="Times New Roman"/>
          <w:b/>
          <w:bCs/>
          <w:color w:val="auto"/>
          <w:sz w:val="28"/>
          <w:szCs w:val="28"/>
        </w:rPr>
        <w:t>область</w:t>
      </w:r>
      <w:r w:rsidRPr="00FC23E9">
        <w:rPr>
          <w:rFonts w:ascii="Times New Roman" w:hAnsi="Times New Roman" w:cs="Times New Roman"/>
          <w:b/>
          <w:bCs/>
          <w:color w:val="auto"/>
          <w:spacing w:val="-5"/>
          <w:sz w:val="28"/>
          <w:szCs w:val="28"/>
        </w:rPr>
        <w:t xml:space="preserve"> </w:t>
      </w:r>
      <w:r w:rsidRPr="00FC23E9">
        <w:rPr>
          <w:rFonts w:ascii="Times New Roman" w:hAnsi="Times New Roman" w:cs="Times New Roman"/>
          <w:b/>
          <w:bCs/>
          <w:color w:val="auto"/>
          <w:spacing w:val="-2"/>
          <w:sz w:val="28"/>
          <w:szCs w:val="28"/>
        </w:rPr>
        <w:t>системы</w:t>
      </w:r>
      <w:bookmarkEnd w:id="11"/>
      <w:bookmarkEnd w:id="12"/>
      <w:bookmarkEnd w:id="13"/>
    </w:p>
    <w:p w14:paraId="1C43DDC1" w14:textId="599D88DD" w:rsidR="00F9473C" w:rsidRPr="00F9473C" w:rsidRDefault="00F9473C" w:rsidP="00F9473C">
      <w:pPr>
        <w:widowControl/>
        <w:autoSpaceDE/>
        <w:autoSpaceDN/>
        <w:spacing w:line="360" w:lineRule="auto"/>
        <w:ind w:firstLine="709"/>
        <w:jc w:val="both"/>
        <w:rPr>
          <w:sz w:val="28"/>
          <w:szCs w:val="28"/>
          <w:lang w:eastAsia="ru-RU"/>
        </w:rPr>
      </w:pPr>
      <w:r w:rsidRPr="00F9473C">
        <w:rPr>
          <w:sz w:val="28"/>
          <w:szCs w:val="28"/>
          <w:lang w:eastAsia="ru-RU"/>
        </w:rPr>
        <w:t>В современной практике работы с данными широко используются электронные таблицы, содержащие информацию о сотрудниках, клиентах, финансовых операциях, регистрах учёта и других объектах. Часто возникает необходимость сравнения двух различных версий таких таблиц — например, для выявления изменений, несоответствий или совпадений между двумя регистрами. Это может быть актуально в сферах кадрового делопроизводства, бухгалтерского учёта, ведения реестров, сверки отчётности и др.</w:t>
      </w:r>
    </w:p>
    <w:p w14:paraId="2F6BA685" w14:textId="2A349EE1" w:rsidR="00ED034F" w:rsidRDefault="00F9473C" w:rsidP="00F9473C">
      <w:pPr>
        <w:widowControl/>
        <w:autoSpaceDE/>
        <w:autoSpaceDN/>
        <w:spacing w:line="360" w:lineRule="auto"/>
        <w:ind w:firstLine="709"/>
        <w:jc w:val="both"/>
        <w:rPr>
          <w:sz w:val="28"/>
          <w:szCs w:val="28"/>
          <w:lang w:eastAsia="ru-RU"/>
        </w:rPr>
      </w:pPr>
      <w:r w:rsidRPr="00F9473C">
        <w:rPr>
          <w:sz w:val="28"/>
          <w:szCs w:val="28"/>
          <w:lang w:eastAsia="ru-RU"/>
        </w:rPr>
        <w:t xml:space="preserve">Предлагаемая система предназначена для автоматизации процесса сравнения табличных данных, представленных в виде файлов Excel, CSV или ODS. Пользователь может загрузить два файла, задать условия сравнения по выбранным полям, определить логику. Результат сравнения </w:t>
      </w:r>
      <w:r>
        <w:rPr>
          <w:sz w:val="28"/>
          <w:szCs w:val="28"/>
          <w:lang w:eastAsia="ru-RU"/>
        </w:rPr>
        <w:t>сохраняется в файл</w:t>
      </w:r>
      <w:r w:rsidRPr="00F9473C">
        <w:rPr>
          <w:sz w:val="28"/>
          <w:szCs w:val="28"/>
          <w:lang w:eastAsia="ru-RU"/>
        </w:rPr>
        <w:t>. Таким образом, система облегчает рутинную работу по сверке данных и повышает точность анализа.</w:t>
      </w:r>
    </w:p>
    <w:p w14:paraId="53FE6493" w14:textId="77777777" w:rsidR="005F7F7F" w:rsidRPr="000E783B" w:rsidRDefault="005F7F7F" w:rsidP="00F9473C">
      <w:pPr>
        <w:widowControl/>
        <w:autoSpaceDE/>
        <w:autoSpaceDN/>
        <w:spacing w:line="360" w:lineRule="auto"/>
        <w:ind w:firstLine="709"/>
        <w:jc w:val="both"/>
        <w:rPr>
          <w:sz w:val="28"/>
          <w:szCs w:val="28"/>
          <w:lang w:eastAsia="ru-RU"/>
        </w:rPr>
      </w:pPr>
    </w:p>
    <w:p w14:paraId="4FE00419" w14:textId="77777777" w:rsidR="00ED034F" w:rsidRPr="00FC23E9" w:rsidRDefault="00ED034F" w:rsidP="00ED034F">
      <w:pPr>
        <w:pStyle w:val="2"/>
        <w:numPr>
          <w:ilvl w:val="1"/>
          <w:numId w:val="1"/>
        </w:numPr>
        <w:tabs>
          <w:tab w:val="left" w:pos="993"/>
        </w:tabs>
        <w:spacing w:line="360" w:lineRule="auto"/>
        <w:ind w:left="426" w:hanging="430"/>
        <w:rPr>
          <w:rFonts w:ascii="Times New Roman" w:hAnsi="Times New Roman" w:cs="Times New Roman"/>
          <w:b/>
          <w:bCs/>
          <w:color w:val="auto"/>
        </w:rPr>
      </w:pPr>
      <w:r w:rsidRPr="00FC23E9">
        <w:rPr>
          <w:rFonts w:ascii="Times New Roman" w:hAnsi="Times New Roman" w:cs="Times New Roman"/>
          <w:color w:val="auto"/>
        </w:rPr>
        <w:t xml:space="preserve"> </w:t>
      </w:r>
      <w:bookmarkStart w:id="14" w:name="_Toc200326296"/>
      <w:bookmarkStart w:id="15" w:name="_Toc200910776"/>
      <w:bookmarkStart w:id="16" w:name="_Toc200969766"/>
      <w:r w:rsidRPr="00FC23E9">
        <w:rPr>
          <w:rFonts w:ascii="Times New Roman" w:hAnsi="Times New Roman" w:cs="Times New Roman"/>
          <w:b/>
          <w:bCs/>
          <w:color w:val="auto"/>
          <w:sz w:val="28"/>
          <w:szCs w:val="28"/>
        </w:rPr>
        <w:t>Анализ</w:t>
      </w:r>
      <w:r w:rsidRPr="00FC23E9">
        <w:rPr>
          <w:rFonts w:ascii="Times New Roman" w:hAnsi="Times New Roman" w:cs="Times New Roman"/>
          <w:b/>
          <w:bCs/>
          <w:color w:val="auto"/>
          <w:spacing w:val="-10"/>
          <w:sz w:val="28"/>
          <w:szCs w:val="28"/>
        </w:rPr>
        <w:t xml:space="preserve"> </w:t>
      </w:r>
      <w:r w:rsidRPr="00FC23E9">
        <w:rPr>
          <w:rFonts w:ascii="Times New Roman" w:hAnsi="Times New Roman" w:cs="Times New Roman"/>
          <w:b/>
          <w:bCs/>
          <w:color w:val="auto"/>
          <w:sz w:val="28"/>
          <w:szCs w:val="28"/>
        </w:rPr>
        <w:t>аналогичных</w:t>
      </w:r>
      <w:r w:rsidRPr="00FC23E9">
        <w:rPr>
          <w:rFonts w:ascii="Times New Roman" w:hAnsi="Times New Roman" w:cs="Times New Roman"/>
          <w:b/>
          <w:bCs/>
          <w:color w:val="auto"/>
          <w:spacing w:val="-8"/>
          <w:sz w:val="28"/>
          <w:szCs w:val="28"/>
        </w:rPr>
        <w:t xml:space="preserve"> </w:t>
      </w:r>
      <w:r w:rsidRPr="00FC23E9">
        <w:rPr>
          <w:rFonts w:ascii="Times New Roman" w:hAnsi="Times New Roman" w:cs="Times New Roman"/>
          <w:b/>
          <w:bCs/>
          <w:color w:val="auto"/>
          <w:spacing w:val="-2"/>
          <w:sz w:val="28"/>
          <w:szCs w:val="28"/>
        </w:rPr>
        <w:t>решений</w:t>
      </w:r>
      <w:bookmarkEnd w:id="14"/>
      <w:bookmarkEnd w:id="15"/>
      <w:bookmarkEnd w:id="16"/>
    </w:p>
    <w:p w14:paraId="4DE7B810" w14:textId="4482FB30" w:rsidR="004112AE" w:rsidRPr="004112AE" w:rsidRDefault="004112AE" w:rsidP="004112AE">
      <w:pPr>
        <w:widowControl/>
        <w:autoSpaceDE/>
        <w:autoSpaceDN/>
        <w:spacing w:line="360" w:lineRule="auto"/>
        <w:ind w:firstLine="709"/>
        <w:jc w:val="both"/>
        <w:rPr>
          <w:sz w:val="28"/>
          <w:szCs w:val="28"/>
          <w:lang w:eastAsia="ru-RU"/>
        </w:rPr>
      </w:pPr>
      <w:r w:rsidRPr="004112AE">
        <w:rPr>
          <w:sz w:val="28"/>
          <w:szCs w:val="28"/>
          <w:lang w:eastAsia="ru-RU"/>
        </w:rPr>
        <w:t xml:space="preserve">На сегодняшний день существует множество программных решений, предназначенных для сравнения табличных данных. Среди наиболее известных </w:t>
      </w:r>
      <w:r>
        <w:rPr>
          <w:sz w:val="28"/>
          <w:szCs w:val="28"/>
          <w:lang w:eastAsia="ru-RU"/>
        </w:rPr>
        <w:t>–</w:t>
      </w:r>
      <w:r w:rsidRPr="004112AE">
        <w:rPr>
          <w:sz w:val="28"/>
          <w:szCs w:val="28"/>
          <w:lang w:eastAsia="ru-RU"/>
        </w:rPr>
        <w:t xml:space="preserve"> Microsoft Excel, </w:t>
      </w:r>
      <w:proofErr w:type="spellStart"/>
      <w:r w:rsidRPr="004112AE">
        <w:rPr>
          <w:sz w:val="28"/>
          <w:szCs w:val="28"/>
          <w:lang w:eastAsia="ru-RU"/>
        </w:rPr>
        <w:t>Diffchecker</w:t>
      </w:r>
      <w:proofErr w:type="spellEnd"/>
      <w:r w:rsidRPr="004112AE">
        <w:rPr>
          <w:sz w:val="28"/>
          <w:szCs w:val="28"/>
          <w:lang w:eastAsia="ru-RU"/>
        </w:rPr>
        <w:t xml:space="preserve">, </w:t>
      </w:r>
      <w:proofErr w:type="spellStart"/>
      <w:r w:rsidRPr="004112AE">
        <w:rPr>
          <w:sz w:val="28"/>
          <w:szCs w:val="28"/>
          <w:lang w:eastAsia="ru-RU"/>
        </w:rPr>
        <w:t>WinMerge</w:t>
      </w:r>
      <w:proofErr w:type="spellEnd"/>
      <w:r w:rsidRPr="004112AE">
        <w:rPr>
          <w:sz w:val="28"/>
          <w:szCs w:val="28"/>
          <w:lang w:eastAsia="ru-RU"/>
        </w:rPr>
        <w:t xml:space="preserve">, а также специализированные утилиты для анализа Excel-файлов, такие как </w:t>
      </w:r>
      <w:proofErr w:type="spellStart"/>
      <w:r w:rsidRPr="004112AE">
        <w:rPr>
          <w:sz w:val="28"/>
          <w:szCs w:val="28"/>
          <w:lang w:eastAsia="ru-RU"/>
        </w:rPr>
        <w:t>Spreadsheet</w:t>
      </w:r>
      <w:proofErr w:type="spellEnd"/>
      <w:r w:rsidRPr="004112AE">
        <w:rPr>
          <w:sz w:val="28"/>
          <w:szCs w:val="28"/>
          <w:lang w:eastAsia="ru-RU"/>
        </w:rPr>
        <w:t xml:space="preserve"> </w:t>
      </w:r>
      <w:proofErr w:type="spellStart"/>
      <w:r w:rsidRPr="004112AE">
        <w:rPr>
          <w:sz w:val="28"/>
          <w:szCs w:val="28"/>
          <w:lang w:eastAsia="ru-RU"/>
        </w:rPr>
        <w:t>Compare</w:t>
      </w:r>
      <w:proofErr w:type="spellEnd"/>
      <w:r w:rsidRPr="004112AE">
        <w:rPr>
          <w:sz w:val="28"/>
          <w:szCs w:val="28"/>
          <w:lang w:eastAsia="ru-RU"/>
        </w:rPr>
        <w:t xml:space="preserve"> и </w:t>
      </w:r>
      <w:proofErr w:type="spellStart"/>
      <w:r w:rsidRPr="004112AE">
        <w:rPr>
          <w:sz w:val="28"/>
          <w:szCs w:val="28"/>
          <w:lang w:eastAsia="ru-RU"/>
        </w:rPr>
        <w:t>Beyond</w:t>
      </w:r>
      <w:proofErr w:type="spellEnd"/>
      <w:r w:rsidRPr="004112AE">
        <w:rPr>
          <w:sz w:val="28"/>
          <w:szCs w:val="28"/>
          <w:lang w:eastAsia="ru-RU"/>
        </w:rPr>
        <w:t xml:space="preserve"> </w:t>
      </w:r>
      <w:proofErr w:type="spellStart"/>
      <w:r w:rsidRPr="004112AE">
        <w:rPr>
          <w:sz w:val="28"/>
          <w:szCs w:val="28"/>
          <w:lang w:eastAsia="ru-RU"/>
        </w:rPr>
        <w:t>Compare</w:t>
      </w:r>
      <w:proofErr w:type="spellEnd"/>
      <w:r w:rsidRPr="004112AE">
        <w:rPr>
          <w:sz w:val="28"/>
          <w:szCs w:val="28"/>
          <w:lang w:eastAsia="ru-RU"/>
        </w:rPr>
        <w:t>.</w:t>
      </w:r>
    </w:p>
    <w:p w14:paraId="4D8D0E83" w14:textId="77777777" w:rsidR="004112AE" w:rsidRPr="004112AE" w:rsidRDefault="004112AE" w:rsidP="004112AE">
      <w:pPr>
        <w:widowControl/>
        <w:autoSpaceDE/>
        <w:autoSpaceDN/>
        <w:spacing w:line="360" w:lineRule="auto"/>
        <w:ind w:firstLine="709"/>
        <w:jc w:val="both"/>
        <w:rPr>
          <w:sz w:val="28"/>
          <w:szCs w:val="28"/>
          <w:lang w:eastAsia="ru-RU"/>
        </w:rPr>
      </w:pPr>
      <w:r w:rsidRPr="004112AE">
        <w:rPr>
          <w:sz w:val="28"/>
          <w:szCs w:val="28"/>
          <w:lang w:eastAsia="ru-RU"/>
        </w:rPr>
        <w:t xml:space="preserve">Microsoft Excel предоставляет базовые инструменты для сравнения данных вручную с помощью формул VLOOKUP, IF, условного форматирования и макросов. Однако при больших объёмах данных или </w:t>
      </w:r>
      <w:r w:rsidRPr="004112AE">
        <w:rPr>
          <w:sz w:val="28"/>
          <w:szCs w:val="28"/>
          <w:lang w:eastAsia="ru-RU"/>
        </w:rPr>
        <w:lastRenderedPageBreak/>
        <w:t>необходимости в множественных логических условиях такой подход становится трудоёмким и требует высокой квалификации пользователя.</w:t>
      </w:r>
    </w:p>
    <w:p w14:paraId="3772831E" w14:textId="46A610C3" w:rsidR="004112AE" w:rsidRPr="004112AE" w:rsidRDefault="004112AE" w:rsidP="004112AE">
      <w:pPr>
        <w:widowControl/>
        <w:autoSpaceDE/>
        <w:autoSpaceDN/>
        <w:spacing w:line="360" w:lineRule="auto"/>
        <w:ind w:firstLine="709"/>
        <w:jc w:val="both"/>
        <w:rPr>
          <w:sz w:val="28"/>
          <w:szCs w:val="28"/>
          <w:lang w:eastAsia="ru-RU"/>
        </w:rPr>
      </w:pPr>
      <w:proofErr w:type="spellStart"/>
      <w:r w:rsidRPr="004112AE">
        <w:rPr>
          <w:sz w:val="28"/>
          <w:szCs w:val="28"/>
          <w:lang w:eastAsia="ru-RU"/>
        </w:rPr>
        <w:t>Spreadsheet</w:t>
      </w:r>
      <w:proofErr w:type="spellEnd"/>
      <w:r w:rsidRPr="004112AE">
        <w:rPr>
          <w:sz w:val="28"/>
          <w:szCs w:val="28"/>
          <w:lang w:eastAsia="ru-RU"/>
        </w:rPr>
        <w:t xml:space="preserve"> </w:t>
      </w:r>
      <w:proofErr w:type="spellStart"/>
      <w:r w:rsidRPr="004112AE">
        <w:rPr>
          <w:sz w:val="28"/>
          <w:szCs w:val="28"/>
          <w:lang w:eastAsia="ru-RU"/>
        </w:rPr>
        <w:t>Compare</w:t>
      </w:r>
      <w:proofErr w:type="spellEnd"/>
      <w:r w:rsidRPr="004112AE">
        <w:rPr>
          <w:sz w:val="28"/>
          <w:szCs w:val="28"/>
          <w:lang w:eastAsia="ru-RU"/>
        </w:rPr>
        <w:t xml:space="preserve"> – отдельный модуль Microsoft, входящий в состав Office Tools, который позволяет сравнивать два Excel-файла и визуализировать различия. Однако инструмент работает только с Excel-форматом, не поддерживает ODS или CSV, и не позволяет гибко настраивать условия логики сравнения.</w:t>
      </w:r>
    </w:p>
    <w:p w14:paraId="3F1CF356" w14:textId="2BD9035E" w:rsidR="004112AE" w:rsidRPr="004112AE" w:rsidRDefault="004112AE" w:rsidP="004112AE">
      <w:pPr>
        <w:widowControl/>
        <w:autoSpaceDE/>
        <w:autoSpaceDN/>
        <w:spacing w:line="360" w:lineRule="auto"/>
        <w:ind w:firstLine="709"/>
        <w:jc w:val="both"/>
        <w:rPr>
          <w:sz w:val="28"/>
          <w:szCs w:val="28"/>
          <w:lang w:eastAsia="ru-RU"/>
        </w:rPr>
      </w:pPr>
      <w:proofErr w:type="spellStart"/>
      <w:r w:rsidRPr="004112AE">
        <w:rPr>
          <w:sz w:val="28"/>
          <w:szCs w:val="28"/>
          <w:lang w:eastAsia="ru-RU"/>
        </w:rPr>
        <w:t>Diffchecker</w:t>
      </w:r>
      <w:proofErr w:type="spellEnd"/>
      <w:r w:rsidRPr="004112AE">
        <w:rPr>
          <w:sz w:val="28"/>
          <w:szCs w:val="28"/>
          <w:lang w:eastAsia="ru-RU"/>
        </w:rPr>
        <w:t xml:space="preserve"> и </w:t>
      </w:r>
      <w:proofErr w:type="spellStart"/>
      <w:r w:rsidRPr="004112AE">
        <w:rPr>
          <w:sz w:val="28"/>
          <w:szCs w:val="28"/>
          <w:lang w:eastAsia="ru-RU"/>
        </w:rPr>
        <w:t>WinMerge</w:t>
      </w:r>
      <w:proofErr w:type="spellEnd"/>
      <w:r w:rsidRPr="004112AE">
        <w:rPr>
          <w:sz w:val="28"/>
          <w:szCs w:val="28"/>
          <w:lang w:eastAsia="ru-RU"/>
        </w:rPr>
        <w:t xml:space="preserve"> – универсальные средства для сравнения файлов, однако они ориентированы больше на текстовый анализ и не предоставляют удобного интерфейса для обработки табличных структур, особенно в случае с многоуровневыми условиями или данными, не зависящими от регистра.</w:t>
      </w:r>
    </w:p>
    <w:p w14:paraId="06C9F91A" w14:textId="26591960" w:rsidR="00ED034F" w:rsidRDefault="004112AE" w:rsidP="004112AE">
      <w:pPr>
        <w:widowControl/>
        <w:autoSpaceDE/>
        <w:autoSpaceDN/>
        <w:spacing w:line="360" w:lineRule="auto"/>
        <w:ind w:firstLine="709"/>
        <w:jc w:val="both"/>
        <w:rPr>
          <w:sz w:val="28"/>
          <w:szCs w:val="28"/>
          <w:lang w:eastAsia="ru-RU"/>
        </w:rPr>
      </w:pPr>
      <w:r w:rsidRPr="004112AE">
        <w:rPr>
          <w:sz w:val="28"/>
          <w:szCs w:val="28"/>
          <w:lang w:eastAsia="ru-RU"/>
        </w:rPr>
        <w:t>Таким образом, существующие решения либо обладают ограниченным функционалом при работе с таблицами, либо требуют дополнительных знаний и ручных операций. Разрабатываемое приложение устраняет эти недостатки, предоставляя пользователю удобный графический интерфейс, поддержку различных форматов файлов (XLSX, CSV, ODS), гибкую систему условий и автоматическое сохранение результата. Это делает систему актуальным и востребованным решением для повседневной работы с табличными данными</w:t>
      </w:r>
      <w:r w:rsidR="0074650F" w:rsidRPr="0074650F">
        <w:rPr>
          <w:sz w:val="28"/>
          <w:szCs w:val="28"/>
          <w:lang w:eastAsia="ru-RU"/>
        </w:rPr>
        <w:t>.</w:t>
      </w:r>
    </w:p>
    <w:p w14:paraId="01AFE919" w14:textId="77777777" w:rsidR="005F7F7F" w:rsidRPr="000E783B" w:rsidRDefault="005F7F7F" w:rsidP="005F7F7F">
      <w:pPr>
        <w:widowControl/>
        <w:autoSpaceDE/>
        <w:autoSpaceDN/>
        <w:spacing w:line="360" w:lineRule="auto"/>
        <w:jc w:val="both"/>
        <w:rPr>
          <w:sz w:val="28"/>
          <w:szCs w:val="28"/>
          <w:lang w:eastAsia="ru-RU"/>
        </w:rPr>
      </w:pPr>
    </w:p>
    <w:p w14:paraId="0D661232" w14:textId="77777777" w:rsidR="00ED034F" w:rsidRPr="00FC23E9" w:rsidRDefault="00ED034F" w:rsidP="00ED034F">
      <w:pPr>
        <w:pStyle w:val="2"/>
        <w:numPr>
          <w:ilvl w:val="1"/>
          <w:numId w:val="1"/>
        </w:numPr>
        <w:tabs>
          <w:tab w:val="left" w:pos="993"/>
        </w:tabs>
        <w:spacing w:line="360" w:lineRule="auto"/>
        <w:ind w:left="426" w:hanging="430"/>
        <w:rPr>
          <w:rFonts w:ascii="Times New Roman" w:hAnsi="Times New Roman" w:cs="Times New Roman"/>
          <w:b/>
          <w:bCs/>
          <w:color w:val="auto"/>
          <w:sz w:val="28"/>
          <w:szCs w:val="28"/>
        </w:rPr>
      </w:pPr>
      <w:r w:rsidRPr="00FC23E9">
        <w:rPr>
          <w:rFonts w:ascii="Times New Roman" w:hAnsi="Times New Roman" w:cs="Times New Roman"/>
          <w:b/>
          <w:bCs/>
          <w:color w:val="auto"/>
          <w:sz w:val="28"/>
          <w:szCs w:val="28"/>
        </w:rPr>
        <w:t xml:space="preserve"> </w:t>
      </w:r>
      <w:bookmarkStart w:id="17" w:name="_Toc200326297"/>
      <w:bookmarkStart w:id="18" w:name="_Toc200910777"/>
      <w:bookmarkStart w:id="19" w:name="_Toc200969767"/>
      <w:r w:rsidRPr="00FC23E9">
        <w:rPr>
          <w:rFonts w:ascii="Times New Roman" w:hAnsi="Times New Roman" w:cs="Times New Roman"/>
          <w:b/>
          <w:bCs/>
          <w:color w:val="auto"/>
          <w:sz w:val="28"/>
          <w:szCs w:val="28"/>
        </w:rPr>
        <w:t>Анализ</w:t>
      </w:r>
      <w:r w:rsidRPr="00FC23E9">
        <w:rPr>
          <w:rFonts w:ascii="Times New Roman" w:hAnsi="Times New Roman" w:cs="Times New Roman"/>
          <w:b/>
          <w:bCs/>
          <w:color w:val="auto"/>
          <w:spacing w:val="-8"/>
          <w:sz w:val="28"/>
          <w:szCs w:val="28"/>
        </w:rPr>
        <w:t xml:space="preserve"> </w:t>
      </w:r>
      <w:r w:rsidRPr="00FC23E9">
        <w:rPr>
          <w:rFonts w:ascii="Times New Roman" w:hAnsi="Times New Roman" w:cs="Times New Roman"/>
          <w:b/>
          <w:bCs/>
          <w:color w:val="auto"/>
          <w:sz w:val="28"/>
          <w:szCs w:val="28"/>
        </w:rPr>
        <w:t>существующих</w:t>
      </w:r>
      <w:r w:rsidRPr="00FC23E9">
        <w:rPr>
          <w:rFonts w:ascii="Times New Roman" w:hAnsi="Times New Roman" w:cs="Times New Roman"/>
          <w:b/>
          <w:bCs/>
          <w:color w:val="auto"/>
          <w:spacing w:val="-5"/>
          <w:sz w:val="28"/>
          <w:szCs w:val="28"/>
        </w:rPr>
        <w:t xml:space="preserve"> </w:t>
      </w:r>
      <w:r w:rsidRPr="00FC23E9">
        <w:rPr>
          <w:rFonts w:ascii="Times New Roman" w:hAnsi="Times New Roman" w:cs="Times New Roman"/>
          <w:b/>
          <w:bCs/>
          <w:color w:val="auto"/>
          <w:sz w:val="28"/>
          <w:szCs w:val="28"/>
        </w:rPr>
        <w:t>решений</w:t>
      </w:r>
      <w:r w:rsidRPr="00FC23E9">
        <w:rPr>
          <w:rFonts w:ascii="Times New Roman" w:hAnsi="Times New Roman" w:cs="Times New Roman"/>
          <w:b/>
          <w:bCs/>
          <w:color w:val="auto"/>
          <w:spacing w:val="-6"/>
          <w:sz w:val="28"/>
          <w:szCs w:val="28"/>
        </w:rPr>
        <w:t xml:space="preserve"> </w:t>
      </w:r>
      <w:r w:rsidRPr="00FC23E9">
        <w:rPr>
          <w:rFonts w:ascii="Times New Roman" w:hAnsi="Times New Roman" w:cs="Times New Roman"/>
          <w:b/>
          <w:bCs/>
          <w:color w:val="auto"/>
          <w:sz w:val="28"/>
          <w:szCs w:val="28"/>
        </w:rPr>
        <w:t>для</w:t>
      </w:r>
      <w:r w:rsidRPr="00FC23E9">
        <w:rPr>
          <w:rFonts w:ascii="Times New Roman" w:hAnsi="Times New Roman" w:cs="Times New Roman"/>
          <w:b/>
          <w:bCs/>
          <w:color w:val="auto"/>
          <w:spacing w:val="-7"/>
          <w:sz w:val="28"/>
          <w:szCs w:val="28"/>
        </w:rPr>
        <w:t xml:space="preserve"> </w:t>
      </w:r>
      <w:r w:rsidRPr="00FC23E9">
        <w:rPr>
          <w:rFonts w:ascii="Times New Roman" w:hAnsi="Times New Roman" w:cs="Times New Roman"/>
          <w:b/>
          <w:bCs/>
          <w:color w:val="auto"/>
          <w:sz w:val="28"/>
          <w:szCs w:val="28"/>
        </w:rPr>
        <w:t>реализации</w:t>
      </w:r>
      <w:r w:rsidRPr="00FC23E9">
        <w:rPr>
          <w:rFonts w:ascii="Times New Roman" w:hAnsi="Times New Roman" w:cs="Times New Roman"/>
          <w:b/>
          <w:bCs/>
          <w:color w:val="auto"/>
          <w:spacing w:val="-6"/>
          <w:sz w:val="28"/>
          <w:szCs w:val="28"/>
        </w:rPr>
        <w:t xml:space="preserve"> </w:t>
      </w:r>
      <w:r w:rsidRPr="00FC23E9">
        <w:rPr>
          <w:rFonts w:ascii="Times New Roman" w:hAnsi="Times New Roman" w:cs="Times New Roman"/>
          <w:b/>
          <w:bCs/>
          <w:color w:val="auto"/>
          <w:spacing w:val="-2"/>
          <w:sz w:val="28"/>
          <w:szCs w:val="28"/>
        </w:rPr>
        <w:t>системы</w:t>
      </w:r>
      <w:bookmarkEnd w:id="17"/>
      <w:bookmarkEnd w:id="18"/>
      <w:bookmarkEnd w:id="19"/>
    </w:p>
    <w:p w14:paraId="1C0CE56F" w14:textId="58837EED" w:rsidR="004112AE" w:rsidRPr="004112AE" w:rsidRDefault="004112AE" w:rsidP="004112AE">
      <w:pPr>
        <w:pStyle w:val="af"/>
        <w:spacing w:line="360" w:lineRule="auto"/>
        <w:ind w:firstLine="708"/>
        <w:jc w:val="both"/>
        <w:rPr>
          <w:b/>
          <w:bCs/>
          <w:sz w:val="28"/>
          <w:szCs w:val="28"/>
        </w:rPr>
      </w:pPr>
      <w:r w:rsidRPr="004112AE">
        <w:rPr>
          <w:b/>
          <w:bCs/>
          <w:sz w:val="28"/>
          <w:szCs w:val="28"/>
        </w:rPr>
        <w:t>Языки программирования:</w:t>
      </w:r>
    </w:p>
    <w:p w14:paraId="390EFC34" w14:textId="03E0CB7B" w:rsidR="004112AE" w:rsidRDefault="00FC2B07" w:rsidP="00ED034F">
      <w:pPr>
        <w:pStyle w:val="af"/>
        <w:spacing w:line="360" w:lineRule="auto"/>
        <w:ind w:firstLine="709"/>
        <w:jc w:val="both"/>
        <w:rPr>
          <w:sz w:val="28"/>
          <w:szCs w:val="28"/>
        </w:rPr>
      </w:pPr>
      <w:r w:rsidRPr="00FC2B07">
        <w:rPr>
          <w:sz w:val="28"/>
          <w:szCs w:val="28"/>
        </w:rPr>
        <w:t xml:space="preserve">Python </w:t>
      </w:r>
      <w:r>
        <w:rPr>
          <w:sz w:val="28"/>
          <w:szCs w:val="28"/>
        </w:rPr>
        <w:t>–</w:t>
      </w:r>
      <w:r w:rsidRPr="00FC2B07">
        <w:rPr>
          <w:sz w:val="28"/>
          <w:szCs w:val="28"/>
        </w:rPr>
        <w:t xml:space="preserve"> выбран как основной язык разработки благодаря своей простоте, богатой экосистеме библиотек и отличной поддержке обработки табличных данных. Также Python хорошо подходит для быстрого прототипирования и обладает средствами создания GUI-приложений</w:t>
      </w:r>
      <w:r>
        <w:rPr>
          <w:sz w:val="28"/>
          <w:szCs w:val="28"/>
        </w:rPr>
        <w:t>.</w:t>
      </w:r>
    </w:p>
    <w:p w14:paraId="09EF5D87" w14:textId="75C64BCD" w:rsidR="00FC2B07" w:rsidRDefault="00FC2B07" w:rsidP="00ED034F">
      <w:pPr>
        <w:pStyle w:val="af"/>
        <w:spacing w:line="360" w:lineRule="auto"/>
        <w:ind w:firstLine="709"/>
        <w:jc w:val="both"/>
        <w:rPr>
          <w:sz w:val="28"/>
          <w:szCs w:val="28"/>
        </w:rPr>
      </w:pPr>
      <w:r w:rsidRPr="00FC2B07">
        <w:rPr>
          <w:sz w:val="28"/>
          <w:szCs w:val="28"/>
        </w:rPr>
        <w:t>Java и C# также рассматривались как возможные альтернативы, особенно с учётом их сильных GUI-фреймворков. Однако их реализация потребовала бы больше времени на разработку, особенно при кроссплатформенной поддержке.</w:t>
      </w:r>
    </w:p>
    <w:p w14:paraId="48DEAB63" w14:textId="4191D55C" w:rsidR="00FC2B07" w:rsidRDefault="00FC2B07" w:rsidP="00ED034F">
      <w:pPr>
        <w:pStyle w:val="af"/>
        <w:spacing w:line="360" w:lineRule="auto"/>
        <w:ind w:firstLine="709"/>
        <w:jc w:val="both"/>
        <w:rPr>
          <w:sz w:val="28"/>
          <w:szCs w:val="28"/>
        </w:rPr>
      </w:pPr>
      <w:r w:rsidRPr="00FC2B07">
        <w:rPr>
          <w:b/>
          <w:bCs/>
          <w:sz w:val="28"/>
          <w:szCs w:val="28"/>
        </w:rPr>
        <w:lastRenderedPageBreak/>
        <w:t>Фреймворки и библиотеки:</w:t>
      </w:r>
    </w:p>
    <w:p w14:paraId="63ADF847" w14:textId="37AA603E" w:rsidR="00FC2B07" w:rsidRDefault="00FC2B07" w:rsidP="00ED034F">
      <w:pPr>
        <w:pStyle w:val="af"/>
        <w:spacing w:line="360" w:lineRule="auto"/>
        <w:ind w:firstLine="709"/>
        <w:jc w:val="both"/>
        <w:rPr>
          <w:sz w:val="28"/>
          <w:szCs w:val="28"/>
        </w:rPr>
      </w:pPr>
      <w:proofErr w:type="spellStart"/>
      <w:r w:rsidRPr="00FC2B07">
        <w:rPr>
          <w:sz w:val="28"/>
          <w:szCs w:val="28"/>
        </w:rPr>
        <w:t>Tkinter</w:t>
      </w:r>
      <w:proofErr w:type="spellEnd"/>
      <w:r w:rsidRPr="00FC2B07">
        <w:rPr>
          <w:sz w:val="28"/>
          <w:szCs w:val="28"/>
        </w:rPr>
        <w:t xml:space="preserve"> </w:t>
      </w:r>
      <w:r>
        <w:rPr>
          <w:sz w:val="28"/>
          <w:szCs w:val="28"/>
        </w:rPr>
        <w:t>–</w:t>
      </w:r>
      <w:r w:rsidRPr="00FC2B07">
        <w:rPr>
          <w:sz w:val="28"/>
          <w:szCs w:val="28"/>
        </w:rPr>
        <w:t xml:space="preserve"> стандартная библиотека Python для создания графических интерфейсов. Обеспечивает простоту и лёгкость в использовании без необходимости установки сторонних компонентов. Был выбран как основной инструмент для GUI</w:t>
      </w:r>
      <w:r>
        <w:rPr>
          <w:sz w:val="28"/>
          <w:szCs w:val="28"/>
        </w:rPr>
        <w:t>.</w:t>
      </w:r>
    </w:p>
    <w:p w14:paraId="593FF42A" w14:textId="6958D53A" w:rsidR="00FC2B07" w:rsidRDefault="00FC2B07" w:rsidP="00ED034F">
      <w:pPr>
        <w:pStyle w:val="af"/>
        <w:spacing w:line="360" w:lineRule="auto"/>
        <w:ind w:firstLine="709"/>
        <w:jc w:val="both"/>
        <w:rPr>
          <w:sz w:val="28"/>
          <w:szCs w:val="28"/>
        </w:rPr>
      </w:pPr>
      <w:proofErr w:type="spellStart"/>
      <w:r w:rsidRPr="00FC2B07">
        <w:rPr>
          <w:sz w:val="28"/>
          <w:szCs w:val="28"/>
        </w:rPr>
        <w:t>Pandas</w:t>
      </w:r>
      <w:proofErr w:type="spellEnd"/>
      <w:r w:rsidRPr="00FC2B07">
        <w:rPr>
          <w:sz w:val="28"/>
          <w:szCs w:val="28"/>
        </w:rPr>
        <w:t xml:space="preserve"> </w:t>
      </w:r>
      <w:r>
        <w:rPr>
          <w:sz w:val="28"/>
          <w:szCs w:val="28"/>
        </w:rPr>
        <w:t xml:space="preserve">– </w:t>
      </w:r>
      <w:r w:rsidRPr="00FC2B07">
        <w:rPr>
          <w:sz w:val="28"/>
          <w:szCs w:val="28"/>
        </w:rPr>
        <w:t>мощная библиотека для анализа и обработки данных, поддерживает чтение и запись в разные форматы файлов, включая Excel и CSV. Используется для логики сравнения и фильтрации данных</w:t>
      </w:r>
      <w:r>
        <w:rPr>
          <w:sz w:val="28"/>
          <w:szCs w:val="28"/>
        </w:rPr>
        <w:t>.</w:t>
      </w:r>
    </w:p>
    <w:p w14:paraId="589A3B9D" w14:textId="302A8A0D" w:rsidR="00FC2B07" w:rsidRPr="00FC2B07" w:rsidRDefault="00FC2B07" w:rsidP="00FC2B07">
      <w:pPr>
        <w:pStyle w:val="af"/>
        <w:spacing w:line="360" w:lineRule="auto"/>
        <w:ind w:firstLine="709"/>
        <w:jc w:val="both"/>
        <w:rPr>
          <w:sz w:val="28"/>
          <w:szCs w:val="28"/>
        </w:rPr>
      </w:pPr>
      <w:proofErr w:type="spellStart"/>
      <w:r w:rsidRPr="00FC2B07">
        <w:rPr>
          <w:sz w:val="28"/>
          <w:szCs w:val="28"/>
        </w:rPr>
        <w:t>Openpyxl</w:t>
      </w:r>
      <w:proofErr w:type="spellEnd"/>
      <w:r w:rsidRPr="00FC2B07">
        <w:rPr>
          <w:sz w:val="28"/>
          <w:szCs w:val="28"/>
        </w:rPr>
        <w:t xml:space="preserve"> </w:t>
      </w:r>
      <w:r>
        <w:rPr>
          <w:sz w:val="28"/>
          <w:szCs w:val="28"/>
        </w:rPr>
        <w:t>–</w:t>
      </w:r>
      <w:r w:rsidRPr="00FC2B07">
        <w:rPr>
          <w:sz w:val="28"/>
          <w:szCs w:val="28"/>
        </w:rPr>
        <w:t xml:space="preserve"> библиотека для работы с Excel-файлами (XLSX), используется совместно с </w:t>
      </w:r>
      <w:proofErr w:type="spellStart"/>
      <w:r w:rsidRPr="00FC2B07">
        <w:rPr>
          <w:sz w:val="28"/>
          <w:szCs w:val="28"/>
        </w:rPr>
        <w:t>pandas</w:t>
      </w:r>
      <w:proofErr w:type="spellEnd"/>
      <w:r w:rsidRPr="00FC2B07">
        <w:rPr>
          <w:sz w:val="28"/>
          <w:szCs w:val="28"/>
        </w:rPr>
        <w:t xml:space="preserve"> для экспорта результатов сравнения.</w:t>
      </w:r>
    </w:p>
    <w:p w14:paraId="2FEDCC21" w14:textId="6AFED5FC" w:rsidR="00FC2B07" w:rsidRPr="00FC2B07" w:rsidRDefault="00FC2B07" w:rsidP="00FC2B07">
      <w:pPr>
        <w:pStyle w:val="af"/>
        <w:spacing w:line="360" w:lineRule="auto"/>
        <w:ind w:firstLine="709"/>
        <w:jc w:val="both"/>
        <w:rPr>
          <w:sz w:val="28"/>
          <w:szCs w:val="28"/>
        </w:rPr>
      </w:pPr>
      <w:proofErr w:type="spellStart"/>
      <w:r w:rsidRPr="00FC2B07">
        <w:rPr>
          <w:sz w:val="28"/>
          <w:szCs w:val="28"/>
        </w:rPr>
        <w:t>odfpy</w:t>
      </w:r>
      <w:proofErr w:type="spellEnd"/>
      <w:r w:rsidRPr="00FC2B07">
        <w:rPr>
          <w:sz w:val="28"/>
          <w:szCs w:val="28"/>
        </w:rPr>
        <w:t xml:space="preserve"> </w:t>
      </w:r>
      <w:r>
        <w:rPr>
          <w:sz w:val="28"/>
          <w:szCs w:val="28"/>
        </w:rPr>
        <w:t xml:space="preserve">– </w:t>
      </w:r>
      <w:r w:rsidRPr="00FC2B07">
        <w:rPr>
          <w:sz w:val="28"/>
          <w:szCs w:val="28"/>
        </w:rPr>
        <w:t xml:space="preserve">необходима для поддержки формата ODS, позволяет расширить функциональность за счёт работы с офисными файлами, созданными в </w:t>
      </w:r>
      <w:proofErr w:type="spellStart"/>
      <w:r w:rsidRPr="00FC2B07">
        <w:rPr>
          <w:sz w:val="28"/>
          <w:szCs w:val="28"/>
        </w:rPr>
        <w:t>LibreOffice</w:t>
      </w:r>
      <w:proofErr w:type="spellEnd"/>
      <w:r w:rsidRPr="00FC2B07">
        <w:rPr>
          <w:sz w:val="28"/>
          <w:szCs w:val="28"/>
        </w:rPr>
        <w:t xml:space="preserve"> и </w:t>
      </w:r>
      <w:proofErr w:type="spellStart"/>
      <w:r w:rsidRPr="00FC2B07">
        <w:rPr>
          <w:sz w:val="28"/>
          <w:szCs w:val="28"/>
        </w:rPr>
        <w:t>OpenOffice</w:t>
      </w:r>
      <w:proofErr w:type="spellEnd"/>
      <w:r>
        <w:rPr>
          <w:sz w:val="28"/>
          <w:szCs w:val="28"/>
        </w:rPr>
        <w:t>.</w:t>
      </w:r>
    </w:p>
    <w:p w14:paraId="61055BB0" w14:textId="16421647" w:rsidR="00FC2B07" w:rsidRDefault="00FC2B07" w:rsidP="00ED034F">
      <w:pPr>
        <w:pStyle w:val="af"/>
        <w:spacing w:line="360" w:lineRule="auto"/>
        <w:ind w:firstLine="709"/>
        <w:jc w:val="both"/>
        <w:rPr>
          <w:b/>
          <w:bCs/>
          <w:sz w:val="28"/>
          <w:szCs w:val="28"/>
        </w:rPr>
      </w:pPr>
      <w:r w:rsidRPr="00FC2B07">
        <w:rPr>
          <w:b/>
          <w:bCs/>
          <w:sz w:val="28"/>
          <w:szCs w:val="28"/>
        </w:rPr>
        <w:t>Альтернативы</w:t>
      </w:r>
      <w:r>
        <w:rPr>
          <w:b/>
          <w:bCs/>
          <w:sz w:val="28"/>
          <w:szCs w:val="28"/>
        </w:rPr>
        <w:t>:</w:t>
      </w:r>
    </w:p>
    <w:p w14:paraId="2FB54789" w14:textId="2B9065F3" w:rsidR="00FC2B07" w:rsidRPr="00FC2B07" w:rsidRDefault="00FC2B07" w:rsidP="00FC2B07">
      <w:pPr>
        <w:pStyle w:val="af"/>
        <w:spacing w:line="360" w:lineRule="auto"/>
        <w:ind w:firstLine="709"/>
        <w:jc w:val="both"/>
        <w:rPr>
          <w:sz w:val="28"/>
          <w:szCs w:val="28"/>
        </w:rPr>
      </w:pPr>
      <w:proofErr w:type="spellStart"/>
      <w:r w:rsidRPr="00FC2B07">
        <w:rPr>
          <w:sz w:val="28"/>
          <w:szCs w:val="28"/>
        </w:rPr>
        <w:t>PyQt</w:t>
      </w:r>
      <w:proofErr w:type="spellEnd"/>
      <w:r w:rsidRPr="00FC2B07">
        <w:rPr>
          <w:sz w:val="28"/>
          <w:szCs w:val="28"/>
        </w:rPr>
        <w:t xml:space="preserve"> или </w:t>
      </w:r>
      <w:proofErr w:type="spellStart"/>
      <w:r w:rsidRPr="00FC2B07">
        <w:rPr>
          <w:sz w:val="28"/>
          <w:szCs w:val="28"/>
        </w:rPr>
        <w:t>Kivy</w:t>
      </w:r>
      <w:proofErr w:type="spellEnd"/>
      <w:r w:rsidRPr="00FC2B07">
        <w:rPr>
          <w:sz w:val="28"/>
          <w:szCs w:val="28"/>
        </w:rPr>
        <w:t xml:space="preserve"> </w:t>
      </w:r>
      <w:r>
        <w:rPr>
          <w:sz w:val="28"/>
          <w:szCs w:val="28"/>
        </w:rPr>
        <w:t>–</w:t>
      </w:r>
      <w:r w:rsidRPr="00FC2B07">
        <w:rPr>
          <w:sz w:val="28"/>
          <w:szCs w:val="28"/>
        </w:rPr>
        <w:t xml:space="preserve"> более мощные фреймворки для создания графических интерфейсов. Однако они требуют большего объема ресурсов и имеют более сложный процесс сборки, что не оправдано для данной задачи.</w:t>
      </w:r>
    </w:p>
    <w:p w14:paraId="254DE8A0" w14:textId="2F7B374A" w:rsidR="008E3490" w:rsidRPr="00FC2B07" w:rsidRDefault="00FC2B07" w:rsidP="00FC2B07">
      <w:pPr>
        <w:pStyle w:val="af"/>
        <w:spacing w:line="360" w:lineRule="auto"/>
        <w:ind w:firstLine="709"/>
        <w:jc w:val="both"/>
        <w:rPr>
          <w:sz w:val="28"/>
          <w:szCs w:val="28"/>
        </w:rPr>
      </w:pPr>
      <w:r w:rsidRPr="00FC2B07">
        <w:rPr>
          <w:sz w:val="28"/>
          <w:szCs w:val="28"/>
        </w:rPr>
        <w:t xml:space="preserve">Electron </w:t>
      </w:r>
      <w:r>
        <w:rPr>
          <w:sz w:val="28"/>
          <w:szCs w:val="28"/>
        </w:rPr>
        <w:t>и</w:t>
      </w:r>
      <w:r w:rsidRPr="00FC2B07">
        <w:rPr>
          <w:sz w:val="28"/>
          <w:szCs w:val="28"/>
        </w:rPr>
        <w:t xml:space="preserve"> JavaScript </w:t>
      </w:r>
      <w:r>
        <w:rPr>
          <w:sz w:val="28"/>
          <w:szCs w:val="28"/>
        </w:rPr>
        <w:t xml:space="preserve">– </w:t>
      </w:r>
      <w:r w:rsidRPr="00FC2B07">
        <w:rPr>
          <w:sz w:val="28"/>
          <w:szCs w:val="28"/>
        </w:rPr>
        <w:t>популярный выбор для кроссплатформенных GUI-приложений, но потребляет значительно больше памяти и требует более сложной настройки окружения</w:t>
      </w:r>
    </w:p>
    <w:sectPr w:rsidR="008E3490" w:rsidRPr="00FC2B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2857"/>
    <w:multiLevelType w:val="hybridMultilevel"/>
    <w:tmpl w:val="A3B838B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585440F"/>
    <w:multiLevelType w:val="hybridMultilevel"/>
    <w:tmpl w:val="C95ECB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FCA336F"/>
    <w:multiLevelType w:val="hybridMultilevel"/>
    <w:tmpl w:val="65A03F2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426797D"/>
    <w:multiLevelType w:val="multilevel"/>
    <w:tmpl w:val="D348107C"/>
    <w:lvl w:ilvl="0">
      <w:start w:val="1"/>
      <w:numFmt w:val="bullet"/>
      <w:lvlText w:val=""/>
      <w:lvlJc w:val="left"/>
      <w:pPr>
        <w:ind w:left="567" w:hanging="286"/>
      </w:pPr>
      <w:rPr>
        <w:rFonts w:ascii="Symbol" w:hAnsi="Symbol" w:hint="default"/>
        <w:b/>
        <w:bCs/>
        <w:i w:val="0"/>
        <w:iCs w:val="0"/>
        <w:spacing w:val="0"/>
        <w:w w:val="102"/>
        <w:sz w:val="28"/>
        <w:szCs w:val="28"/>
        <w:lang w:val="ru-RU" w:eastAsia="en-US" w:bidi="ar-SA"/>
      </w:rPr>
    </w:lvl>
    <w:lvl w:ilvl="1">
      <w:start w:val="1"/>
      <w:numFmt w:val="decimal"/>
      <w:lvlText w:val="%1.%2."/>
      <w:lvlJc w:val="left"/>
      <w:pPr>
        <w:ind w:left="284" w:hanging="502"/>
      </w:pPr>
      <w:rPr>
        <w:rFonts w:ascii="Times New Roman" w:eastAsia="Times New Roman" w:hAnsi="Times New Roman" w:cs="Times New Roman" w:hint="default"/>
        <w:b w:val="0"/>
        <w:bCs w:val="0"/>
        <w:i w:val="0"/>
        <w:iCs w:val="0"/>
        <w:spacing w:val="0"/>
        <w:w w:val="102"/>
        <w:sz w:val="28"/>
        <w:szCs w:val="28"/>
        <w:lang w:val="ru-RU" w:eastAsia="en-US" w:bidi="ar-SA"/>
      </w:rPr>
    </w:lvl>
    <w:lvl w:ilvl="2">
      <w:numFmt w:val="bullet"/>
      <w:lvlText w:val="•"/>
      <w:lvlJc w:val="left"/>
      <w:pPr>
        <w:ind w:left="780" w:hanging="502"/>
      </w:pPr>
      <w:rPr>
        <w:rFonts w:hint="default"/>
        <w:lang w:val="ru-RU" w:eastAsia="en-US" w:bidi="ar-SA"/>
      </w:rPr>
    </w:lvl>
    <w:lvl w:ilvl="3">
      <w:numFmt w:val="bullet"/>
      <w:lvlText w:val="•"/>
      <w:lvlJc w:val="left"/>
      <w:pPr>
        <w:ind w:left="1869" w:hanging="502"/>
      </w:pPr>
      <w:rPr>
        <w:rFonts w:hint="default"/>
        <w:lang w:val="ru-RU" w:eastAsia="en-US" w:bidi="ar-SA"/>
      </w:rPr>
    </w:lvl>
    <w:lvl w:ilvl="4">
      <w:numFmt w:val="bullet"/>
      <w:lvlText w:val="•"/>
      <w:lvlJc w:val="left"/>
      <w:pPr>
        <w:ind w:left="2959" w:hanging="502"/>
      </w:pPr>
      <w:rPr>
        <w:rFonts w:hint="default"/>
        <w:lang w:val="ru-RU" w:eastAsia="en-US" w:bidi="ar-SA"/>
      </w:rPr>
    </w:lvl>
    <w:lvl w:ilvl="5">
      <w:numFmt w:val="bullet"/>
      <w:lvlText w:val="•"/>
      <w:lvlJc w:val="left"/>
      <w:pPr>
        <w:ind w:left="4049" w:hanging="502"/>
      </w:pPr>
      <w:rPr>
        <w:rFonts w:hint="default"/>
        <w:lang w:val="ru-RU" w:eastAsia="en-US" w:bidi="ar-SA"/>
      </w:rPr>
    </w:lvl>
    <w:lvl w:ilvl="6">
      <w:numFmt w:val="bullet"/>
      <w:lvlText w:val="•"/>
      <w:lvlJc w:val="left"/>
      <w:pPr>
        <w:ind w:left="5138" w:hanging="502"/>
      </w:pPr>
      <w:rPr>
        <w:rFonts w:hint="default"/>
        <w:lang w:val="ru-RU" w:eastAsia="en-US" w:bidi="ar-SA"/>
      </w:rPr>
    </w:lvl>
    <w:lvl w:ilvl="7">
      <w:numFmt w:val="bullet"/>
      <w:lvlText w:val="•"/>
      <w:lvlJc w:val="left"/>
      <w:pPr>
        <w:ind w:left="6228" w:hanging="502"/>
      </w:pPr>
      <w:rPr>
        <w:rFonts w:hint="default"/>
        <w:lang w:val="ru-RU" w:eastAsia="en-US" w:bidi="ar-SA"/>
      </w:rPr>
    </w:lvl>
    <w:lvl w:ilvl="8">
      <w:numFmt w:val="bullet"/>
      <w:lvlText w:val="•"/>
      <w:lvlJc w:val="left"/>
      <w:pPr>
        <w:ind w:left="7318" w:hanging="502"/>
      </w:pPr>
      <w:rPr>
        <w:rFonts w:hint="default"/>
        <w:lang w:val="ru-RU" w:eastAsia="en-US" w:bidi="ar-SA"/>
      </w:rPr>
    </w:lvl>
  </w:abstractNum>
  <w:abstractNum w:abstractNumId="4" w15:restartNumberingAfterBreak="0">
    <w:nsid w:val="2A0424E9"/>
    <w:multiLevelType w:val="hybridMultilevel"/>
    <w:tmpl w:val="7FFC8984"/>
    <w:lvl w:ilvl="0" w:tplc="F0627498">
      <w:start w:val="1"/>
      <w:numFmt w:val="decimal"/>
      <w:lvlText w:val="%1."/>
      <w:lvlJc w:val="left"/>
      <w:pPr>
        <w:ind w:left="722" w:hanging="360"/>
      </w:pPr>
      <w:rPr>
        <w:rFonts w:hint="default"/>
      </w:rPr>
    </w:lvl>
    <w:lvl w:ilvl="1" w:tplc="04190019" w:tentative="1">
      <w:start w:val="1"/>
      <w:numFmt w:val="lowerLetter"/>
      <w:lvlText w:val="%2."/>
      <w:lvlJc w:val="left"/>
      <w:pPr>
        <w:ind w:left="1442" w:hanging="360"/>
      </w:pPr>
    </w:lvl>
    <w:lvl w:ilvl="2" w:tplc="0419001B" w:tentative="1">
      <w:start w:val="1"/>
      <w:numFmt w:val="lowerRoman"/>
      <w:lvlText w:val="%3."/>
      <w:lvlJc w:val="right"/>
      <w:pPr>
        <w:ind w:left="2162" w:hanging="180"/>
      </w:pPr>
    </w:lvl>
    <w:lvl w:ilvl="3" w:tplc="0419000F" w:tentative="1">
      <w:start w:val="1"/>
      <w:numFmt w:val="decimal"/>
      <w:lvlText w:val="%4."/>
      <w:lvlJc w:val="left"/>
      <w:pPr>
        <w:ind w:left="2882" w:hanging="360"/>
      </w:pPr>
    </w:lvl>
    <w:lvl w:ilvl="4" w:tplc="04190019" w:tentative="1">
      <w:start w:val="1"/>
      <w:numFmt w:val="lowerLetter"/>
      <w:lvlText w:val="%5."/>
      <w:lvlJc w:val="left"/>
      <w:pPr>
        <w:ind w:left="3602" w:hanging="360"/>
      </w:pPr>
    </w:lvl>
    <w:lvl w:ilvl="5" w:tplc="0419001B" w:tentative="1">
      <w:start w:val="1"/>
      <w:numFmt w:val="lowerRoman"/>
      <w:lvlText w:val="%6."/>
      <w:lvlJc w:val="right"/>
      <w:pPr>
        <w:ind w:left="4322" w:hanging="180"/>
      </w:pPr>
    </w:lvl>
    <w:lvl w:ilvl="6" w:tplc="0419000F" w:tentative="1">
      <w:start w:val="1"/>
      <w:numFmt w:val="decimal"/>
      <w:lvlText w:val="%7."/>
      <w:lvlJc w:val="left"/>
      <w:pPr>
        <w:ind w:left="5042" w:hanging="360"/>
      </w:pPr>
    </w:lvl>
    <w:lvl w:ilvl="7" w:tplc="04190019" w:tentative="1">
      <w:start w:val="1"/>
      <w:numFmt w:val="lowerLetter"/>
      <w:lvlText w:val="%8."/>
      <w:lvlJc w:val="left"/>
      <w:pPr>
        <w:ind w:left="5762" w:hanging="360"/>
      </w:pPr>
    </w:lvl>
    <w:lvl w:ilvl="8" w:tplc="0419001B" w:tentative="1">
      <w:start w:val="1"/>
      <w:numFmt w:val="lowerRoman"/>
      <w:lvlText w:val="%9."/>
      <w:lvlJc w:val="right"/>
      <w:pPr>
        <w:ind w:left="6482" w:hanging="180"/>
      </w:pPr>
    </w:lvl>
  </w:abstractNum>
  <w:abstractNum w:abstractNumId="5" w15:restartNumberingAfterBreak="0">
    <w:nsid w:val="2C8A76D2"/>
    <w:multiLevelType w:val="hybridMultilevel"/>
    <w:tmpl w:val="3FAC001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E2C19B8"/>
    <w:multiLevelType w:val="hybridMultilevel"/>
    <w:tmpl w:val="FC98E2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72079C0"/>
    <w:multiLevelType w:val="multilevel"/>
    <w:tmpl w:val="D348107C"/>
    <w:lvl w:ilvl="0">
      <w:start w:val="1"/>
      <w:numFmt w:val="bullet"/>
      <w:lvlText w:val=""/>
      <w:lvlJc w:val="left"/>
      <w:pPr>
        <w:ind w:left="567" w:hanging="286"/>
      </w:pPr>
      <w:rPr>
        <w:rFonts w:ascii="Symbol" w:hAnsi="Symbol" w:hint="default"/>
        <w:b/>
        <w:bCs/>
        <w:i w:val="0"/>
        <w:iCs w:val="0"/>
        <w:spacing w:val="0"/>
        <w:w w:val="102"/>
        <w:sz w:val="28"/>
        <w:szCs w:val="28"/>
        <w:lang w:val="ru-RU" w:eastAsia="en-US" w:bidi="ar-SA"/>
      </w:rPr>
    </w:lvl>
    <w:lvl w:ilvl="1">
      <w:start w:val="1"/>
      <w:numFmt w:val="decimal"/>
      <w:lvlText w:val="%1.%2."/>
      <w:lvlJc w:val="left"/>
      <w:pPr>
        <w:ind w:left="284" w:hanging="502"/>
      </w:pPr>
      <w:rPr>
        <w:rFonts w:ascii="Times New Roman" w:eastAsia="Times New Roman" w:hAnsi="Times New Roman" w:cs="Times New Roman" w:hint="default"/>
        <w:b w:val="0"/>
        <w:bCs w:val="0"/>
        <w:i w:val="0"/>
        <w:iCs w:val="0"/>
        <w:spacing w:val="0"/>
        <w:w w:val="102"/>
        <w:sz w:val="28"/>
        <w:szCs w:val="28"/>
        <w:lang w:val="ru-RU" w:eastAsia="en-US" w:bidi="ar-SA"/>
      </w:rPr>
    </w:lvl>
    <w:lvl w:ilvl="2">
      <w:numFmt w:val="bullet"/>
      <w:lvlText w:val="•"/>
      <w:lvlJc w:val="left"/>
      <w:pPr>
        <w:ind w:left="780" w:hanging="502"/>
      </w:pPr>
      <w:rPr>
        <w:rFonts w:hint="default"/>
        <w:lang w:val="ru-RU" w:eastAsia="en-US" w:bidi="ar-SA"/>
      </w:rPr>
    </w:lvl>
    <w:lvl w:ilvl="3">
      <w:numFmt w:val="bullet"/>
      <w:lvlText w:val="•"/>
      <w:lvlJc w:val="left"/>
      <w:pPr>
        <w:ind w:left="1869" w:hanging="502"/>
      </w:pPr>
      <w:rPr>
        <w:rFonts w:hint="default"/>
        <w:lang w:val="ru-RU" w:eastAsia="en-US" w:bidi="ar-SA"/>
      </w:rPr>
    </w:lvl>
    <w:lvl w:ilvl="4">
      <w:numFmt w:val="bullet"/>
      <w:lvlText w:val="•"/>
      <w:lvlJc w:val="left"/>
      <w:pPr>
        <w:ind w:left="2959" w:hanging="502"/>
      </w:pPr>
      <w:rPr>
        <w:rFonts w:hint="default"/>
        <w:lang w:val="ru-RU" w:eastAsia="en-US" w:bidi="ar-SA"/>
      </w:rPr>
    </w:lvl>
    <w:lvl w:ilvl="5">
      <w:numFmt w:val="bullet"/>
      <w:lvlText w:val="•"/>
      <w:lvlJc w:val="left"/>
      <w:pPr>
        <w:ind w:left="4049" w:hanging="502"/>
      </w:pPr>
      <w:rPr>
        <w:rFonts w:hint="default"/>
        <w:lang w:val="ru-RU" w:eastAsia="en-US" w:bidi="ar-SA"/>
      </w:rPr>
    </w:lvl>
    <w:lvl w:ilvl="6">
      <w:numFmt w:val="bullet"/>
      <w:lvlText w:val="•"/>
      <w:lvlJc w:val="left"/>
      <w:pPr>
        <w:ind w:left="5138" w:hanging="502"/>
      </w:pPr>
      <w:rPr>
        <w:rFonts w:hint="default"/>
        <w:lang w:val="ru-RU" w:eastAsia="en-US" w:bidi="ar-SA"/>
      </w:rPr>
    </w:lvl>
    <w:lvl w:ilvl="7">
      <w:numFmt w:val="bullet"/>
      <w:lvlText w:val="•"/>
      <w:lvlJc w:val="left"/>
      <w:pPr>
        <w:ind w:left="6228" w:hanging="502"/>
      </w:pPr>
      <w:rPr>
        <w:rFonts w:hint="default"/>
        <w:lang w:val="ru-RU" w:eastAsia="en-US" w:bidi="ar-SA"/>
      </w:rPr>
    </w:lvl>
    <w:lvl w:ilvl="8">
      <w:numFmt w:val="bullet"/>
      <w:lvlText w:val="•"/>
      <w:lvlJc w:val="left"/>
      <w:pPr>
        <w:ind w:left="7318" w:hanging="502"/>
      </w:pPr>
      <w:rPr>
        <w:rFonts w:hint="default"/>
        <w:lang w:val="ru-RU" w:eastAsia="en-US" w:bidi="ar-SA"/>
      </w:rPr>
    </w:lvl>
  </w:abstractNum>
  <w:abstractNum w:abstractNumId="8" w15:restartNumberingAfterBreak="0">
    <w:nsid w:val="3FC81FE2"/>
    <w:multiLevelType w:val="hybridMultilevel"/>
    <w:tmpl w:val="CCF2EF26"/>
    <w:lvl w:ilvl="0" w:tplc="04190001">
      <w:start w:val="1"/>
      <w:numFmt w:val="bullet"/>
      <w:lvlText w:val=""/>
      <w:lvlJc w:val="left"/>
      <w:pPr>
        <w:ind w:left="722" w:hanging="360"/>
      </w:pPr>
      <w:rPr>
        <w:rFonts w:ascii="Symbol" w:hAnsi="Symbol" w:hint="default"/>
      </w:rPr>
    </w:lvl>
    <w:lvl w:ilvl="1" w:tplc="04190003" w:tentative="1">
      <w:start w:val="1"/>
      <w:numFmt w:val="bullet"/>
      <w:lvlText w:val="o"/>
      <w:lvlJc w:val="left"/>
      <w:pPr>
        <w:ind w:left="1442" w:hanging="360"/>
      </w:pPr>
      <w:rPr>
        <w:rFonts w:ascii="Courier New" w:hAnsi="Courier New" w:cs="Courier New" w:hint="default"/>
      </w:rPr>
    </w:lvl>
    <w:lvl w:ilvl="2" w:tplc="04190005" w:tentative="1">
      <w:start w:val="1"/>
      <w:numFmt w:val="bullet"/>
      <w:lvlText w:val=""/>
      <w:lvlJc w:val="left"/>
      <w:pPr>
        <w:ind w:left="2162" w:hanging="360"/>
      </w:pPr>
      <w:rPr>
        <w:rFonts w:ascii="Wingdings" w:hAnsi="Wingdings" w:hint="default"/>
      </w:rPr>
    </w:lvl>
    <w:lvl w:ilvl="3" w:tplc="04190001" w:tentative="1">
      <w:start w:val="1"/>
      <w:numFmt w:val="bullet"/>
      <w:lvlText w:val=""/>
      <w:lvlJc w:val="left"/>
      <w:pPr>
        <w:ind w:left="2882" w:hanging="360"/>
      </w:pPr>
      <w:rPr>
        <w:rFonts w:ascii="Symbol" w:hAnsi="Symbol" w:hint="default"/>
      </w:rPr>
    </w:lvl>
    <w:lvl w:ilvl="4" w:tplc="04190003" w:tentative="1">
      <w:start w:val="1"/>
      <w:numFmt w:val="bullet"/>
      <w:lvlText w:val="o"/>
      <w:lvlJc w:val="left"/>
      <w:pPr>
        <w:ind w:left="3602" w:hanging="360"/>
      </w:pPr>
      <w:rPr>
        <w:rFonts w:ascii="Courier New" w:hAnsi="Courier New" w:cs="Courier New" w:hint="default"/>
      </w:rPr>
    </w:lvl>
    <w:lvl w:ilvl="5" w:tplc="04190005" w:tentative="1">
      <w:start w:val="1"/>
      <w:numFmt w:val="bullet"/>
      <w:lvlText w:val=""/>
      <w:lvlJc w:val="left"/>
      <w:pPr>
        <w:ind w:left="4322" w:hanging="360"/>
      </w:pPr>
      <w:rPr>
        <w:rFonts w:ascii="Wingdings" w:hAnsi="Wingdings" w:hint="default"/>
      </w:rPr>
    </w:lvl>
    <w:lvl w:ilvl="6" w:tplc="04190001" w:tentative="1">
      <w:start w:val="1"/>
      <w:numFmt w:val="bullet"/>
      <w:lvlText w:val=""/>
      <w:lvlJc w:val="left"/>
      <w:pPr>
        <w:ind w:left="5042" w:hanging="360"/>
      </w:pPr>
      <w:rPr>
        <w:rFonts w:ascii="Symbol" w:hAnsi="Symbol" w:hint="default"/>
      </w:rPr>
    </w:lvl>
    <w:lvl w:ilvl="7" w:tplc="04190003" w:tentative="1">
      <w:start w:val="1"/>
      <w:numFmt w:val="bullet"/>
      <w:lvlText w:val="o"/>
      <w:lvlJc w:val="left"/>
      <w:pPr>
        <w:ind w:left="5762" w:hanging="360"/>
      </w:pPr>
      <w:rPr>
        <w:rFonts w:ascii="Courier New" w:hAnsi="Courier New" w:cs="Courier New" w:hint="default"/>
      </w:rPr>
    </w:lvl>
    <w:lvl w:ilvl="8" w:tplc="04190005" w:tentative="1">
      <w:start w:val="1"/>
      <w:numFmt w:val="bullet"/>
      <w:lvlText w:val=""/>
      <w:lvlJc w:val="left"/>
      <w:pPr>
        <w:ind w:left="6482" w:hanging="360"/>
      </w:pPr>
      <w:rPr>
        <w:rFonts w:ascii="Wingdings" w:hAnsi="Wingdings" w:hint="default"/>
      </w:rPr>
    </w:lvl>
  </w:abstractNum>
  <w:abstractNum w:abstractNumId="9" w15:restartNumberingAfterBreak="0">
    <w:nsid w:val="48047520"/>
    <w:multiLevelType w:val="multilevel"/>
    <w:tmpl w:val="63A2C1B4"/>
    <w:lvl w:ilvl="0">
      <w:start w:val="1"/>
      <w:numFmt w:val="decimal"/>
      <w:lvlText w:val="%1."/>
      <w:lvlJc w:val="left"/>
      <w:pPr>
        <w:ind w:left="362" w:hanging="360"/>
      </w:pPr>
      <w:rPr>
        <w:rFonts w:hint="default"/>
        <w:b/>
        <w:bCs/>
        <w:i w:val="0"/>
        <w:iCs w:val="0"/>
        <w:spacing w:val="0"/>
        <w:w w:val="100"/>
        <w:sz w:val="28"/>
        <w:szCs w:val="28"/>
        <w:lang w:val="ru-RU" w:eastAsia="en-US" w:bidi="ar-SA"/>
      </w:rPr>
    </w:lvl>
    <w:lvl w:ilvl="1">
      <w:start w:val="1"/>
      <w:numFmt w:val="decimal"/>
      <w:lvlText w:val="%1.%2."/>
      <w:lvlJc w:val="left"/>
      <w:pPr>
        <w:ind w:left="794" w:hanging="432"/>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 w:hanging="425"/>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800" w:hanging="425"/>
      </w:pPr>
      <w:rPr>
        <w:rFonts w:hint="default"/>
        <w:lang w:val="ru-RU" w:eastAsia="en-US" w:bidi="ar-SA"/>
      </w:rPr>
    </w:lvl>
    <w:lvl w:ilvl="4">
      <w:numFmt w:val="bullet"/>
      <w:lvlText w:val="•"/>
      <w:lvlJc w:val="left"/>
      <w:pPr>
        <w:ind w:left="2042" w:hanging="425"/>
      </w:pPr>
      <w:rPr>
        <w:rFonts w:hint="default"/>
        <w:lang w:val="ru-RU" w:eastAsia="en-US" w:bidi="ar-SA"/>
      </w:rPr>
    </w:lvl>
    <w:lvl w:ilvl="5">
      <w:numFmt w:val="bullet"/>
      <w:lvlText w:val="•"/>
      <w:lvlJc w:val="left"/>
      <w:pPr>
        <w:ind w:left="3285" w:hanging="425"/>
      </w:pPr>
      <w:rPr>
        <w:rFonts w:hint="default"/>
        <w:lang w:val="ru-RU" w:eastAsia="en-US" w:bidi="ar-SA"/>
      </w:rPr>
    </w:lvl>
    <w:lvl w:ilvl="6">
      <w:numFmt w:val="bullet"/>
      <w:lvlText w:val="•"/>
      <w:lvlJc w:val="left"/>
      <w:pPr>
        <w:ind w:left="4527" w:hanging="425"/>
      </w:pPr>
      <w:rPr>
        <w:rFonts w:hint="default"/>
        <w:lang w:val="ru-RU" w:eastAsia="en-US" w:bidi="ar-SA"/>
      </w:rPr>
    </w:lvl>
    <w:lvl w:ilvl="7">
      <w:numFmt w:val="bullet"/>
      <w:lvlText w:val="•"/>
      <w:lvlJc w:val="left"/>
      <w:pPr>
        <w:ind w:left="5770" w:hanging="425"/>
      </w:pPr>
      <w:rPr>
        <w:rFonts w:hint="default"/>
        <w:lang w:val="ru-RU" w:eastAsia="en-US" w:bidi="ar-SA"/>
      </w:rPr>
    </w:lvl>
    <w:lvl w:ilvl="8">
      <w:numFmt w:val="bullet"/>
      <w:lvlText w:val="•"/>
      <w:lvlJc w:val="left"/>
      <w:pPr>
        <w:ind w:left="7013" w:hanging="425"/>
      </w:pPr>
      <w:rPr>
        <w:rFonts w:hint="default"/>
        <w:lang w:val="ru-RU" w:eastAsia="en-US" w:bidi="ar-SA"/>
      </w:rPr>
    </w:lvl>
  </w:abstractNum>
  <w:abstractNum w:abstractNumId="10" w15:restartNumberingAfterBreak="0">
    <w:nsid w:val="5A28784E"/>
    <w:multiLevelType w:val="multilevel"/>
    <w:tmpl w:val="4A04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961A6"/>
    <w:multiLevelType w:val="hybridMultilevel"/>
    <w:tmpl w:val="65A03F2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7D7A0962"/>
    <w:multiLevelType w:val="hybridMultilevel"/>
    <w:tmpl w:val="675CA7A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027176504">
    <w:abstractNumId w:val="9"/>
  </w:num>
  <w:num w:numId="2" w16cid:durableId="704059250">
    <w:abstractNumId w:val="10"/>
  </w:num>
  <w:num w:numId="3" w16cid:durableId="307905051">
    <w:abstractNumId w:val="5"/>
  </w:num>
  <w:num w:numId="4" w16cid:durableId="1529489712">
    <w:abstractNumId w:val="0"/>
  </w:num>
  <w:num w:numId="5" w16cid:durableId="1407806380">
    <w:abstractNumId w:val="12"/>
  </w:num>
  <w:num w:numId="6" w16cid:durableId="2106226265">
    <w:abstractNumId w:val="11"/>
  </w:num>
  <w:num w:numId="7" w16cid:durableId="169569859">
    <w:abstractNumId w:val="7"/>
  </w:num>
  <w:num w:numId="8" w16cid:durableId="8651111">
    <w:abstractNumId w:val="3"/>
  </w:num>
  <w:num w:numId="9" w16cid:durableId="658582750">
    <w:abstractNumId w:val="2"/>
  </w:num>
  <w:num w:numId="10" w16cid:durableId="1363902209">
    <w:abstractNumId w:val="4"/>
  </w:num>
  <w:num w:numId="11" w16cid:durableId="412355802">
    <w:abstractNumId w:val="8"/>
  </w:num>
  <w:num w:numId="12" w16cid:durableId="320239937">
    <w:abstractNumId w:val="1"/>
  </w:num>
  <w:num w:numId="13" w16cid:durableId="589581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4F"/>
    <w:rsid w:val="00090CCE"/>
    <w:rsid w:val="00233F1C"/>
    <w:rsid w:val="002748FF"/>
    <w:rsid w:val="002B2F47"/>
    <w:rsid w:val="00354F89"/>
    <w:rsid w:val="00402AEE"/>
    <w:rsid w:val="004112AE"/>
    <w:rsid w:val="005924DC"/>
    <w:rsid w:val="00593DB9"/>
    <w:rsid w:val="005F7F7F"/>
    <w:rsid w:val="006A2483"/>
    <w:rsid w:val="00713943"/>
    <w:rsid w:val="00720388"/>
    <w:rsid w:val="0074650F"/>
    <w:rsid w:val="007B3F3F"/>
    <w:rsid w:val="008728A2"/>
    <w:rsid w:val="008E3490"/>
    <w:rsid w:val="0097244E"/>
    <w:rsid w:val="00ED034F"/>
    <w:rsid w:val="00F25B2B"/>
    <w:rsid w:val="00F9473C"/>
    <w:rsid w:val="00FC23E9"/>
    <w:rsid w:val="00FC2B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8D19"/>
  <w15:chartTrackingRefBased/>
  <w15:docId w15:val="{1205341F-8FA7-47CA-A93B-7F2C7EE0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034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D0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D0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03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03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03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034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034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034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034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034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D034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D034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D034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D034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D03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034F"/>
    <w:rPr>
      <w:rFonts w:eastAsiaTheme="majorEastAsia" w:cstheme="majorBidi"/>
      <w:color w:val="595959" w:themeColor="text1" w:themeTint="A6"/>
    </w:rPr>
  </w:style>
  <w:style w:type="character" w:customStyle="1" w:styleId="80">
    <w:name w:val="Заголовок 8 Знак"/>
    <w:basedOn w:val="a0"/>
    <w:link w:val="8"/>
    <w:uiPriority w:val="9"/>
    <w:semiHidden/>
    <w:rsid w:val="00ED03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034F"/>
    <w:rPr>
      <w:rFonts w:eastAsiaTheme="majorEastAsia" w:cstheme="majorBidi"/>
      <w:color w:val="272727" w:themeColor="text1" w:themeTint="D8"/>
    </w:rPr>
  </w:style>
  <w:style w:type="paragraph" w:styleId="a3">
    <w:name w:val="Title"/>
    <w:basedOn w:val="a"/>
    <w:next w:val="a"/>
    <w:link w:val="a4"/>
    <w:uiPriority w:val="10"/>
    <w:qFormat/>
    <w:rsid w:val="00ED034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03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34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03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034F"/>
    <w:pPr>
      <w:spacing w:before="160"/>
      <w:jc w:val="center"/>
    </w:pPr>
    <w:rPr>
      <w:i/>
      <w:iCs/>
      <w:color w:val="404040" w:themeColor="text1" w:themeTint="BF"/>
    </w:rPr>
  </w:style>
  <w:style w:type="character" w:customStyle="1" w:styleId="22">
    <w:name w:val="Цитата 2 Знак"/>
    <w:basedOn w:val="a0"/>
    <w:link w:val="21"/>
    <w:uiPriority w:val="29"/>
    <w:rsid w:val="00ED034F"/>
    <w:rPr>
      <w:i/>
      <w:iCs/>
      <w:color w:val="404040" w:themeColor="text1" w:themeTint="BF"/>
    </w:rPr>
  </w:style>
  <w:style w:type="paragraph" w:styleId="a7">
    <w:name w:val="List Paragraph"/>
    <w:basedOn w:val="a"/>
    <w:uiPriority w:val="1"/>
    <w:qFormat/>
    <w:rsid w:val="00ED034F"/>
    <w:pPr>
      <w:ind w:left="720"/>
      <w:contextualSpacing/>
    </w:pPr>
  </w:style>
  <w:style w:type="character" w:styleId="a8">
    <w:name w:val="Intense Emphasis"/>
    <w:basedOn w:val="a0"/>
    <w:uiPriority w:val="21"/>
    <w:qFormat/>
    <w:rsid w:val="00ED034F"/>
    <w:rPr>
      <w:i/>
      <w:iCs/>
      <w:color w:val="0F4761" w:themeColor="accent1" w:themeShade="BF"/>
    </w:rPr>
  </w:style>
  <w:style w:type="paragraph" w:styleId="a9">
    <w:name w:val="Intense Quote"/>
    <w:basedOn w:val="a"/>
    <w:next w:val="a"/>
    <w:link w:val="aa"/>
    <w:uiPriority w:val="30"/>
    <w:qFormat/>
    <w:rsid w:val="00ED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D034F"/>
    <w:rPr>
      <w:i/>
      <w:iCs/>
      <w:color w:val="0F4761" w:themeColor="accent1" w:themeShade="BF"/>
    </w:rPr>
  </w:style>
  <w:style w:type="character" w:styleId="ab">
    <w:name w:val="Intense Reference"/>
    <w:basedOn w:val="a0"/>
    <w:uiPriority w:val="32"/>
    <w:qFormat/>
    <w:rsid w:val="00ED034F"/>
    <w:rPr>
      <w:b/>
      <w:bCs/>
      <w:smallCaps/>
      <w:color w:val="0F4761" w:themeColor="accent1" w:themeShade="BF"/>
      <w:spacing w:val="5"/>
    </w:rPr>
  </w:style>
  <w:style w:type="paragraph" w:styleId="ac">
    <w:name w:val="Body Text"/>
    <w:basedOn w:val="a"/>
    <w:link w:val="ad"/>
    <w:uiPriority w:val="1"/>
    <w:qFormat/>
    <w:rsid w:val="00ED034F"/>
    <w:pPr>
      <w:ind w:left="2"/>
    </w:pPr>
    <w:rPr>
      <w:sz w:val="28"/>
      <w:szCs w:val="28"/>
    </w:rPr>
  </w:style>
  <w:style w:type="character" w:customStyle="1" w:styleId="ad">
    <w:name w:val="Основной текст Знак"/>
    <w:basedOn w:val="a0"/>
    <w:link w:val="ac"/>
    <w:uiPriority w:val="1"/>
    <w:rsid w:val="00ED034F"/>
    <w:rPr>
      <w:rFonts w:ascii="Times New Roman" w:eastAsia="Times New Roman" w:hAnsi="Times New Roman" w:cs="Times New Roman"/>
      <w:kern w:val="0"/>
      <w:sz w:val="28"/>
      <w:szCs w:val="28"/>
      <w14:ligatures w14:val="none"/>
    </w:rPr>
  </w:style>
  <w:style w:type="table" w:styleId="ae">
    <w:name w:val="Table Grid"/>
    <w:basedOn w:val="a1"/>
    <w:uiPriority w:val="39"/>
    <w:rsid w:val="00ED034F"/>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D034F"/>
    <w:rPr>
      <w:sz w:val="24"/>
      <w:szCs w:val="24"/>
    </w:rPr>
  </w:style>
  <w:style w:type="character" w:styleId="af0">
    <w:name w:val="Strong"/>
    <w:basedOn w:val="a0"/>
    <w:uiPriority w:val="22"/>
    <w:qFormat/>
    <w:rsid w:val="00ED03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6384">
      <w:bodyDiv w:val="1"/>
      <w:marLeft w:val="0"/>
      <w:marRight w:val="0"/>
      <w:marTop w:val="0"/>
      <w:marBottom w:val="0"/>
      <w:divBdr>
        <w:top w:val="none" w:sz="0" w:space="0" w:color="auto"/>
        <w:left w:val="none" w:sz="0" w:space="0" w:color="auto"/>
        <w:bottom w:val="none" w:sz="0" w:space="0" w:color="auto"/>
        <w:right w:val="none" w:sz="0" w:space="0" w:color="auto"/>
      </w:divBdr>
    </w:div>
    <w:div w:id="318462701">
      <w:bodyDiv w:val="1"/>
      <w:marLeft w:val="0"/>
      <w:marRight w:val="0"/>
      <w:marTop w:val="0"/>
      <w:marBottom w:val="0"/>
      <w:divBdr>
        <w:top w:val="none" w:sz="0" w:space="0" w:color="auto"/>
        <w:left w:val="none" w:sz="0" w:space="0" w:color="auto"/>
        <w:bottom w:val="none" w:sz="0" w:space="0" w:color="auto"/>
        <w:right w:val="none" w:sz="0" w:space="0" w:color="auto"/>
      </w:divBdr>
    </w:div>
    <w:div w:id="361126549">
      <w:bodyDiv w:val="1"/>
      <w:marLeft w:val="0"/>
      <w:marRight w:val="0"/>
      <w:marTop w:val="0"/>
      <w:marBottom w:val="0"/>
      <w:divBdr>
        <w:top w:val="none" w:sz="0" w:space="0" w:color="auto"/>
        <w:left w:val="none" w:sz="0" w:space="0" w:color="auto"/>
        <w:bottom w:val="none" w:sz="0" w:space="0" w:color="auto"/>
        <w:right w:val="none" w:sz="0" w:space="0" w:color="auto"/>
      </w:divBdr>
    </w:div>
    <w:div w:id="683481944">
      <w:bodyDiv w:val="1"/>
      <w:marLeft w:val="0"/>
      <w:marRight w:val="0"/>
      <w:marTop w:val="0"/>
      <w:marBottom w:val="0"/>
      <w:divBdr>
        <w:top w:val="none" w:sz="0" w:space="0" w:color="auto"/>
        <w:left w:val="none" w:sz="0" w:space="0" w:color="auto"/>
        <w:bottom w:val="none" w:sz="0" w:space="0" w:color="auto"/>
        <w:right w:val="none" w:sz="0" w:space="0" w:color="auto"/>
      </w:divBdr>
    </w:div>
    <w:div w:id="848719557">
      <w:bodyDiv w:val="1"/>
      <w:marLeft w:val="0"/>
      <w:marRight w:val="0"/>
      <w:marTop w:val="0"/>
      <w:marBottom w:val="0"/>
      <w:divBdr>
        <w:top w:val="none" w:sz="0" w:space="0" w:color="auto"/>
        <w:left w:val="none" w:sz="0" w:space="0" w:color="auto"/>
        <w:bottom w:val="none" w:sz="0" w:space="0" w:color="auto"/>
        <w:right w:val="none" w:sz="0" w:space="0" w:color="auto"/>
      </w:divBdr>
    </w:div>
    <w:div w:id="968822755">
      <w:bodyDiv w:val="1"/>
      <w:marLeft w:val="0"/>
      <w:marRight w:val="0"/>
      <w:marTop w:val="0"/>
      <w:marBottom w:val="0"/>
      <w:divBdr>
        <w:top w:val="none" w:sz="0" w:space="0" w:color="auto"/>
        <w:left w:val="none" w:sz="0" w:space="0" w:color="auto"/>
        <w:bottom w:val="none" w:sz="0" w:space="0" w:color="auto"/>
        <w:right w:val="none" w:sz="0" w:space="0" w:color="auto"/>
      </w:divBdr>
    </w:div>
    <w:div w:id="1007365197">
      <w:bodyDiv w:val="1"/>
      <w:marLeft w:val="0"/>
      <w:marRight w:val="0"/>
      <w:marTop w:val="0"/>
      <w:marBottom w:val="0"/>
      <w:divBdr>
        <w:top w:val="none" w:sz="0" w:space="0" w:color="auto"/>
        <w:left w:val="none" w:sz="0" w:space="0" w:color="auto"/>
        <w:bottom w:val="none" w:sz="0" w:space="0" w:color="auto"/>
        <w:right w:val="none" w:sz="0" w:space="0" w:color="auto"/>
      </w:divBdr>
    </w:div>
    <w:div w:id="1119683017">
      <w:bodyDiv w:val="1"/>
      <w:marLeft w:val="0"/>
      <w:marRight w:val="0"/>
      <w:marTop w:val="0"/>
      <w:marBottom w:val="0"/>
      <w:divBdr>
        <w:top w:val="none" w:sz="0" w:space="0" w:color="auto"/>
        <w:left w:val="none" w:sz="0" w:space="0" w:color="auto"/>
        <w:bottom w:val="none" w:sz="0" w:space="0" w:color="auto"/>
        <w:right w:val="none" w:sz="0" w:space="0" w:color="auto"/>
      </w:divBdr>
    </w:div>
    <w:div w:id="1205174058">
      <w:bodyDiv w:val="1"/>
      <w:marLeft w:val="0"/>
      <w:marRight w:val="0"/>
      <w:marTop w:val="0"/>
      <w:marBottom w:val="0"/>
      <w:divBdr>
        <w:top w:val="none" w:sz="0" w:space="0" w:color="auto"/>
        <w:left w:val="none" w:sz="0" w:space="0" w:color="auto"/>
        <w:bottom w:val="none" w:sz="0" w:space="0" w:color="auto"/>
        <w:right w:val="none" w:sz="0" w:space="0" w:color="auto"/>
      </w:divBdr>
    </w:div>
    <w:div w:id="1256598562">
      <w:bodyDiv w:val="1"/>
      <w:marLeft w:val="0"/>
      <w:marRight w:val="0"/>
      <w:marTop w:val="0"/>
      <w:marBottom w:val="0"/>
      <w:divBdr>
        <w:top w:val="none" w:sz="0" w:space="0" w:color="auto"/>
        <w:left w:val="none" w:sz="0" w:space="0" w:color="auto"/>
        <w:bottom w:val="none" w:sz="0" w:space="0" w:color="auto"/>
        <w:right w:val="none" w:sz="0" w:space="0" w:color="auto"/>
      </w:divBdr>
    </w:div>
    <w:div w:id="1306156140">
      <w:bodyDiv w:val="1"/>
      <w:marLeft w:val="0"/>
      <w:marRight w:val="0"/>
      <w:marTop w:val="0"/>
      <w:marBottom w:val="0"/>
      <w:divBdr>
        <w:top w:val="none" w:sz="0" w:space="0" w:color="auto"/>
        <w:left w:val="none" w:sz="0" w:space="0" w:color="auto"/>
        <w:bottom w:val="none" w:sz="0" w:space="0" w:color="auto"/>
        <w:right w:val="none" w:sz="0" w:space="0" w:color="auto"/>
      </w:divBdr>
    </w:div>
    <w:div w:id="1308243658">
      <w:bodyDiv w:val="1"/>
      <w:marLeft w:val="0"/>
      <w:marRight w:val="0"/>
      <w:marTop w:val="0"/>
      <w:marBottom w:val="0"/>
      <w:divBdr>
        <w:top w:val="none" w:sz="0" w:space="0" w:color="auto"/>
        <w:left w:val="none" w:sz="0" w:space="0" w:color="auto"/>
        <w:bottom w:val="none" w:sz="0" w:space="0" w:color="auto"/>
        <w:right w:val="none" w:sz="0" w:space="0" w:color="auto"/>
      </w:divBdr>
    </w:div>
    <w:div w:id="1670137383">
      <w:bodyDiv w:val="1"/>
      <w:marLeft w:val="0"/>
      <w:marRight w:val="0"/>
      <w:marTop w:val="0"/>
      <w:marBottom w:val="0"/>
      <w:divBdr>
        <w:top w:val="none" w:sz="0" w:space="0" w:color="auto"/>
        <w:left w:val="none" w:sz="0" w:space="0" w:color="auto"/>
        <w:bottom w:val="none" w:sz="0" w:space="0" w:color="auto"/>
        <w:right w:val="none" w:sz="0" w:space="0" w:color="auto"/>
      </w:divBdr>
    </w:div>
    <w:div w:id="1684938343">
      <w:bodyDiv w:val="1"/>
      <w:marLeft w:val="0"/>
      <w:marRight w:val="0"/>
      <w:marTop w:val="0"/>
      <w:marBottom w:val="0"/>
      <w:divBdr>
        <w:top w:val="none" w:sz="0" w:space="0" w:color="auto"/>
        <w:left w:val="none" w:sz="0" w:space="0" w:color="auto"/>
        <w:bottom w:val="none" w:sz="0" w:space="0" w:color="auto"/>
        <w:right w:val="none" w:sz="0" w:space="0" w:color="auto"/>
      </w:divBdr>
    </w:div>
    <w:div w:id="1691294058">
      <w:bodyDiv w:val="1"/>
      <w:marLeft w:val="0"/>
      <w:marRight w:val="0"/>
      <w:marTop w:val="0"/>
      <w:marBottom w:val="0"/>
      <w:divBdr>
        <w:top w:val="none" w:sz="0" w:space="0" w:color="auto"/>
        <w:left w:val="none" w:sz="0" w:space="0" w:color="auto"/>
        <w:bottom w:val="none" w:sz="0" w:space="0" w:color="auto"/>
        <w:right w:val="none" w:sz="0" w:space="0" w:color="auto"/>
      </w:divBdr>
    </w:div>
    <w:div w:id="1760517482">
      <w:bodyDiv w:val="1"/>
      <w:marLeft w:val="0"/>
      <w:marRight w:val="0"/>
      <w:marTop w:val="0"/>
      <w:marBottom w:val="0"/>
      <w:divBdr>
        <w:top w:val="none" w:sz="0" w:space="0" w:color="auto"/>
        <w:left w:val="none" w:sz="0" w:space="0" w:color="auto"/>
        <w:bottom w:val="none" w:sz="0" w:space="0" w:color="auto"/>
        <w:right w:val="none" w:sz="0" w:space="0" w:color="auto"/>
      </w:divBdr>
    </w:div>
    <w:div w:id="1816409749">
      <w:bodyDiv w:val="1"/>
      <w:marLeft w:val="0"/>
      <w:marRight w:val="0"/>
      <w:marTop w:val="0"/>
      <w:marBottom w:val="0"/>
      <w:divBdr>
        <w:top w:val="none" w:sz="0" w:space="0" w:color="auto"/>
        <w:left w:val="none" w:sz="0" w:space="0" w:color="auto"/>
        <w:bottom w:val="none" w:sz="0" w:space="0" w:color="auto"/>
        <w:right w:val="none" w:sz="0" w:space="0" w:color="auto"/>
      </w:divBdr>
    </w:div>
    <w:div w:id="1962762806">
      <w:bodyDiv w:val="1"/>
      <w:marLeft w:val="0"/>
      <w:marRight w:val="0"/>
      <w:marTop w:val="0"/>
      <w:marBottom w:val="0"/>
      <w:divBdr>
        <w:top w:val="none" w:sz="0" w:space="0" w:color="auto"/>
        <w:left w:val="none" w:sz="0" w:space="0" w:color="auto"/>
        <w:bottom w:val="none" w:sz="0" w:space="0" w:color="auto"/>
        <w:right w:val="none" w:sz="0" w:space="0" w:color="auto"/>
      </w:divBdr>
    </w:div>
    <w:div w:id="2024890122">
      <w:bodyDiv w:val="1"/>
      <w:marLeft w:val="0"/>
      <w:marRight w:val="0"/>
      <w:marTop w:val="0"/>
      <w:marBottom w:val="0"/>
      <w:divBdr>
        <w:top w:val="none" w:sz="0" w:space="0" w:color="auto"/>
        <w:left w:val="none" w:sz="0" w:space="0" w:color="auto"/>
        <w:bottom w:val="none" w:sz="0" w:space="0" w:color="auto"/>
        <w:right w:val="none" w:sz="0" w:space="0" w:color="auto"/>
      </w:divBdr>
    </w:div>
    <w:div w:id="212515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907</Words>
  <Characters>5171</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N0nashi</dc:creator>
  <cp:keywords/>
  <dc:description/>
  <cp:lastModifiedBy>Александр Власов</cp:lastModifiedBy>
  <cp:revision>6</cp:revision>
  <dcterms:created xsi:type="dcterms:W3CDTF">2025-07-13T12:01:00Z</dcterms:created>
  <dcterms:modified xsi:type="dcterms:W3CDTF">2025-07-20T11:37:00Z</dcterms:modified>
</cp:coreProperties>
</file>