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85" w:rsidRDefault="00296885" w:rsidP="0029688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CURRICULUM VITAE</w:t>
      </w:r>
    </w:p>
    <w:p w:rsidR="00296885" w:rsidRDefault="00296885" w:rsidP="00296885">
      <w:pPr>
        <w:rPr>
          <w:b/>
          <w:bCs/>
          <w:sz w:val="32"/>
          <w:szCs w:val="32"/>
          <w:u w:val="single"/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MOHAMMED KHURSHID ALAM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b/>
          <w:bCs/>
          <w:lang w:val="en-US"/>
        </w:rPr>
      </w:pPr>
      <w:r>
        <w:rPr>
          <w:b/>
          <w:bCs/>
          <w:lang w:val="en-US"/>
        </w:rPr>
        <w:t>Date of birth:     5 January 1943</w:t>
      </w:r>
    </w:p>
    <w:p w:rsidR="00296885" w:rsidRDefault="00296885" w:rsidP="00296885">
      <w:pPr>
        <w:rPr>
          <w:b/>
          <w:bCs/>
          <w:lang w:val="en-US"/>
        </w:rPr>
      </w:pPr>
    </w:p>
    <w:p w:rsidR="00296885" w:rsidRDefault="00296885" w:rsidP="00296885">
      <w:pPr>
        <w:rPr>
          <w:b/>
          <w:bCs/>
          <w:lang w:val="en-US"/>
        </w:rPr>
      </w:pPr>
      <w:r>
        <w:rPr>
          <w:b/>
          <w:bCs/>
          <w:lang w:val="en-US"/>
        </w:rPr>
        <w:t>Sex               :     Male</w:t>
      </w:r>
    </w:p>
    <w:p w:rsidR="00296885" w:rsidRDefault="00296885" w:rsidP="00296885">
      <w:pPr>
        <w:rPr>
          <w:b/>
          <w:bCs/>
          <w:lang w:val="en-US"/>
        </w:rPr>
      </w:pPr>
    </w:p>
    <w:p w:rsidR="00296885" w:rsidRDefault="00296885" w:rsidP="00296885">
      <w:pPr>
        <w:rPr>
          <w:b/>
          <w:bCs/>
          <w:lang w:val="en-US"/>
        </w:rPr>
      </w:pPr>
      <w:r>
        <w:rPr>
          <w:b/>
          <w:bCs/>
          <w:lang w:val="en-US"/>
        </w:rPr>
        <w:t>Marital status:     Married</w:t>
      </w:r>
    </w:p>
    <w:p w:rsidR="00296885" w:rsidRDefault="00296885" w:rsidP="00296885">
      <w:pPr>
        <w:rPr>
          <w:b/>
          <w:bCs/>
          <w:lang w:val="en-US"/>
        </w:rPr>
      </w:pPr>
    </w:p>
    <w:p w:rsidR="00296885" w:rsidRDefault="00296885" w:rsidP="00296885">
      <w:pPr>
        <w:rPr>
          <w:b/>
          <w:bCs/>
          <w:lang w:val="en-US"/>
        </w:rPr>
      </w:pPr>
      <w:r>
        <w:rPr>
          <w:b/>
          <w:bCs/>
          <w:lang w:val="en-US"/>
        </w:rPr>
        <w:t>Nationality     :    Indian</w:t>
      </w:r>
    </w:p>
    <w:p w:rsidR="00296885" w:rsidRDefault="00296885" w:rsidP="00296885">
      <w:pPr>
        <w:rPr>
          <w:b/>
          <w:bCs/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QALIFICATIOS:</w:t>
      </w:r>
    </w:p>
    <w:p w:rsidR="00296885" w:rsidRDefault="00296885" w:rsidP="00296885">
      <w:pPr>
        <w:rPr>
          <w:u w:val="single"/>
          <w:lang w:val="en-US"/>
        </w:rPr>
      </w:pP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>MBBS (1965)</w:t>
      </w:r>
      <w:r>
        <w:rPr>
          <w:lang w:val="en-US"/>
        </w:rPr>
        <w:t>, BIHAR UNIVERSITY, INDIA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>MS (GENERAL SURGERY) 1969</w:t>
      </w:r>
      <w:r>
        <w:rPr>
          <w:lang w:val="en-US"/>
        </w:rPr>
        <w:t>, BIHAR UNIVERSITY, INDIA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>FRCS (1978),</w:t>
      </w:r>
      <w:r>
        <w:rPr>
          <w:lang w:val="en-US"/>
        </w:rPr>
        <w:t xml:space="preserve"> ROYAL COLLEGE OF SURGEONS EDINBURGH, UK 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PRESENT ADDRESS</w:t>
      </w:r>
      <w:r>
        <w:rPr>
          <w:b/>
          <w:bCs/>
          <w:sz w:val="28"/>
          <w:szCs w:val="28"/>
          <w:lang w:val="en-US"/>
        </w:rPr>
        <w:t>: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Al MAAREFA COLLEGES</w:t>
      </w: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COLLEGE OF MEDICINE</w:t>
      </w: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PO BOX 71666</w:t>
      </w: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RIYADH 11597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b/>
          <w:bCs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PRESENT APPOINTMENT</w:t>
      </w:r>
      <w:r>
        <w:rPr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(Since September 2013)</w:t>
      </w:r>
    </w:p>
    <w:p w:rsidR="00296885" w:rsidRDefault="00296885" w:rsidP="00296885">
      <w:pPr>
        <w:rPr>
          <w:u w:val="single"/>
          <w:lang w:val="en-US"/>
        </w:rPr>
      </w:pPr>
    </w:p>
    <w:p w:rsidR="00296885" w:rsidRDefault="00296885" w:rsidP="00296885">
      <w:pPr>
        <w:rPr>
          <w:b/>
          <w:bCs/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>PROFESSOR OF SURGERY</w:t>
      </w: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ALMAAREFA COLLEGE OF MEDICINE</w:t>
      </w: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   RIYADH, SAUDI ARABIA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u w:val="single"/>
          <w:lang w:val="en-US"/>
        </w:rPr>
        <w:lastRenderedPageBreak/>
        <w:t>PREVIOUS APPOINTMENTS</w:t>
      </w:r>
      <w:r w:rsidRPr="00296885">
        <w:rPr>
          <w:sz w:val="28"/>
          <w:szCs w:val="28"/>
          <w:lang w:val="en-US"/>
        </w:rPr>
        <w:t>: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</w:p>
    <w:p w:rsidR="00296885" w:rsidRPr="00296885" w:rsidRDefault="00296885" w:rsidP="00296885">
      <w:pPr>
        <w:numPr>
          <w:ilvl w:val="0"/>
          <w:numId w:val="1"/>
        </w:numPr>
        <w:tabs>
          <w:tab w:val="num" w:pos="426"/>
        </w:tabs>
        <w:ind w:hanging="1020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Professor of Surgery</w:t>
      </w:r>
    </w:p>
    <w:p w:rsidR="00296885" w:rsidRPr="00296885" w:rsidRDefault="00296885" w:rsidP="00296885">
      <w:pPr>
        <w:ind w:left="426"/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>College of Medicine, King Saud University, Riyadh</w:t>
      </w:r>
    </w:p>
    <w:p w:rsidR="00296885" w:rsidRPr="00296885" w:rsidRDefault="00296885" w:rsidP="00296885">
      <w:pPr>
        <w:ind w:left="426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&amp; Head of University unit (C), Consultant Surgeon</w:t>
      </w:r>
    </w:p>
    <w:p w:rsidR="00296885" w:rsidRDefault="00296885" w:rsidP="00296885">
      <w:pPr>
        <w:ind w:left="426"/>
        <w:rPr>
          <w:b/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>King Saud Medical City, Riyadh</w:t>
      </w:r>
      <w:proofErr w:type="gramStart"/>
      <w:r w:rsidRPr="00296885">
        <w:rPr>
          <w:sz w:val="28"/>
          <w:szCs w:val="28"/>
          <w:lang w:val="en-US"/>
        </w:rPr>
        <w:t xml:space="preserve">,  </w:t>
      </w:r>
      <w:r w:rsidRPr="00296885">
        <w:rPr>
          <w:b/>
          <w:sz w:val="28"/>
          <w:szCs w:val="28"/>
          <w:lang w:val="en-US"/>
        </w:rPr>
        <w:t>June</w:t>
      </w:r>
      <w:proofErr w:type="gramEnd"/>
      <w:r w:rsidRPr="00296885">
        <w:rPr>
          <w:b/>
          <w:sz w:val="28"/>
          <w:szCs w:val="28"/>
          <w:lang w:val="en-US"/>
        </w:rPr>
        <w:t xml:space="preserve"> 2000- July 2013</w:t>
      </w:r>
    </w:p>
    <w:p w:rsidR="00296885" w:rsidRPr="00296885" w:rsidRDefault="00296885" w:rsidP="00296885">
      <w:pPr>
        <w:ind w:left="426"/>
        <w:rPr>
          <w:sz w:val="20"/>
          <w:szCs w:val="20"/>
          <w:lang w:val="en-US"/>
        </w:rPr>
      </w:pPr>
    </w:p>
    <w:p w:rsidR="00296885" w:rsidRPr="00296885" w:rsidRDefault="00296885" w:rsidP="00296885">
      <w:pPr>
        <w:numPr>
          <w:ilvl w:val="0"/>
          <w:numId w:val="1"/>
        </w:numPr>
        <w:ind w:left="360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 xml:space="preserve">ASSOCIATE  PROFESSOR 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DEPT. OF SURGERY, KSU           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Dec.1988- May 2000</w:t>
      </w:r>
    </w:p>
    <w:p w:rsidR="00296885" w:rsidRPr="00296885" w:rsidRDefault="00296885" w:rsidP="00296885">
      <w:pPr>
        <w:ind w:left="660"/>
        <w:rPr>
          <w:sz w:val="20"/>
          <w:szCs w:val="20"/>
          <w:lang w:val="en-US"/>
        </w:rPr>
      </w:pPr>
    </w:p>
    <w:p w:rsidR="00296885" w:rsidRPr="00296885" w:rsidRDefault="00296885" w:rsidP="00296885">
      <w:pPr>
        <w:numPr>
          <w:ilvl w:val="0"/>
          <w:numId w:val="1"/>
        </w:numPr>
        <w:ind w:left="284" w:hanging="284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ASSISTANT   PROFESSOR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DEPT. OF SUEGERY, KSU         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DEC.1981- Dec.1988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ind w:left="360" w:hanging="360"/>
        <w:rPr>
          <w:b/>
          <w:bCs/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3  </w:t>
      </w:r>
      <w:r w:rsidRPr="00296885">
        <w:rPr>
          <w:b/>
          <w:bCs/>
          <w:sz w:val="28"/>
          <w:szCs w:val="28"/>
          <w:lang w:val="en-US"/>
        </w:rPr>
        <w:t xml:space="preserve">  CONSULTANT GENERAL SURGEON,</w:t>
      </w:r>
    </w:p>
    <w:p w:rsidR="00296885" w:rsidRPr="00296885" w:rsidRDefault="00296885" w:rsidP="00296885">
      <w:pPr>
        <w:ind w:left="360" w:hanging="360"/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KAAUH and King Saud Medical City (Formerly-RIYADH CENTRAL HOSPITAL)                         </w:t>
      </w:r>
    </w:p>
    <w:p w:rsidR="00296885" w:rsidRPr="00296885" w:rsidRDefault="00296885" w:rsidP="00296885">
      <w:pPr>
        <w:ind w:left="360" w:hanging="360"/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January 1984 - July 2013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rPr>
          <w:b/>
          <w:bCs/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4   </w:t>
      </w:r>
      <w:r w:rsidRPr="00296885">
        <w:rPr>
          <w:b/>
          <w:bCs/>
          <w:sz w:val="28"/>
          <w:szCs w:val="28"/>
          <w:lang w:val="en-US"/>
        </w:rPr>
        <w:t xml:space="preserve"> SENIOR REGISTRAR IN SURGERY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RIYADH CENTRAL HOSPITAL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DEC.1981-1983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numPr>
          <w:ilvl w:val="0"/>
          <w:numId w:val="2"/>
        </w:numPr>
        <w:tabs>
          <w:tab w:val="num" w:pos="360"/>
        </w:tabs>
        <w:ind w:left="360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REGISTRAR IN SURGERY</w:t>
      </w:r>
    </w:p>
    <w:p w:rsidR="00296885" w:rsidRPr="00296885" w:rsidRDefault="00296885" w:rsidP="00296885">
      <w:pPr>
        <w:ind w:left="360"/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>CORBETT &amp; GUEST HOSPITAL, ENGLAND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JUNE 1979- NOVEMBER 1981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rPr>
          <w:b/>
          <w:bCs/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6.   </w:t>
      </w:r>
      <w:r w:rsidRPr="00296885">
        <w:rPr>
          <w:b/>
          <w:bCs/>
          <w:sz w:val="28"/>
          <w:szCs w:val="28"/>
          <w:lang w:val="en-US"/>
        </w:rPr>
        <w:t>SENIOR HOUSE OFFICER IN SURGERY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CORBETT HOSPITAL, ENGLAND,   MAY 1978- MAY 1979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numPr>
          <w:ilvl w:val="0"/>
          <w:numId w:val="3"/>
        </w:numPr>
        <w:tabs>
          <w:tab w:val="num" w:pos="360"/>
        </w:tabs>
        <w:ind w:hanging="720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SENIOR HOUSE OFFICER IN ORTHO. &amp; A/E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 VICTORIA HOSP. BLACKPOOL, ENGLAND NOV.1976-APRIL1978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 SHOTLEYBRIDGE HOSPITAL, ENGLAND   JULY1975- OCT. 1976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 OLDHAM ROYAL INFIRMARY, ENGLAND JANUARY 1975- JUNE 1975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8.   </w:t>
      </w:r>
      <w:r w:rsidRPr="00296885">
        <w:rPr>
          <w:b/>
          <w:bCs/>
          <w:sz w:val="28"/>
          <w:szCs w:val="28"/>
          <w:lang w:val="en-US"/>
        </w:rPr>
        <w:t xml:space="preserve">ASSISTANT SUREGON, </w:t>
      </w:r>
      <w:r w:rsidRPr="00296885">
        <w:rPr>
          <w:sz w:val="28"/>
          <w:szCs w:val="28"/>
          <w:lang w:val="en-US"/>
        </w:rPr>
        <w:t xml:space="preserve">BIHAR STATE HEALTH, INDIA  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JANUARY 1971- OCT. 1974</w:t>
      </w:r>
    </w:p>
    <w:p w:rsidR="00296885" w:rsidRPr="00296885" w:rsidRDefault="00296885" w:rsidP="00296885">
      <w:pPr>
        <w:rPr>
          <w:sz w:val="20"/>
          <w:szCs w:val="20"/>
          <w:lang w:val="en-US"/>
        </w:rPr>
      </w:pPr>
    </w:p>
    <w:p w:rsidR="00296885" w:rsidRPr="00296885" w:rsidRDefault="00296885" w:rsidP="00296885">
      <w:pPr>
        <w:numPr>
          <w:ilvl w:val="0"/>
          <w:numId w:val="3"/>
        </w:numPr>
        <w:tabs>
          <w:tab w:val="num" w:pos="360"/>
        </w:tabs>
        <w:ind w:hanging="720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DEMONSTRATOR  IN  ANATOMY</w:t>
      </w:r>
    </w:p>
    <w:p w:rsidR="00296885" w:rsidRPr="00296885" w:rsidRDefault="00296885" w:rsidP="00296885">
      <w:pPr>
        <w:ind w:left="360"/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NALANDA MEDICAL COLLEGE, INDIA  </w:t>
      </w:r>
    </w:p>
    <w:p w:rsidR="00296885" w:rsidRPr="00296885" w:rsidRDefault="00296885" w:rsidP="00296885">
      <w:pPr>
        <w:ind w:left="360"/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>JULY 1970- DECEMBER 1970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</w:p>
    <w:p w:rsidR="00296885" w:rsidRPr="00296885" w:rsidRDefault="00296885" w:rsidP="00296885">
      <w:pPr>
        <w:numPr>
          <w:ilvl w:val="0"/>
          <w:numId w:val="3"/>
        </w:numPr>
        <w:tabs>
          <w:tab w:val="num" w:pos="360"/>
        </w:tabs>
        <w:ind w:hanging="720"/>
        <w:rPr>
          <w:b/>
          <w:bCs/>
          <w:sz w:val="28"/>
          <w:szCs w:val="28"/>
          <w:lang w:val="en-US"/>
        </w:rPr>
      </w:pPr>
      <w:r w:rsidRPr="00296885">
        <w:rPr>
          <w:b/>
          <w:bCs/>
          <w:sz w:val="28"/>
          <w:szCs w:val="28"/>
          <w:lang w:val="en-US"/>
        </w:rPr>
        <w:t>SURGICAL TRAINEE (HO, SHO, CLIN. ASSTT.)</w:t>
      </w:r>
    </w:p>
    <w:p w:rsidR="00296885" w:rsidRP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DARBHANGA MEDICAL COLLEGE HOSPITAL, INDIA </w:t>
      </w:r>
    </w:p>
    <w:p w:rsidR="00296885" w:rsidRDefault="00296885" w:rsidP="00296885">
      <w:pPr>
        <w:rPr>
          <w:sz w:val="28"/>
          <w:szCs w:val="28"/>
          <w:lang w:val="en-US"/>
        </w:rPr>
      </w:pPr>
      <w:r w:rsidRPr="00296885">
        <w:rPr>
          <w:sz w:val="28"/>
          <w:szCs w:val="28"/>
          <w:lang w:val="en-US"/>
        </w:rPr>
        <w:t xml:space="preserve">     SEPTEMBER 1965- JUNE 1968</w:t>
      </w: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lastRenderedPageBreak/>
        <w:t>PAST</w:t>
      </w:r>
      <w:r>
        <w:rPr>
          <w:u w:val="single"/>
          <w:lang w:val="en-US"/>
        </w:rPr>
        <w:t xml:space="preserve">  </w:t>
      </w:r>
      <w:r>
        <w:rPr>
          <w:b/>
          <w:bCs/>
          <w:sz w:val="32"/>
          <w:szCs w:val="32"/>
          <w:u w:val="single"/>
          <w:lang w:val="en-US"/>
        </w:rPr>
        <w:t>ADMINISTRATIVE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AND OTHER ACTIVITIES</w:t>
      </w:r>
    </w:p>
    <w:p w:rsidR="00296885" w:rsidRDefault="00296885" w:rsidP="00296885">
      <w:pPr>
        <w:rPr>
          <w:b/>
          <w:bCs/>
          <w:sz w:val="32"/>
          <w:szCs w:val="32"/>
          <w:u w:val="single"/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tabs>
          <w:tab w:val="num" w:pos="540"/>
        </w:tabs>
        <w:ind w:hanging="720"/>
        <w:rPr>
          <w:b/>
          <w:bCs/>
          <w:lang w:val="en-US"/>
        </w:rPr>
      </w:pPr>
      <w:r>
        <w:rPr>
          <w:b/>
          <w:bCs/>
          <w:lang w:val="en-US"/>
        </w:rPr>
        <w:t xml:space="preserve">HEAD, UNIVERSITY SURGICAL UNIT ( C ) </w:t>
      </w:r>
    </w:p>
    <w:p w:rsidR="00296885" w:rsidRDefault="00296885" w:rsidP="00296885">
      <w:pPr>
        <w:ind w:left="360"/>
        <w:rPr>
          <w:lang w:val="en-US"/>
        </w:rPr>
      </w:pPr>
      <w:r>
        <w:rPr>
          <w:lang w:val="en-US"/>
        </w:rPr>
        <w:t xml:space="preserve">   DEPT. OF SURGERY, KING SAUD </w:t>
      </w:r>
      <w:proofErr w:type="gramStart"/>
      <w:r>
        <w:rPr>
          <w:lang w:val="en-US"/>
        </w:rPr>
        <w:t>MEDICAL  CITY</w:t>
      </w:r>
      <w:proofErr w:type="gramEnd"/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tabs>
          <w:tab w:val="num" w:pos="540"/>
        </w:tabs>
        <w:ind w:hanging="720"/>
        <w:rPr>
          <w:b/>
          <w:bCs/>
          <w:lang w:val="en-US"/>
        </w:rPr>
      </w:pPr>
      <w:r>
        <w:rPr>
          <w:b/>
          <w:bCs/>
          <w:lang w:val="en-US"/>
        </w:rPr>
        <w:t>MEMBER, CURRICULUM COMMITTEE</w:t>
      </w:r>
    </w:p>
    <w:p w:rsidR="00296885" w:rsidRDefault="00296885" w:rsidP="00296885">
      <w:pPr>
        <w:ind w:left="360"/>
        <w:rPr>
          <w:b/>
          <w:bCs/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DEPARTMENT OF SURGERY, COLLEGE OF MEDICINE, KSU</w:t>
      </w: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tabs>
          <w:tab w:val="num" w:pos="567"/>
        </w:tabs>
        <w:ind w:hanging="720"/>
        <w:rPr>
          <w:b/>
          <w:bCs/>
          <w:lang w:val="en-US"/>
        </w:rPr>
      </w:pPr>
      <w:r>
        <w:rPr>
          <w:b/>
          <w:bCs/>
          <w:lang w:val="en-US"/>
        </w:rPr>
        <w:t>MEMBER, UNDERGRADUATE COURSES COMMITTEE</w:t>
      </w:r>
    </w:p>
    <w:p w:rsidR="00296885" w:rsidRDefault="00296885" w:rsidP="002968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DEPARTMENT OF SURGERY, KSU</w:t>
      </w: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tabs>
          <w:tab w:val="num" w:pos="540"/>
        </w:tabs>
        <w:ind w:left="540" w:hanging="900"/>
        <w:rPr>
          <w:b/>
          <w:bCs/>
          <w:lang w:val="en-US"/>
        </w:rPr>
      </w:pPr>
      <w:r>
        <w:rPr>
          <w:b/>
          <w:bCs/>
          <w:lang w:val="en-US"/>
        </w:rPr>
        <w:t xml:space="preserve">MEMBER, EXAMINATION COMMITTEE FOR SAUDI BOARD IN GENERAL SURGERY, SAUDI COUNCIL FOR  HEALTH SPECIALITY </w:t>
      </w:r>
    </w:p>
    <w:p w:rsidR="00296885" w:rsidRDefault="00296885" w:rsidP="00296885">
      <w:pPr>
        <w:ind w:left="142" w:hanging="284"/>
        <w:rPr>
          <w:lang w:val="en-US"/>
        </w:rPr>
      </w:pPr>
    </w:p>
    <w:p w:rsidR="00296885" w:rsidRDefault="00296885" w:rsidP="00296885">
      <w:pPr>
        <w:ind w:left="720"/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tabs>
          <w:tab w:val="num" w:pos="540"/>
        </w:tabs>
        <w:ind w:hanging="720"/>
        <w:rPr>
          <w:b/>
          <w:bCs/>
          <w:lang w:val="en-US"/>
        </w:rPr>
      </w:pPr>
      <w:r>
        <w:rPr>
          <w:b/>
          <w:bCs/>
          <w:lang w:val="en-US"/>
        </w:rPr>
        <w:t>EXAMINER IN GENERAL SURGERY</w:t>
      </w:r>
    </w:p>
    <w:p w:rsidR="00296885" w:rsidRDefault="00296885" w:rsidP="00296885">
      <w:pPr>
        <w:ind w:left="540"/>
        <w:rPr>
          <w:lang w:val="en-US"/>
        </w:rPr>
      </w:pPr>
      <w:r>
        <w:rPr>
          <w:lang w:val="en-US"/>
        </w:rPr>
        <w:t>SUADI BOARD CERTIFICATE EXAMINATION</w:t>
      </w:r>
    </w:p>
    <w:p w:rsidR="00296885" w:rsidRDefault="00296885" w:rsidP="00296885">
      <w:pPr>
        <w:ind w:left="720"/>
        <w:rPr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tabs>
          <w:tab w:val="num" w:pos="540"/>
        </w:tabs>
        <w:ind w:hanging="720"/>
        <w:rPr>
          <w:b/>
          <w:bCs/>
          <w:lang w:val="en-US"/>
        </w:rPr>
      </w:pPr>
      <w:r>
        <w:rPr>
          <w:b/>
          <w:bCs/>
          <w:lang w:val="en-US"/>
        </w:rPr>
        <w:t xml:space="preserve">EXAMINER IN SURGERY, MBBS EXAMINATION, </w:t>
      </w:r>
    </w:p>
    <w:p w:rsidR="00296885" w:rsidRDefault="00296885" w:rsidP="00296885">
      <w:pPr>
        <w:rPr>
          <w:lang w:val="en-US"/>
        </w:rPr>
      </w:pPr>
      <w:r>
        <w:rPr>
          <w:lang w:val="en-US"/>
        </w:rPr>
        <w:t xml:space="preserve">         KING SAUD UNIVERSITY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numPr>
          <w:ilvl w:val="0"/>
          <w:numId w:val="4"/>
        </w:numPr>
        <w:ind w:hanging="786"/>
        <w:rPr>
          <w:b/>
          <w:bCs/>
          <w:lang w:val="en-US"/>
        </w:rPr>
      </w:pPr>
      <w:r>
        <w:rPr>
          <w:b/>
          <w:bCs/>
          <w:lang w:val="en-US"/>
        </w:rPr>
        <w:t>EXTERNAL EXAMINER IN SURGERY</w:t>
      </w:r>
    </w:p>
    <w:p w:rsidR="00296885" w:rsidRDefault="00296885" w:rsidP="002968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UM AL QURA UNIVERSITY, MAKKAH</w:t>
      </w:r>
    </w:p>
    <w:p w:rsidR="00296885" w:rsidRDefault="00296885" w:rsidP="00296885">
      <w:pPr>
        <w:rPr>
          <w:lang w:val="en-US"/>
        </w:rPr>
      </w:pPr>
    </w:p>
    <w:p w:rsidR="00296885" w:rsidRDefault="00296885" w:rsidP="00296885">
      <w:pPr>
        <w:ind w:left="72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  <w:r>
        <w:rPr>
          <w:lang w:val="en-US"/>
        </w:rPr>
        <w:t xml:space="preserve">                  </w:t>
      </w: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lang w:val="en-US"/>
        </w:rPr>
      </w:pPr>
    </w:p>
    <w:p w:rsidR="00296885" w:rsidRDefault="00296885" w:rsidP="00296885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LIST OF PUBLICATIONS</w:t>
      </w:r>
    </w:p>
    <w:p w:rsidR="00296885" w:rsidRDefault="00296885" w:rsidP="00296885">
      <w:pPr>
        <w:ind w:left="360"/>
        <w:rPr>
          <w:b/>
          <w:bCs/>
          <w:sz w:val="32"/>
          <w:szCs w:val="32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Al-Qahtani H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 xml:space="preserve">, Hussain M I, Al </w:t>
      </w:r>
      <w:proofErr w:type="spellStart"/>
      <w:r>
        <w:rPr>
          <w:sz w:val="28"/>
          <w:szCs w:val="28"/>
          <w:lang w:val="en-US"/>
        </w:rPr>
        <w:t>Rumaian</w:t>
      </w:r>
      <w:proofErr w:type="spellEnd"/>
      <w:r>
        <w:rPr>
          <w:sz w:val="28"/>
          <w:szCs w:val="28"/>
          <w:lang w:val="en-US"/>
        </w:rPr>
        <w:t xml:space="preserve"> R et al. The impact of computed tomography contrast blush in the Non-operative management of blunt splenic injury.</w:t>
      </w:r>
    </w:p>
    <w:p w:rsidR="00296885" w:rsidRDefault="00296885" w:rsidP="0029688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Kuwait Medical Journal 2016; 48(1):12-16</w:t>
      </w:r>
    </w:p>
    <w:p w:rsidR="00296885" w:rsidRDefault="00296885" w:rsidP="00296885">
      <w:pPr>
        <w:ind w:left="360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Al-Qahtani H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, Hussain M I, </w:t>
      </w:r>
      <w:r>
        <w:rPr>
          <w:b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 xml:space="preserve">, Al-Salamah R et al. Impact of weekend admission on the outcome of patients with Acute Gastro-Esophageal variceal Haemorrhage. </w:t>
      </w:r>
    </w:p>
    <w:p w:rsidR="00296885" w:rsidRDefault="00296885" w:rsidP="002968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Kuwait Medical Journal 2015; 47(3):223-227</w:t>
      </w:r>
    </w:p>
    <w:p w:rsidR="00296885" w:rsidRDefault="00296885" w:rsidP="00296885">
      <w:pPr>
        <w:ind w:left="360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Al-Qahtani H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>, et al. Day-case laparoscopic cholecystectomy. Saudi Med J 2015; Vol 36(1): 46-51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Al-Qahtani H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 xml:space="preserve"> et al. Early endoscopic retrograde cholangiopancreatography in mild gallstone pancreatitis with deranged liver function test. A 7-year experience in central Saudi Arabia. Saudi Med J 2014; Vol.35(7): 663-668</w:t>
      </w:r>
    </w:p>
    <w:p w:rsidR="00296885" w:rsidRDefault="00296885" w:rsidP="00296885">
      <w:pPr>
        <w:ind w:hanging="284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Hussain M I, </w:t>
      </w:r>
      <w:r>
        <w:rPr>
          <w:b/>
          <w:bCs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 xml:space="preserve">, Al-Qahtani H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, Al-Akeely M H. Role of postoperative antibiotics after appendectomy in non-perforated appendicitis</w:t>
      </w:r>
    </w:p>
    <w:p w:rsidR="00296885" w:rsidRDefault="00296885" w:rsidP="00296885">
      <w:pPr>
        <w:ind w:hanging="284"/>
        <w:rPr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</w:t>
      </w:r>
      <w:r>
        <w:rPr>
          <w:iCs/>
          <w:sz w:val="28"/>
          <w:szCs w:val="28"/>
          <w:lang w:val="en-US"/>
        </w:rPr>
        <w:t xml:space="preserve">Journal of the college of physicians and surgeons Pakistan </w:t>
      </w:r>
    </w:p>
    <w:p w:rsidR="00296885" w:rsidRDefault="00296885" w:rsidP="00296885">
      <w:pPr>
        <w:ind w:hanging="9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2012, Vol. 22 (12):756-759</w:t>
      </w:r>
    </w:p>
    <w:p w:rsidR="00296885" w:rsidRDefault="00296885" w:rsidP="00296885">
      <w:pPr>
        <w:ind w:hanging="284"/>
        <w:rPr>
          <w:i/>
          <w:iCs/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Hussain M I, Al-Akeely M H, </w:t>
      </w:r>
      <w:r>
        <w:rPr>
          <w:b/>
          <w:bCs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>, Al-Qahtani HH, Al-Salamah S M, Al-</w:t>
      </w:r>
      <w:proofErr w:type="spellStart"/>
      <w:r>
        <w:rPr>
          <w:sz w:val="28"/>
          <w:szCs w:val="28"/>
          <w:lang w:val="en-US"/>
        </w:rPr>
        <w:t>Ghamdi</w:t>
      </w:r>
      <w:proofErr w:type="spellEnd"/>
      <w:r>
        <w:rPr>
          <w:sz w:val="28"/>
          <w:szCs w:val="28"/>
          <w:lang w:val="en-US"/>
        </w:rPr>
        <w:t xml:space="preserve"> O A. Management of appendiceal </w:t>
      </w:r>
      <w:proofErr w:type="spellStart"/>
      <w:r>
        <w:rPr>
          <w:sz w:val="28"/>
          <w:szCs w:val="28"/>
          <w:lang w:val="en-US"/>
        </w:rPr>
        <w:t>abcess</w:t>
      </w:r>
      <w:proofErr w:type="spellEnd"/>
      <w:r>
        <w:rPr>
          <w:sz w:val="28"/>
          <w:szCs w:val="28"/>
          <w:lang w:val="en-US"/>
        </w:rPr>
        <w:t xml:space="preserve">. A 10-year experience in central Saudi Arabia. </w:t>
      </w:r>
      <w:r>
        <w:rPr>
          <w:iCs/>
          <w:sz w:val="28"/>
          <w:szCs w:val="28"/>
          <w:lang w:val="en-US"/>
        </w:rPr>
        <w:t>Saud Med J 2012; Vol.33(7): 745-749</w:t>
      </w:r>
    </w:p>
    <w:p w:rsidR="00296885" w:rsidRDefault="00296885" w:rsidP="00296885">
      <w:pPr>
        <w:rPr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Hussain M I, Al-Akeely MH, </w:t>
      </w:r>
      <w:r>
        <w:rPr>
          <w:b/>
          <w:bCs/>
          <w:sz w:val="28"/>
          <w:szCs w:val="28"/>
          <w:lang w:val="en-US"/>
        </w:rPr>
        <w:t>Alam MK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Jasser</w:t>
      </w:r>
      <w:proofErr w:type="spellEnd"/>
      <w:r>
        <w:rPr>
          <w:sz w:val="28"/>
          <w:szCs w:val="28"/>
          <w:lang w:val="en-US"/>
        </w:rPr>
        <w:t xml:space="preserve"> NA. </w:t>
      </w:r>
      <w:proofErr w:type="spellStart"/>
      <w:r>
        <w:rPr>
          <w:sz w:val="28"/>
          <w:szCs w:val="28"/>
          <w:lang w:val="en-US"/>
        </w:rPr>
        <w:t>Extraskeletal</w:t>
      </w:r>
      <w:proofErr w:type="spellEnd"/>
      <w:r>
        <w:rPr>
          <w:sz w:val="28"/>
          <w:szCs w:val="28"/>
          <w:lang w:val="en-US"/>
        </w:rPr>
        <w:t xml:space="preserve"> osteosarcoma, telangiectatic variant arising from small bowel mesentery. </w:t>
      </w:r>
      <w:r>
        <w:rPr>
          <w:iCs/>
          <w:sz w:val="28"/>
          <w:szCs w:val="28"/>
          <w:lang w:val="en-US"/>
        </w:rPr>
        <w:t>Saudi Med J 2011;Vol.32(9):958-961</w:t>
      </w:r>
    </w:p>
    <w:p w:rsidR="00296885" w:rsidRDefault="00296885" w:rsidP="00296885">
      <w:pPr>
        <w:ind w:hanging="284"/>
        <w:rPr>
          <w:i/>
          <w:iCs/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i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Al_Qahtani</w:t>
      </w:r>
      <w:proofErr w:type="spellEnd"/>
      <w:r>
        <w:rPr>
          <w:sz w:val="28"/>
          <w:szCs w:val="28"/>
          <w:lang w:val="en-US"/>
        </w:rPr>
        <w:t xml:space="preserve"> H, </w:t>
      </w:r>
      <w:r>
        <w:rPr>
          <w:b/>
          <w:bCs/>
          <w:sz w:val="28"/>
          <w:szCs w:val="28"/>
          <w:lang w:val="en-US"/>
        </w:rPr>
        <w:t>Alam MK</w:t>
      </w:r>
      <w:r>
        <w:rPr>
          <w:sz w:val="28"/>
          <w:szCs w:val="28"/>
          <w:lang w:val="en-US"/>
        </w:rPr>
        <w:t>, Al-Akeely MH, Al-Salamah SM.  Routine or selective interval appendectomy for non-surgically treated appendiceal mass.</w:t>
      </w:r>
    </w:p>
    <w:p w:rsidR="00296885" w:rsidRDefault="00296885" w:rsidP="00296885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Journal of </w:t>
      </w:r>
      <w:proofErr w:type="spellStart"/>
      <w:r>
        <w:rPr>
          <w:iCs/>
          <w:sz w:val="28"/>
          <w:szCs w:val="28"/>
          <w:lang w:val="en-US"/>
        </w:rPr>
        <w:t>Taibah</w:t>
      </w:r>
      <w:proofErr w:type="spellEnd"/>
      <w:r>
        <w:rPr>
          <w:iCs/>
          <w:sz w:val="28"/>
          <w:szCs w:val="28"/>
          <w:lang w:val="en-US"/>
        </w:rPr>
        <w:t xml:space="preserve"> University Medical Sciences 2010; 5(2): 105-109</w:t>
      </w:r>
    </w:p>
    <w:p w:rsidR="00296885" w:rsidRDefault="00296885" w:rsidP="00296885">
      <w:pPr>
        <w:ind w:hanging="284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Al-Qahtani H </w:t>
      </w:r>
      <w:proofErr w:type="spellStart"/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>, Al-Akeely M H, Al-Salamah S M. Cholecystectomy without intraoperative cholangiogram in gallstone pancreatitis.</w:t>
      </w:r>
    </w:p>
    <w:p w:rsidR="00296885" w:rsidRDefault="00296885" w:rsidP="00296885">
      <w:pPr>
        <w:ind w:hanging="284"/>
        <w:rPr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</w:t>
      </w:r>
      <w:r>
        <w:rPr>
          <w:iCs/>
          <w:sz w:val="28"/>
          <w:szCs w:val="28"/>
          <w:lang w:val="en-US"/>
        </w:rPr>
        <w:t>Saudi Med J 2011; 32(7):714-717</w:t>
      </w:r>
    </w:p>
    <w:p w:rsidR="00296885" w:rsidRDefault="00296885" w:rsidP="00296885">
      <w:pPr>
        <w:ind w:hanging="284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tabs>
          <w:tab w:val="left" w:pos="90"/>
        </w:tabs>
        <w:ind w:left="0"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Hussain MI, Al Akeely MH, </w:t>
      </w:r>
      <w:r>
        <w:rPr>
          <w:b/>
          <w:bCs/>
          <w:sz w:val="28"/>
          <w:szCs w:val="28"/>
          <w:lang w:val="en-US"/>
        </w:rPr>
        <w:t>Alam MK</w:t>
      </w:r>
      <w:r>
        <w:rPr>
          <w:sz w:val="28"/>
          <w:szCs w:val="28"/>
          <w:lang w:val="en-US"/>
        </w:rPr>
        <w:t xml:space="preserve"> et al. Abdominal wall abscess following laparoscopic cholecystectomy: An unusual complication of lost gallstones. </w:t>
      </w:r>
    </w:p>
    <w:p w:rsidR="00296885" w:rsidRDefault="00296885" w:rsidP="00296885">
      <w:pPr>
        <w:ind w:hanging="270"/>
        <w:rPr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</w:t>
      </w:r>
      <w:r>
        <w:rPr>
          <w:iCs/>
          <w:sz w:val="28"/>
          <w:szCs w:val="28"/>
          <w:lang w:val="en-US"/>
        </w:rPr>
        <w:t>Journal of CPSP 2010</w:t>
      </w:r>
      <w:proofErr w:type="gramStart"/>
      <w:r>
        <w:rPr>
          <w:iCs/>
          <w:sz w:val="28"/>
          <w:szCs w:val="28"/>
          <w:lang w:val="en-US"/>
        </w:rPr>
        <w:t>;20</w:t>
      </w:r>
      <w:proofErr w:type="gramEnd"/>
      <w:r>
        <w:rPr>
          <w:iCs/>
          <w:sz w:val="28"/>
          <w:szCs w:val="28"/>
          <w:lang w:val="en-US"/>
        </w:rPr>
        <w:t>(11)763-765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Hussain MI</w:t>
      </w:r>
      <w:r>
        <w:rPr>
          <w:b/>
          <w:bCs/>
          <w:sz w:val="28"/>
          <w:szCs w:val="28"/>
          <w:lang w:val="en-US"/>
        </w:rPr>
        <w:t>, Alam MK</w:t>
      </w:r>
      <w:r>
        <w:rPr>
          <w:sz w:val="28"/>
          <w:szCs w:val="28"/>
          <w:lang w:val="en-US"/>
        </w:rPr>
        <w:t xml:space="preserve">, Al-Akeely MH et al. </w:t>
      </w:r>
      <w:proofErr w:type="spellStart"/>
      <w:r>
        <w:rPr>
          <w:sz w:val="28"/>
          <w:szCs w:val="28"/>
          <w:lang w:val="en-US"/>
        </w:rPr>
        <w:t>Operatiev</w:t>
      </w:r>
      <w:proofErr w:type="spellEnd"/>
      <w:r>
        <w:rPr>
          <w:sz w:val="28"/>
          <w:szCs w:val="28"/>
          <w:lang w:val="en-US"/>
        </w:rPr>
        <w:t xml:space="preserve"> management of liver trauma. A 10-year experience in </w:t>
      </w:r>
      <w:proofErr w:type="gramStart"/>
      <w:r>
        <w:rPr>
          <w:sz w:val="28"/>
          <w:szCs w:val="28"/>
          <w:lang w:val="en-US"/>
        </w:rPr>
        <w:t>Riyadh ,</w:t>
      </w:r>
      <w:proofErr w:type="gramEnd"/>
      <w:r>
        <w:rPr>
          <w:sz w:val="28"/>
          <w:szCs w:val="28"/>
          <w:lang w:val="en-US"/>
        </w:rPr>
        <w:t xml:space="preserve"> Saudi Arabia.</w:t>
      </w:r>
    </w:p>
    <w:p w:rsidR="00296885" w:rsidRDefault="00296885" w:rsidP="00296885">
      <w:pPr>
        <w:ind w:left="90" w:hanging="360"/>
        <w:rPr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</w:t>
      </w:r>
      <w:r>
        <w:rPr>
          <w:iCs/>
          <w:sz w:val="28"/>
          <w:szCs w:val="28"/>
          <w:lang w:val="en-US"/>
        </w:rPr>
        <w:t>Saudi Med J 2009</w:t>
      </w:r>
      <w:proofErr w:type="gramStart"/>
      <w:r>
        <w:rPr>
          <w:iCs/>
          <w:sz w:val="28"/>
          <w:szCs w:val="28"/>
          <w:lang w:val="en-US"/>
        </w:rPr>
        <w:t>;30</w:t>
      </w:r>
      <w:proofErr w:type="gramEnd"/>
      <w:r>
        <w:rPr>
          <w:iCs/>
          <w:sz w:val="28"/>
          <w:szCs w:val="28"/>
          <w:lang w:val="en-US"/>
        </w:rPr>
        <w:t>(7): 942-946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90" w:hanging="37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Alam M K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Fahim</w:t>
      </w:r>
      <w:proofErr w:type="spellEnd"/>
      <w:r>
        <w:rPr>
          <w:sz w:val="28"/>
          <w:szCs w:val="28"/>
          <w:lang w:val="en-US"/>
        </w:rPr>
        <w:t xml:space="preserve"> F, Al-Akeely MHA et al.</w:t>
      </w:r>
    </w:p>
    <w:p w:rsidR="00296885" w:rsidRDefault="00296885" w:rsidP="00296885">
      <w:pPr>
        <w:ind w:left="90" w:hanging="37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Surgical management of colonic volvulus during same hospital admission</w:t>
      </w:r>
    </w:p>
    <w:p w:rsidR="00296885" w:rsidRDefault="00296885" w:rsidP="00296885">
      <w:pPr>
        <w:ind w:left="90" w:hanging="374"/>
        <w:rPr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</w:t>
      </w:r>
      <w:r>
        <w:rPr>
          <w:iCs/>
          <w:sz w:val="28"/>
          <w:szCs w:val="28"/>
          <w:lang w:val="en-US"/>
        </w:rPr>
        <w:t>Saudi Med J 2008</w:t>
      </w:r>
      <w:proofErr w:type="gramStart"/>
      <w:r>
        <w:rPr>
          <w:iCs/>
          <w:sz w:val="28"/>
          <w:szCs w:val="28"/>
          <w:lang w:val="en-US"/>
        </w:rPr>
        <w:t>;29</w:t>
      </w:r>
      <w:proofErr w:type="gramEnd"/>
      <w:r>
        <w:rPr>
          <w:iCs/>
          <w:sz w:val="28"/>
          <w:szCs w:val="28"/>
          <w:lang w:val="en-US"/>
        </w:rPr>
        <w:t>(10):179-83</w:t>
      </w:r>
    </w:p>
    <w:p w:rsidR="00296885" w:rsidRDefault="00296885" w:rsidP="00296885">
      <w:pPr>
        <w:ind w:hanging="284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180" w:hanging="45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Bismar</w:t>
      </w:r>
      <w:proofErr w:type="spellEnd"/>
      <w:r>
        <w:rPr>
          <w:sz w:val="28"/>
          <w:szCs w:val="28"/>
          <w:lang w:val="en-US"/>
        </w:rPr>
        <w:t xml:space="preserve"> HA, </w:t>
      </w:r>
      <w:r>
        <w:rPr>
          <w:b/>
          <w:bCs/>
          <w:sz w:val="28"/>
          <w:szCs w:val="28"/>
          <w:lang w:val="en-US"/>
        </w:rPr>
        <w:t>Alam MK</w:t>
      </w:r>
      <w:r>
        <w:rPr>
          <w:sz w:val="28"/>
          <w:szCs w:val="28"/>
          <w:lang w:val="en-US"/>
        </w:rPr>
        <w:t>, Al-Akeely MHA, Al-Salamah SM</w:t>
      </w:r>
    </w:p>
    <w:p w:rsidR="00296885" w:rsidRDefault="00296885" w:rsidP="00296885">
      <w:pPr>
        <w:ind w:left="180" w:hanging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Management options in civilian anorectal injuries</w:t>
      </w:r>
    </w:p>
    <w:p w:rsidR="00296885" w:rsidRDefault="00296885" w:rsidP="00296885">
      <w:pPr>
        <w:ind w:left="180" w:hanging="450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iCs/>
          <w:sz w:val="28"/>
          <w:szCs w:val="28"/>
          <w:lang w:val="en-US"/>
        </w:rPr>
        <w:t>Emirates Medical Journal 2007; 25(2): 1-4</w:t>
      </w:r>
    </w:p>
    <w:p w:rsidR="00296885" w:rsidRDefault="00296885" w:rsidP="00296885">
      <w:pPr>
        <w:ind w:hanging="284"/>
        <w:rPr>
          <w:b/>
          <w:bCs/>
          <w:sz w:val="28"/>
          <w:szCs w:val="28"/>
          <w:u w:val="single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180" w:hanging="46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FAHIM F, AL-SALAMAH SM,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lang w:val="en-US"/>
        </w:rPr>
        <w:t xml:space="preserve"> AL-AKEELY M H: SQUAMOUS CELL CARCINOMA OF COLON AND RECTUM.  </w:t>
      </w:r>
    </w:p>
    <w:p w:rsidR="00296885" w:rsidRDefault="00296885" w:rsidP="00296885">
      <w:pPr>
        <w:ind w:left="180" w:hanging="464"/>
        <w:rPr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>
        <w:rPr>
          <w:iCs/>
          <w:sz w:val="28"/>
          <w:szCs w:val="28"/>
          <w:lang w:val="en-US"/>
        </w:rPr>
        <w:t>SAUDI MED J 2006; 27(6): 874-877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180" w:hanging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AL-AKEELY M H A,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BISMAR H A, KHALID K et al:</w:t>
      </w:r>
    </w:p>
    <w:p w:rsidR="00296885" w:rsidRDefault="00296885" w:rsidP="00296885">
      <w:pPr>
        <w:ind w:left="180" w:hanging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MIRIZZI SYNDROME: TEN YEARS EXPERIENCE FROM A TEACHING     HOSPITAL IN RIYADH.</w:t>
      </w:r>
    </w:p>
    <w:p w:rsidR="00296885" w:rsidRDefault="00296885" w:rsidP="00296885">
      <w:pPr>
        <w:ind w:left="180" w:hanging="450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iCs/>
          <w:sz w:val="28"/>
          <w:szCs w:val="28"/>
          <w:lang w:val="en-US"/>
        </w:rPr>
        <w:t>WORLD J SURG 2005; 29: 1687- 1692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numPr>
          <w:ilvl w:val="0"/>
          <w:numId w:val="5"/>
        </w:numPr>
        <w:ind w:left="180" w:hanging="46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KHALID K,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AL-SHAKWEERR W A et al: </w:t>
      </w:r>
    </w:p>
    <w:p w:rsidR="00296885" w:rsidRDefault="00296885" w:rsidP="00296885">
      <w:pPr>
        <w:ind w:left="180" w:hanging="46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gramStart"/>
      <w:r>
        <w:rPr>
          <w:sz w:val="28"/>
          <w:szCs w:val="28"/>
          <w:lang w:val="en-US"/>
        </w:rPr>
        <w:t>GRANULAR CELL TUMOUR OF THE AMPULLA OF VATER.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96885" w:rsidRDefault="00296885" w:rsidP="00296885">
      <w:pPr>
        <w:ind w:left="180" w:hanging="464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iCs/>
          <w:sz w:val="28"/>
          <w:szCs w:val="28"/>
          <w:lang w:val="en-US"/>
        </w:rPr>
        <w:t>J POSTGRAD MED 2005; 51: 36-38</w:t>
      </w:r>
    </w:p>
    <w:p w:rsidR="00296885" w:rsidRDefault="00296885" w:rsidP="00296885">
      <w:pPr>
        <w:ind w:hanging="284"/>
        <w:rPr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left="180" w:hanging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17.AL-AKEELY M H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AL-SALAMAH SM et al: </w:t>
      </w:r>
    </w:p>
    <w:p w:rsidR="00296885" w:rsidRDefault="00296885" w:rsidP="00296885">
      <w:pPr>
        <w:ind w:left="9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INITIAL FACTORS PREDICTING REBLEEDING AND DEATH IN    BLEEDING PEPTIC ULCER DISEASE.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96885" w:rsidRDefault="00296885" w:rsidP="00296885">
      <w:pPr>
        <w:ind w:left="180" w:hanging="450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 </w:t>
      </w:r>
      <w:r>
        <w:rPr>
          <w:bCs/>
          <w:iCs/>
          <w:sz w:val="28"/>
          <w:szCs w:val="28"/>
          <w:lang w:val="en-US"/>
        </w:rPr>
        <w:t>SAUDI MED J 2004; 25(5): 642-647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BISMAR H A, </w:t>
      </w:r>
      <w:r>
        <w:rPr>
          <w:b/>
          <w:bCs/>
          <w:sz w:val="28"/>
          <w:szCs w:val="28"/>
          <w:u w:val="single"/>
          <w:lang w:val="en-US"/>
        </w:rPr>
        <w:t xml:space="preserve">ALAM M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K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AL-AKEELY M H et al. OUTCOME OF NON-OPERATIVE MANAGEMENT OF BLUNT LIVER TRAUMA. 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SAUDI MED J 2004; 25(3): 294-298</w:t>
      </w:r>
    </w:p>
    <w:p w:rsidR="00296885" w:rsidRDefault="00296885" w:rsidP="00296885">
      <w:pPr>
        <w:ind w:hanging="284"/>
        <w:rPr>
          <w:b/>
          <w:bCs/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AL-SAAD S K. </w:t>
      </w:r>
      <w:r>
        <w:rPr>
          <w:b/>
          <w:bCs/>
          <w:sz w:val="28"/>
          <w:szCs w:val="28"/>
          <w:u w:val="single"/>
          <w:lang w:val="en-US"/>
        </w:rPr>
        <w:t xml:space="preserve">ALAM M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K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A LOCAL EXPERIENCE IN THE MANAGEMENT OF RECURRENT PYOGENIC CHOLANGITIS (ORIENTAL CHOLANGITIS).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BAHRAIN MEDICAL BULLETIN 2002; 24(1): 3-6</w:t>
      </w:r>
    </w:p>
    <w:p w:rsidR="00296885" w:rsidRDefault="00296885" w:rsidP="00296885">
      <w:pPr>
        <w:ind w:hanging="284"/>
        <w:rPr>
          <w:b/>
          <w:bCs/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20. </w:t>
      </w:r>
      <w:r>
        <w:rPr>
          <w:b/>
          <w:bCs/>
          <w:sz w:val="28"/>
          <w:szCs w:val="28"/>
          <w:u w:val="single"/>
          <w:lang w:val="en-US"/>
        </w:rPr>
        <w:t xml:space="preserve">ALAM M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K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EL-KIYALI A, MOHAMMED A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et al: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SUPERIOR MESENTRIC VEIN THROBOSIS: R C H EXPERIENCE.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KUWAIT MED JOURNAL 2001; 33(1): 18-21</w:t>
      </w:r>
    </w:p>
    <w:p w:rsidR="00296885" w:rsidRDefault="00296885" w:rsidP="00296885">
      <w:pPr>
        <w:ind w:hanging="284"/>
        <w:rPr>
          <w:b/>
          <w:bCs/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21.   ALAM M K</w:t>
      </w:r>
      <w:r>
        <w:rPr>
          <w:sz w:val="28"/>
          <w:szCs w:val="28"/>
          <w:lang w:val="en-US"/>
        </w:rPr>
        <w:t>, KHAYAT F A R A, AL-KIYAL A, et al: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ABDOMINAL ACTINOMYCOSIS: CASE REPORTS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bCs/>
          <w:iCs/>
          <w:sz w:val="28"/>
          <w:szCs w:val="28"/>
          <w:lang w:val="en-US"/>
        </w:rPr>
        <w:t xml:space="preserve">SAUDI J GASTROENTERL 2001; 7(1): 37-39 </w:t>
      </w:r>
    </w:p>
    <w:p w:rsidR="00296885" w:rsidRDefault="00296885" w:rsidP="00296885">
      <w:pPr>
        <w:ind w:hanging="284"/>
        <w:rPr>
          <w:b/>
          <w:bCs/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22. ALAM M </w:t>
      </w:r>
      <w:proofErr w:type="gramStart"/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FACTORS AFFECTING HOSPITAL MORTALITY    IN ACUTE UPPER GASTROINTESTINAL BLEEDING.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SAUDI J GASTROENTEROL 2000</w:t>
      </w:r>
      <w:proofErr w:type="gramStart"/>
      <w:r>
        <w:rPr>
          <w:bCs/>
          <w:iCs/>
          <w:sz w:val="28"/>
          <w:szCs w:val="28"/>
          <w:lang w:val="en-US"/>
        </w:rPr>
        <w:t>;6</w:t>
      </w:r>
      <w:proofErr w:type="gramEnd"/>
      <w:r>
        <w:rPr>
          <w:bCs/>
          <w:iCs/>
          <w:sz w:val="28"/>
          <w:szCs w:val="28"/>
          <w:lang w:val="en-US"/>
        </w:rPr>
        <w:t xml:space="preserve">(2): 87-91    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23. ALAM M K</w:t>
      </w:r>
      <w:r>
        <w:rPr>
          <w:sz w:val="28"/>
          <w:szCs w:val="28"/>
          <w:lang w:val="en-US"/>
        </w:rPr>
        <w:t xml:space="preserve">: ASSESSMENT OF INDICATORS FOR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PREDICTING CHOLEDOCHOLITHIASIS BEFORE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LAPAROSCOPIC CHOLECYSTECTOMY.</w:t>
      </w:r>
      <w:proofErr w:type="gramEnd"/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 xml:space="preserve">ANNALS OF SAUDI MEDICINE 1998; 18(6): 511-513 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24. MOHAMMED A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MANAGEMENT OF FOOT LESIONS IN 310 DIABETICS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Cs/>
          <w:iCs/>
          <w:sz w:val="28"/>
          <w:szCs w:val="28"/>
          <w:lang w:val="en-US"/>
        </w:rPr>
        <w:t>SAUDI MEDICAL JOURNAL, 1998; 19(3): 301-305</w:t>
      </w:r>
    </w:p>
    <w:p w:rsidR="00296885" w:rsidRDefault="00296885" w:rsidP="00296885">
      <w:pPr>
        <w:ind w:hanging="284"/>
        <w:rPr>
          <w:b/>
          <w:bCs/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:   THYROID HEMIAGENESIS-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A CASE REPORT AND REVIEW OF LITERATURE.</w:t>
      </w:r>
      <w:proofErr w:type="gramEnd"/>
    </w:p>
    <w:p w:rsidR="00296885" w:rsidRDefault="00296885" w:rsidP="00296885">
      <w:pPr>
        <w:ind w:hanging="284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r>
        <w:rPr>
          <w:bCs/>
          <w:iCs/>
          <w:sz w:val="28"/>
          <w:szCs w:val="28"/>
          <w:lang w:val="en-US"/>
        </w:rPr>
        <w:t>ANNALS OF SAUDI MEDICINE, 1997; 17(6): 632-633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26. AL-SHAREEF Z, AHMED I,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AHMED M A Q:</w:t>
      </w:r>
    </w:p>
    <w:p w:rsidR="00296885" w:rsidRDefault="00296885" w:rsidP="00296885">
      <w:pPr>
        <w:ind w:left="9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LAPAROSCOPIC EXCISION OF INTRA-ABDOMINAL                  SCHWANNOMA</w:t>
      </w:r>
    </w:p>
    <w:p w:rsidR="00296885" w:rsidRDefault="00296885" w:rsidP="00296885">
      <w:pPr>
        <w:ind w:left="90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ANNALS OF SAUDI MEDICINE, 1997; 17(1): 95-96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27. RAZZAK F A,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KHAN S et al: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LOCAL INSULIN THERAPY IN DIABETIC FOOT.</w:t>
      </w:r>
      <w:proofErr w:type="gramEnd"/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</w:t>
      </w:r>
      <w:r>
        <w:rPr>
          <w:bCs/>
          <w:iCs/>
          <w:sz w:val="28"/>
          <w:szCs w:val="28"/>
          <w:lang w:val="en-US"/>
        </w:rPr>
        <w:t>J K PRACTITIONER, 1997; 4(1); 6-8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28.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G S M EL-SAYED, ABDULMAJEED AM et al: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EFFECT OF PREVIOUS SCLEROTHERAPY ON THE   OUTCOME        OF GASTRO-OESOPHAGEAL DEVASCULARIZATION AND OESOPHAGEAL TRANSECTION IN BLEEDING OESOPHAGEAL VARICES.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Br J SURG 1996, 83: 1702-1705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29.AL-DOHAYAN A, BASSA M L, HAMDY M J, KOUDEH M H, ABDULMAJEED A, </w:t>
      </w:r>
      <w:r>
        <w:rPr>
          <w:b/>
          <w:bCs/>
          <w:sz w:val="28"/>
          <w:szCs w:val="28"/>
          <w:u w:val="single"/>
          <w:lang w:val="en-US"/>
        </w:rPr>
        <w:t>ALAM M K,</w:t>
      </w:r>
      <w:r>
        <w:rPr>
          <w:sz w:val="28"/>
          <w:szCs w:val="28"/>
          <w:lang w:val="en-US"/>
        </w:rPr>
        <w:t xml:space="preserve"> et al: THE LATE PRESENTATION  OF BLUNT TRAUMATIC DIAPHRAGMATIC HERNIA. 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JOURNAL OF THE IRISH COLLEGE OF PHYSICIANS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 xml:space="preserve">   AND SURGEONS, 1995; 24(2): 000 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</w:t>
      </w:r>
      <w:proofErr w:type="gramStart"/>
      <w:r>
        <w:rPr>
          <w:sz w:val="28"/>
          <w:szCs w:val="28"/>
          <w:lang w:val="en-US"/>
        </w:rPr>
        <w:t>.MOHAMMED</w:t>
      </w:r>
      <w:proofErr w:type="gram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IWEZI F, et al: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LAPAROSCOPIC CHOLECYSTECTOMY: INITIAL EXPERIENCE AT   RIYADH CENTRAL HOSPITAL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ANNALS OF SAUDI MEDICINE</w:t>
      </w:r>
      <w:proofErr w:type="gramStart"/>
      <w:r>
        <w:rPr>
          <w:bCs/>
          <w:iCs/>
          <w:sz w:val="28"/>
          <w:szCs w:val="28"/>
          <w:lang w:val="en-US"/>
        </w:rPr>
        <w:t>,1993</w:t>
      </w:r>
      <w:proofErr w:type="gramEnd"/>
      <w:r>
        <w:rPr>
          <w:bCs/>
          <w:iCs/>
          <w:sz w:val="28"/>
          <w:szCs w:val="28"/>
          <w:lang w:val="en-US"/>
        </w:rPr>
        <w:t xml:space="preserve">;13(4): 360-364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-SALEH M S,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ABDULKAREEM A et al: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PEDIATRIC INJURIES DUE TO ROAD TRAFFIC ACCIDENT: A CAUSE      FOR CONCERN. PROCEEDINGS OF INTERNATIONAL SYMPOSIUM ON ROAD TRAFFIC ACCIDENTS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bCs/>
          <w:iCs/>
          <w:sz w:val="28"/>
          <w:szCs w:val="28"/>
          <w:lang w:val="en-US"/>
        </w:rPr>
        <w:t>JOURNAL OF TRAFFIC MEDICINE 1992; 20(4): 180-185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left="284" w:hanging="5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32. MOFARRAH M</w:t>
      </w:r>
      <w:proofErr w:type="gramStart"/>
      <w:r>
        <w:rPr>
          <w:sz w:val="28"/>
          <w:szCs w:val="28"/>
          <w:lang w:val="en-US"/>
        </w:rPr>
        <w:t>,  LAJAM</w:t>
      </w:r>
      <w:proofErr w:type="gramEnd"/>
      <w:r>
        <w:rPr>
          <w:sz w:val="28"/>
          <w:szCs w:val="28"/>
          <w:lang w:val="en-US"/>
        </w:rPr>
        <w:t xml:space="preserve"> M,  TIKOO N,  AL-SHABAILY F,</w:t>
      </w:r>
    </w:p>
    <w:p w:rsidR="00296885" w:rsidRDefault="00296885" w:rsidP="00296885">
      <w:pPr>
        <w:ind w:left="284" w:hanging="5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bCs/>
          <w:sz w:val="28"/>
          <w:szCs w:val="28"/>
          <w:u w:val="single"/>
          <w:lang w:val="en-US"/>
        </w:rPr>
        <w:t>ALAM M K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THE ROLE OF ERCP IN THE MANAGEMENT OF GALL STONE    ASSOCIATED WITH PANCREATITIS: A PROSPECTIVE STUDY OF 64 PATIENTS AT RIYADH CENTRAL HOSPITAL</w:t>
      </w:r>
    </w:p>
    <w:p w:rsidR="00296885" w:rsidRDefault="00296885" w:rsidP="00296885">
      <w:pPr>
        <w:ind w:left="284" w:hanging="568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 xml:space="preserve">    </w:t>
      </w:r>
      <w:r>
        <w:rPr>
          <w:bCs/>
          <w:iCs/>
          <w:sz w:val="28"/>
          <w:szCs w:val="28"/>
          <w:lang w:val="en-US"/>
        </w:rPr>
        <w:t>ANNALS OF SAUDI MEDICINE, 1992; 12(4): 334-338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-QASABI Q O, TYAGI A K, AL-DOHAYAN A,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ACUTE APPENDICITIS COMPLICATING PREGNANCY.</w:t>
      </w:r>
      <w:proofErr w:type="gramEnd"/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</w:t>
      </w:r>
      <w:r>
        <w:rPr>
          <w:bCs/>
          <w:iCs/>
          <w:sz w:val="28"/>
          <w:szCs w:val="28"/>
          <w:lang w:val="en-US"/>
        </w:rPr>
        <w:t>ANNALS OF SAUDI MEDICINE, 1991; 11(1): 58-61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</w:t>
      </w:r>
      <w:proofErr w:type="gramStart"/>
      <w:r>
        <w:rPr>
          <w:sz w:val="28"/>
          <w:szCs w:val="28"/>
          <w:lang w:val="en-US"/>
        </w:rPr>
        <w:t>.ABU</w:t>
      </w:r>
      <w:proofErr w:type="gramEnd"/>
      <w:r>
        <w:rPr>
          <w:sz w:val="28"/>
          <w:szCs w:val="28"/>
          <w:lang w:val="en-US"/>
        </w:rPr>
        <w:t xml:space="preserve"> ESHY S</w:t>
      </w:r>
      <w:r>
        <w:rPr>
          <w:b/>
          <w:bCs/>
          <w:sz w:val="28"/>
          <w:szCs w:val="28"/>
          <w:u w:val="single"/>
          <w:lang w:val="en-US"/>
        </w:rPr>
        <w:t>, ALAM M K</w:t>
      </w:r>
      <w:r>
        <w:rPr>
          <w:sz w:val="28"/>
          <w:szCs w:val="28"/>
          <w:lang w:val="en-US"/>
        </w:rPr>
        <w:t xml:space="preserve"> , AHMED I, et al: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MANAGEMENT OF LIVER ABSCESS IN RIYADH CENTRAL HOSPITAL.</w:t>
      </w:r>
      <w:proofErr w:type="gramEnd"/>
    </w:p>
    <w:p w:rsidR="00296885" w:rsidRDefault="00296885" w:rsidP="00296885">
      <w:pPr>
        <w:ind w:hanging="284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E</w:t>
      </w:r>
      <w:r>
        <w:rPr>
          <w:bCs/>
          <w:iCs/>
          <w:sz w:val="28"/>
          <w:szCs w:val="28"/>
          <w:lang w:val="en-US"/>
        </w:rPr>
        <w:t>MIRATES MEDICAL JOURNAL, 1991; 9: 25-29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35. RAZZAK F, </w:t>
      </w:r>
      <w:r>
        <w:rPr>
          <w:b/>
          <w:bCs/>
          <w:sz w:val="28"/>
          <w:szCs w:val="28"/>
          <w:u w:val="single"/>
          <w:lang w:val="en-US"/>
        </w:rPr>
        <w:t xml:space="preserve">ALAM M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K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PAPILLARY CARCINOMA OF THYROGLOSSAL CYST.</w:t>
      </w:r>
    </w:p>
    <w:p w:rsidR="00296885" w:rsidRDefault="00296885" w:rsidP="00296885">
      <w:pPr>
        <w:ind w:hanging="284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Cs/>
          <w:iCs/>
          <w:sz w:val="28"/>
          <w:szCs w:val="28"/>
          <w:lang w:val="en-US"/>
        </w:rPr>
        <w:t>SAUDI MEDICAL JOURNAL, 1991; 12(6): 510-511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36. QASABI Q O</w:t>
      </w:r>
      <w:r>
        <w:rPr>
          <w:b/>
          <w:bCs/>
          <w:sz w:val="28"/>
          <w:szCs w:val="28"/>
          <w:u w:val="single"/>
          <w:lang w:val="en-US"/>
        </w:rPr>
        <w:t>, ALAM M K,</w:t>
      </w:r>
      <w:r>
        <w:rPr>
          <w:sz w:val="28"/>
          <w:szCs w:val="28"/>
          <w:lang w:val="en-US"/>
        </w:rPr>
        <w:t xml:space="preserve"> HAQUE M </w:t>
      </w:r>
      <w:proofErr w:type="spellStart"/>
      <w:r>
        <w:rPr>
          <w:sz w:val="28"/>
          <w:szCs w:val="28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, et al: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ASSESSMEN OF SEVERITY IN ACUTE PANCREATITIS: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USE OF PROGNOSTIC FACTORS.</w:t>
      </w:r>
      <w:proofErr w:type="gramEnd"/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</w:t>
      </w:r>
      <w:r>
        <w:rPr>
          <w:bCs/>
          <w:iCs/>
          <w:sz w:val="28"/>
          <w:szCs w:val="28"/>
          <w:lang w:val="en-US"/>
        </w:rPr>
        <w:t>ANNALS OF SAUDI MEDICINE</w:t>
      </w:r>
      <w:proofErr w:type="gramStart"/>
      <w:r>
        <w:rPr>
          <w:bCs/>
          <w:iCs/>
          <w:sz w:val="28"/>
          <w:szCs w:val="28"/>
          <w:lang w:val="en-US"/>
        </w:rPr>
        <w:t>,1991</w:t>
      </w:r>
      <w:proofErr w:type="gramEnd"/>
      <w:r>
        <w:rPr>
          <w:bCs/>
          <w:iCs/>
          <w:sz w:val="28"/>
          <w:szCs w:val="28"/>
          <w:lang w:val="en-US"/>
        </w:rPr>
        <w:t>; (5): 551-555</w:t>
      </w: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b/>
          <w:b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-SULAIMANI S,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: PSEUDO PANCREATIC CYST-        A REVIEW OF 5-YEARS EXPERINCE</w:t>
      </w:r>
    </w:p>
    <w:p w:rsidR="00296885" w:rsidRDefault="00296885" w:rsidP="00296885">
      <w:pPr>
        <w:ind w:hanging="284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Cs/>
          <w:iCs/>
          <w:sz w:val="28"/>
          <w:szCs w:val="28"/>
          <w:lang w:val="en-US"/>
        </w:rPr>
        <w:t>ANNALS OF SAUDI MEDICINE, 1991; 11(4): 391-395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left="9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38. AL-QASABI Q O,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HAQUE M M: </w:t>
      </w:r>
    </w:p>
    <w:p w:rsidR="00296885" w:rsidRDefault="00296885" w:rsidP="00296885">
      <w:pPr>
        <w:ind w:left="9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IS PROPHYLACTIC ANTIBIOTIC JUSTIFIED FOR ROUTINE    CHOLECYSTECTOMY?</w:t>
      </w:r>
    </w:p>
    <w:p w:rsidR="00296885" w:rsidRDefault="00296885" w:rsidP="00296885">
      <w:pPr>
        <w:ind w:left="90" w:hanging="360"/>
        <w:rPr>
          <w:bCs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  </w:t>
      </w:r>
      <w:r>
        <w:rPr>
          <w:bCs/>
          <w:iCs/>
          <w:sz w:val="28"/>
          <w:szCs w:val="28"/>
          <w:lang w:val="en-US"/>
        </w:rPr>
        <w:t>EMIRATES MEDICAL JOURNAL, 1989; 7: 149-152</w:t>
      </w:r>
    </w:p>
    <w:p w:rsidR="00296885" w:rsidRDefault="00296885" w:rsidP="00296885">
      <w:pPr>
        <w:ind w:hanging="284"/>
        <w:rPr>
          <w:b/>
          <w:bCs/>
          <w:i/>
          <w:iCs/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39.    AL-KRAIDA A, AHMED I, TANDON RC, AL-QASABI Q, </w:t>
      </w: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b/>
          <w:bCs/>
          <w:sz w:val="28"/>
          <w:szCs w:val="28"/>
          <w:u w:val="single"/>
          <w:lang w:val="en-US"/>
        </w:rPr>
        <w:t>ALAM MK</w:t>
      </w:r>
      <w:r>
        <w:rPr>
          <w:sz w:val="28"/>
          <w:szCs w:val="28"/>
          <w:lang w:val="en-US"/>
        </w:rPr>
        <w:t>, et al:</w:t>
      </w:r>
    </w:p>
    <w:p w:rsidR="00296885" w:rsidRDefault="00296885" w:rsidP="00296885">
      <w:pPr>
        <w:ind w:right="-3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THE PATTERN OF ACUTE ABDOMEN IN RIYADH CENTRAL           </w:t>
      </w: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HOSPITAL.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96885" w:rsidRDefault="00296885" w:rsidP="00296885">
      <w:pPr>
        <w:ind w:right="-334" w:hanging="284"/>
        <w:jc w:val="both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bCs/>
          <w:iCs/>
          <w:sz w:val="28"/>
          <w:szCs w:val="28"/>
          <w:lang w:val="en-US"/>
        </w:rPr>
        <w:t>EMIRATES MEDICAL JOURNAL, 1989; 7: 15-1</w:t>
      </w:r>
      <w:r>
        <w:rPr>
          <w:iCs/>
          <w:sz w:val="28"/>
          <w:szCs w:val="28"/>
          <w:lang w:val="en-US"/>
        </w:rPr>
        <w:t>8</w:t>
      </w: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</w:p>
    <w:p w:rsidR="00296885" w:rsidRDefault="00296885" w:rsidP="00296885">
      <w:pPr>
        <w:ind w:right="-334" w:hanging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40: AL-QASABI Q O,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b/>
          <w:bCs/>
          <w:sz w:val="28"/>
          <w:szCs w:val="28"/>
          <w:lang w:val="en-US"/>
        </w:rPr>
        <w:t xml:space="preserve">, TYAGI A K, et al: </w:t>
      </w:r>
    </w:p>
    <w:p w:rsidR="00296885" w:rsidRDefault="00296885" w:rsidP="00296885">
      <w:pPr>
        <w:ind w:right="-334" w:hanging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b/>
          <w:bCs/>
          <w:sz w:val="28"/>
          <w:szCs w:val="28"/>
          <w:lang w:val="en-US"/>
        </w:rPr>
        <w:t>LAPAROTOMY FOR ABDOMINAL INJURY IN TRAFFIC            ACCIDENTS.</w:t>
      </w:r>
      <w:proofErr w:type="gramEnd"/>
    </w:p>
    <w:p w:rsidR="00296885" w:rsidRDefault="00296885" w:rsidP="00296885">
      <w:pPr>
        <w:ind w:right="-334" w:hanging="284"/>
        <w:jc w:val="both"/>
        <w:rPr>
          <w:bCs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ANNALS OF SAUDI MEDICINE, 1989; 9: 39-43</w:t>
      </w:r>
    </w:p>
    <w:p w:rsidR="00296885" w:rsidRDefault="00296885" w:rsidP="00296885">
      <w:pPr>
        <w:tabs>
          <w:tab w:val="num" w:pos="540"/>
        </w:tabs>
        <w:ind w:right="-334" w:hanging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41.  </w:t>
      </w:r>
      <w:r>
        <w:rPr>
          <w:b/>
          <w:bCs/>
          <w:sz w:val="28"/>
          <w:szCs w:val="28"/>
          <w:u w:val="single"/>
          <w:lang w:val="en-US"/>
        </w:rPr>
        <w:t xml:space="preserve">ALAM M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K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AL-KRAIDA A, GABA K, et al:</w:t>
      </w: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SPLENIC INJURY- SALVAGE OR REMOVE?</w:t>
      </w:r>
      <w:proofErr w:type="gramEnd"/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</w:t>
      </w:r>
      <w:r>
        <w:rPr>
          <w:bCs/>
          <w:iCs/>
          <w:sz w:val="28"/>
          <w:szCs w:val="28"/>
          <w:lang w:val="en-US"/>
        </w:rPr>
        <w:t>EMIRATES MEDICAL JOURNAL, 1988; 6: 244-247</w:t>
      </w:r>
      <w:r>
        <w:rPr>
          <w:iCs/>
          <w:sz w:val="28"/>
          <w:szCs w:val="28"/>
          <w:lang w:val="en-US"/>
        </w:rPr>
        <w:t xml:space="preserve">     </w:t>
      </w: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</w:p>
    <w:p w:rsidR="00296885" w:rsidRDefault="00296885" w:rsidP="00296885">
      <w:pPr>
        <w:ind w:right="-33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-MOFARRAH M A, AHMED I, TANDON R C, AL-KRAIDA A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     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AL-QASABI Q O:   ENDOSCOPIC POLYPECTOMY IN    COLORECTAL SCHISTOSOMIASIS AT RIYADH CENTRAL HOSPITAL</w:t>
      </w:r>
    </w:p>
    <w:p w:rsidR="00296885" w:rsidRDefault="00296885" w:rsidP="00296885">
      <w:pPr>
        <w:ind w:hanging="284"/>
        <w:jc w:val="both"/>
        <w:rPr>
          <w:bCs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ANNALS OF SAUDI MEDICINE, 1998; 8(2): 131-134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43. AL-KRAIDA A,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QAZI S, et al: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HYDATID OF LIVER IN RIYADH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>
        <w:rPr>
          <w:bCs/>
          <w:iCs/>
          <w:sz w:val="28"/>
          <w:szCs w:val="28"/>
          <w:lang w:val="en-US"/>
        </w:rPr>
        <w:t>ANNALS OF SAUDI MEDICINE, 1998; 8(2) 117-121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</w:t>
      </w:r>
      <w:proofErr w:type="gramStart"/>
      <w:r>
        <w:rPr>
          <w:sz w:val="28"/>
          <w:szCs w:val="28"/>
          <w:lang w:val="en-US"/>
        </w:rPr>
        <w:t>.SENGUPTA</w:t>
      </w:r>
      <w:proofErr w:type="gramEnd"/>
      <w:r>
        <w:rPr>
          <w:sz w:val="28"/>
          <w:szCs w:val="28"/>
          <w:lang w:val="en-US"/>
        </w:rPr>
        <w:t xml:space="preserve"> H, AL-SULAIMANI S H,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GIRGIS A: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A SPECTRUM OF BREAST DISEASE SEEN IN A HOSPITAL BREAST CLINIC IN RIYADH.</w:t>
      </w:r>
      <w:proofErr w:type="gramEnd"/>
    </w:p>
    <w:p w:rsidR="00296885" w:rsidRDefault="00296885" w:rsidP="00296885">
      <w:pPr>
        <w:ind w:left="-8"/>
        <w:rPr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JOURNAL OF THE ROYAL COLLEGE OF SURGEONS OF     EDINBURGH</w:t>
      </w:r>
      <w:proofErr w:type="gramStart"/>
      <w:r>
        <w:rPr>
          <w:bCs/>
          <w:iCs/>
          <w:sz w:val="28"/>
          <w:szCs w:val="28"/>
          <w:lang w:val="en-US"/>
        </w:rPr>
        <w:t>,  1987</w:t>
      </w:r>
      <w:proofErr w:type="gramEnd"/>
      <w:r>
        <w:rPr>
          <w:bCs/>
          <w:iCs/>
          <w:sz w:val="28"/>
          <w:szCs w:val="28"/>
          <w:lang w:val="en-US"/>
        </w:rPr>
        <w:t xml:space="preserve">; 32(3): 145-147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45</w:t>
      </w:r>
      <w:proofErr w:type="gramStart"/>
      <w:r>
        <w:rPr>
          <w:b/>
          <w:bCs/>
          <w:sz w:val="28"/>
          <w:szCs w:val="28"/>
          <w:lang w:val="en-US"/>
        </w:rPr>
        <w:t>.ALAM</w:t>
      </w:r>
      <w:proofErr w:type="gramEnd"/>
      <w:r>
        <w:rPr>
          <w:b/>
          <w:bCs/>
          <w:sz w:val="28"/>
          <w:szCs w:val="28"/>
          <w:lang w:val="en-US"/>
        </w:rPr>
        <w:t xml:space="preserve"> M K</w:t>
      </w:r>
      <w:r>
        <w:rPr>
          <w:sz w:val="28"/>
          <w:szCs w:val="28"/>
          <w:lang w:val="en-US"/>
        </w:rPr>
        <w:t>: GASTROINTESTINAL MANIFESTATION OF KAPOSI’S SARCOMA: A CASE REPORT AND REVIEW OF LITERATURE.</w:t>
      </w:r>
    </w:p>
    <w:p w:rsidR="00296885" w:rsidRDefault="00296885" w:rsidP="00296885">
      <w:pPr>
        <w:ind w:hanging="284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ANNALS OF SAUDI MEDICINE, 1987; 7(2): 161-163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-QASABI Q O,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: VOLVULUS OF TRANSVERSE COLON- A     CASE REPORT.</w:t>
      </w:r>
    </w:p>
    <w:p w:rsidR="00296885" w:rsidRDefault="00296885" w:rsidP="00296885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Cs/>
          <w:iCs/>
          <w:sz w:val="28"/>
          <w:szCs w:val="28"/>
          <w:lang w:val="en-US"/>
        </w:rPr>
        <w:t>ANNALS OF SAUDI MEDICINE, 1987; 7(2): 153-155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-SULAIMANI S H,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 xml:space="preserve">, SOLIMAN A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, et al: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SEGMENTAL DUODENAL AGANGLIONOSIS IN AN ADULT.</w:t>
      </w:r>
      <w:proofErr w:type="gramEnd"/>
    </w:p>
    <w:p w:rsidR="00296885" w:rsidRDefault="00296885" w:rsidP="00296885">
      <w:pPr>
        <w:ind w:hanging="284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>
        <w:rPr>
          <w:bCs/>
          <w:iCs/>
          <w:sz w:val="28"/>
          <w:szCs w:val="28"/>
          <w:lang w:val="en-US"/>
        </w:rPr>
        <w:t>Br J SURG, 1986; 73: 43-44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</w:t>
      </w:r>
      <w:proofErr w:type="gramStart"/>
      <w:r>
        <w:rPr>
          <w:sz w:val="28"/>
          <w:szCs w:val="28"/>
          <w:lang w:val="en-US"/>
        </w:rPr>
        <w:t>.AL</w:t>
      </w:r>
      <w:proofErr w:type="gramEnd"/>
      <w:r>
        <w:rPr>
          <w:sz w:val="28"/>
          <w:szCs w:val="28"/>
          <w:lang w:val="en-US"/>
        </w:rPr>
        <w:t xml:space="preserve">-SULAIMANI S H, </w:t>
      </w:r>
      <w:r>
        <w:rPr>
          <w:b/>
          <w:bCs/>
          <w:sz w:val="28"/>
          <w:szCs w:val="28"/>
          <w:u w:val="single"/>
          <w:lang w:val="en-US"/>
        </w:rPr>
        <w:t>ALAM MK</w:t>
      </w:r>
      <w:r>
        <w:rPr>
          <w:sz w:val="28"/>
          <w:szCs w:val="28"/>
          <w:lang w:val="en-US"/>
        </w:rPr>
        <w:t xml:space="preserve"> , SENGUPTA H, et al: 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INCIDENCE OF CHOLELITHIASIS IN PATIENTS </w:t>
      </w:r>
      <w:proofErr w:type="gramStart"/>
      <w:r>
        <w:rPr>
          <w:sz w:val="28"/>
          <w:szCs w:val="28"/>
          <w:lang w:val="en-US"/>
        </w:rPr>
        <w:t>ATTENDING  KING</w:t>
      </w:r>
      <w:proofErr w:type="gramEnd"/>
      <w:r>
        <w:rPr>
          <w:sz w:val="28"/>
          <w:szCs w:val="28"/>
          <w:lang w:val="en-US"/>
        </w:rPr>
        <w:t xml:space="preserve"> ABDUL AZIZ UNIVERSITY HOSPITAL.</w:t>
      </w:r>
    </w:p>
    <w:p w:rsidR="00296885" w:rsidRDefault="00296885" w:rsidP="00296885">
      <w:pPr>
        <w:ind w:hanging="284"/>
        <w:rPr>
          <w:bCs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>
        <w:rPr>
          <w:bCs/>
          <w:iCs/>
          <w:sz w:val="28"/>
          <w:szCs w:val="28"/>
          <w:lang w:val="en-US"/>
        </w:rPr>
        <w:t>SAUDI MEDICAL JOURNAL, 1986; 7(3): 261-265</w:t>
      </w: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</w:p>
    <w:p w:rsidR="00296885" w:rsidRDefault="00296885" w:rsidP="00296885">
      <w:pPr>
        <w:ind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49. </w:t>
      </w:r>
      <w:r>
        <w:rPr>
          <w:b/>
          <w:bCs/>
          <w:sz w:val="28"/>
          <w:szCs w:val="28"/>
          <w:u w:val="single"/>
          <w:lang w:val="en-US"/>
        </w:rPr>
        <w:t>ALAM M K</w:t>
      </w:r>
      <w:r>
        <w:rPr>
          <w:sz w:val="28"/>
          <w:szCs w:val="28"/>
          <w:lang w:val="en-US"/>
        </w:rPr>
        <w:t>, AL-SULAIMANI S H, SENGUPTA H:  RUBBER BAND LIGATION AS A TREATMENT OF INTERNAL HAEMORRHOIDS.</w:t>
      </w:r>
    </w:p>
    <w:p w:rsidR="00296885" w:rsidRDefault="00296885" w:rsidP="00296885">
      <w:pPr>
        <w:ind w:left="-851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b/>
          <w:bCs/>
          <w:sz w:val="28"/>
          <w:szCs w:val="28"/>
          <w:lang w:val="en-US"/>
        </w:rPr>
        <w:t>SAUDI MEDICAL JOURNAL, 1986; 7(1): 68-73</w:t>
      </w:r>
    </w:p>
    <w:p w:rsidR="00296885" w:rsidRDefault="00296885" w:rsidP="0029688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Present Teaching activities </w:t>
      </w:r>
    </w:p>
    <w:p w:rsidR="00296885" w:rsidRDefault="00296885" w:rsidP="00296885">
      <w:pPr>
        <w:rPr>
          <w:u w:val="single"/>
          <w:lang w:val="en-US"/>
        </w:rPr>
      </w:pPr>
    </w:p>
    <w:p w:rsidR="00296885" w:rsidRDefault="00296885" w:rsidP="00296885">
      <w:pPr>
        <w:rPr>
          <w:u w:val="single"/>
          <w:lang w:val="en-US"/>
        </w:rPr>
      </w:pPr>
    </w:p>
    <w:p w:rsidR="00296885" w:rsidRDefault="00296885" w:rsidP="00296885">
      <w:pPr>
        <w:rPr>
          <w:lang w:val="en-US"/>
        </w:rPr>
      </w:pPr>
    </w:p>
    <w:p w:rsidR="00296885" w:rsidRPr="00296885" w:rsidRDefault="00296885" w:rsidP="0029688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296885">
        <w:rPr>
          <w:b/>
          <w:bCs/>
          <w:sz w:val="32"/>
          <w:szCs w:val="32"/>
          <w:lang w:val="en-US"/>
        </w:rPr>
        <w:t xml:space="preserve">Organizer of undergraduate courses in surgery: </w:t>
      </w:r>
    </w:p>
    <w:p w:rsidR="00296885" w:rsidRDefault="00296885" w:rsidP="002968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:rsidR="00296885" w:rsidRDefault="00296885" w:rsidP="00296885">
      <w:pPr>
        <w:ind w:firstLine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Surg</w:t>
      </w:r>
      <w:proofErr w:type="spellEnd"/>
      <w:r>
        <w:rPr>
          <w:b/>
          <w:bCs/>
          <w:sz w:val="28"/>
          <w:szCs w:val="28"/>
          <w:lang w:val="en-US"/>
        </w:rPr>
        <w:t xml:space="preserve"> 633 (</w:t>
      </w:r>
      <w:proofErr w:type="spellStart"/>
      <w:r>
        <w:rPr>
          <w:b/>
          <w:bCs/>
          <w:sz w:val="28"/>
          <w:szCs w:val="28"/>
          <w:lang w:val="en-US"/>
        </w:rPr>
        <w:t>Suregry</w:t>
      </w:r>
      <w:proofErr w:type="spellEnd"/>
      <w:r>
        <w:rPr>
          <w:b/>
          <w:bCs/>
          <w:sz w:val="28"/>
          <w:szCs w:val="28"/>
          <w:lang w:val="en-US"/>
        </w:rPr>
        <w:t xml:space="preserve"> 1) </w:t>
      </w:r>
    </w:p>
    <w:p w:rsidR="00296885" w:rsidRDefault="00296885" w:rsidP="00296885">
      <w:pPr>
        <w:ind w:firstLine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Surg</w:t>
      </w:r>
      <w:proofErr w:type="spellEnd"/>
      <w:r>
        <w:rPr>
          <w:b/>
          <w:bCs/>
          <w:sz w:val="28"/>
          <w:szCs w:val="28"/>
          <w:lang w:val="en-US"/>
        </w:rPr>
        <w:t xml:space="preserve"> 636 (Surgery 2)</w:t>
      </w:r>
    </w:p>
    <w:p w:rsidR="00296885" w:rsidRDefault="00296885" w:rsidP="00296885">
      <w:pPr>
        <w:rPr>
          <w:b/>
          <w:bCs/>
          <w:sz w:val="32"/>
          <w:szCs w:val="32"/>
          <w:lang w:val="en-US"/>
        </w:rPr>
      </w:pPr>
    </w:p>
    <w:p w:rsidR="00296885" w:rsidRDefault="00296885" w:rsidP="002968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This involves:</w:t>
      </w:r>
    </w:p>
    <w:p w:rsidR="00296885" w:rsidRDefault="00296885" w:rsidP="00296885">
      <w:pPr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Giving lectures on assigned topics.</w:t>
      </w:r>
    </w:p>
    <w:p w:rsidR="00296885" w:rsidRDefault="00296885" w:rsidP="00296885">
      <w:pPr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Invite external teachers to give lectures on topics of surgical specialties. </w:t>
      </w:r>
    </w:p>
    <w:p w:rsidR="00296885" w:rsidRDefault="00296885" w:rsidP="00296885">
      <w:pPr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Conducting tutorials </w:t>
      </w:r>
    </w:p>
    <w:p w:rsidR="00296885" w:rsidRDefault="00296885" w:rsidP="00296885">
      <w:pPr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Coordination  with clinical tutors </w:t>
      </w:r>
      <w:r>
        <w:rPr>
          <w:b/>
          <w:bCs/>
          <w:sz w:val="28"/>
          <w:szCs w:val="28"/>
          <w:lang w:val="en-US"/>
        </w:rPr>
        <w:t>in</w:t>
      </w:r>
      <w:r>
        <w:rPr>
          <w:b/>
          <w:bCs/>
          <w:sz w:val="28"/>
          <w:szCs w:val="28"/>
          <w:lang w:val="en-US"/>
        </w:rPr>
        <w:t xml:space="preserve"> assigned hospitals</w:t>
      </w:r>
    </w:p>
    <w:p w:rsidR="00296885" w:rsidRPr="00296885" w:rsidRDefault="00296885" w:rsidP="00296885">
      <w:pPr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Preparation for- written (MCQ), slide show and clinical examinations.</w:t>
      </w:r>
    </w:p>
    <w:p w:rsidR="00296885" w:rsidRDefault="00296885" w:rsidP="00296885">
      <w:pPr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Marking examination papers and preparation of examination results.</w:t>
      </w:r>
    </w:p>
    <w:p w:rsidR="00296885" w:rsidRDefault="00296885" w:rsidP="00296885">
      <w:pPr>
        <w:ind w:left="720"/>
        <w:rPr>
          <w:sz w:val="28"/>
          <w:szCs w:val="28"/>
          <w:lang w:val="en-US"/>
        </w:rPr>
      </w:pPr>
    </w:p>
    <w:p w:rsidR="00296885" w:rsidRDefault="00296885" w:rsidP="00296885">
      <w:pPr>
        <w:ind w:firstLine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B. Participant in MED 435 course</w:t>
      </w:r>
      <w:bookmarkStart w:id="0" w:name="_GoBack"/>
      <w:bookmarkEnd w:id="0"/>
    </w:p>
    <w:p w:rsidR="00185740" w:rsidRDefault="00185740"/>
    <w:sectPr w:rsidR="0018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17E"/>
    <w:multiLevelType w:val="hybridMultilevel"/>
    <w:tmpl w:val="B388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C75B9"/>
    <w:multiLevelType w:val="hybridMultilevel"/>
    <w:tmpl w:val="B11051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72310C"/>
    <w:multiLevelType w:val="hybridMultilevel"/>
    <w:tmpl w:val="5AD06542"/>
    <w:lvl w:ilvl="0" w:tplc="270A36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">
    <w:nsid w:val="5E3F7273"/>
    <w:multiLevelType w:val="hybridMultilevel"/>
    <w:tmpl w:val="B97C484E"/>
    <w:lvl w:ilvl="0" w:tplc="08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A530CA"/>
    <w:multiLevelType w:val="hybridMultilevel"/>
    <w:tmpl w:val="68FC2348"/>
    <w:lvl w:ilvl="0" w:tplc="08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B303CD"/>
    <w:multiLevelType w:val="hybridMultilevel"/>
    <w:tmpl w:val="9154A7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65928"/>
    <w:multiLevelType w:val="hybridMultilevel"/>
    <w:tmpl w:val="B094A176"/>
    <w:lvl w:ilvl="0" w:tplc="94F624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85"/>
    <w:rsid w:val="00185740"/>
    <w:rsid w:val="002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Alam</dc:creator>
  <cp:lastModifiedBy>Mohammed Alam</cp:lastModifiedBy>
  <cp:revision>1</cp:revision>
  <dcterms:created xsi:type="dcterms:W3CDTF">2016-03-22T07:31:00Z</dcterms:created>
  <dcterms:modified xsi:type="dcterms:W3CDTF">2016-03-22T07:40:00Z</dcterms:modified>
</cp:coreProperties>
</file>