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0695C" w14:textId="77777777" w:rsidR="009A163D" w:rsidRDefault="00A71890" w:rsidP="00850623">
      <w:pPr>
        <w:spacing w:after="0"/>
        <w:jc w:val="center"/>
      </w:pPr>
      <w:r w:rsidRPr="009A163D">
        <w:rPr>
          <w:noProof/>
        </w:rPr>
        <w:drawing>
          <wp:inline distT="0" distB="0" distL="0" distR="0" wp14:anchorId="766AA84F" wp14:editId="74C7DF80">
            <wp:extent cx="3117305" cy="1149350"/>
            <wp:effectExtent l="0" t="0" r="6985" b="0"/>
            <wp:docPr id="11" name="Picture 10" descr="FlowserveLogo-red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FlowserveLogo-red copy.gif"/>
                    <pic:cNvPicPr>
                      <a:picLocks noChangeAspect="1"/>
                    </pic:cNvPicPr>
                  </pic:nvPicPr>
                  <pic:blipFill>
                    <a:blip r:embed="rId8" cstate="email"/>
                    <a:stretch>
                      <a:fillRect/>
                    </a:stretch>
                  </pic:blipFill>
                  <pic:spPr>
                    <a:xfrm>
                      <a:off x="0" y="0"/>
                      <a:ext cx="3172561" cy="1169723"/>
                    </a:xfrm>
                    <a:prstGeom prst="rect">
                      <a:avLst/>
                    </a:prstGeom>
                  </pic:spPr>
                </pic:pic>
              </a:graphicData>
            </a:graphic>
          </wp:inline>
        </w:drawing>
      </w:r>
    </w:p>
    <w:p w14:paraId="1E26D766" w14:textId="77777777" w:rsidR="009A163D" w:rsidRDefault="009A163D" w:rsidP="00850623">
      <w:pPr>
        <w:spacing w:after="0"/>
        <w:jc w:val="center"/>
      </w:pPr>
    </w:p>
    <w:p w14:paraId="532229F6" w14:textId="77777777" w:rsidR="009A163D" w:rsidRDefault="009A163D" w:rsidP="00850623">
      <w:pPr>
        <w:spacing w:after="0"/>
        <w:jc w:val="center"/>
      </w:pPr>
    </w:p>
    <w:p w14:paraId="60B0AE43" w14:textId="77777777" w:rsidR="009A163D" w:rsidRDefault="009A163D" w:rsidP="00850623">
      <w:pPr>
        <w:spacing w:after="0"/>
        <w:jc w:val="center"/>
      </w:pPr>
    </w:p>
    <w:p w14:paraId="751A2FC1" w14:textId="77777777" w:rsidR="00850623" w:rsidRDefault="00850623" w:rsidP="00850623">
      <w:pPr>
        <w:spacing w:after="0"/>
        <w:jc w:val="center"/>
      </w:pPr>
    </w:p>
    <w:p w14:paraId="08A70324" w14:textId="77777777" w:rsidR="00850623" w:rsidRDefault="00850623" w:rsidP="00850623">
      <w:pPr>
        <w:spacing w:after="0"/>
        <w:jc w:val="center"/>
      </w:pPr>
    </w:p>
    <w:p w14:paraId="0A3031A8" w14:textId="77777777" w:rsidR="00850623" w:rsidRDefault="00850623" w:rsidP="00850623">
      <w:pPr>
        <w:spacing w:after="0"/>
        <w:jc w:val="center"/>
      </w:pPr>
    </w:p>
    <w:p w14:paraId="75EDA8A2" w14:textId="77777777" w:rsidR="00850623" w:rsidRDefault="00850623" w:rsidP="00850623">
      <w:pPr>
        <w:spacing w:after="0"/>
        <w:jc w:val="center"/>
      </w:pPr>
    </w:p>
    <w:p w14:paraId="396B4E4E" w14:textId="77777777" w:rsidR="00850623" w:rsidRDefault="00850623" w:rsidP="00850623">
      <w:pPr>
        <w:spacing w:after="0"/>
        <w:jc w:val="center"/>
      </w:pPr>
    </w:p>
    <w:p w14:paraId="64A7DF20" w14:textId="77777777" w:rsidR="00850623" w:rsidRDefault="00850623" w:rsidP="008230E3">
      <w:pPr>
        <w:spacing w:after="0"/>
      </w:pPr>
    </w:p>
    <w:p w14:paraId="1727B1D5" w14:textId="77777777" w:rsidR="00850623" w:rsidRDefault="00850623" w:rsidP="00850623">
      <w:pPr>
        <w:spacing w:after="0"/>
        <w:jc w:val="center"/>
      </w:pPr>
    </w:p>
    <w:p w14:paraId="68DDFEBC" w14:textId="77777777" w:rsidR="00850623" w:rsidRDefault="00850623" w:rsidP="00850623">
      <w:pPr>
        <w:spacing w:after="0"/>
        <w:jc w:val="center"/>
      </w:pPr>
    </w:p>
    <w:p w14:paraId="1DE2A4B7" w14:textId="77777777" w:rsidR="00877215" w:rsidRDefault="00877215" w:rsidP="00850623">
      <w:pPr>
        <w:spacing w:after="0"/>
        <w:jc w:val="center"/>
        <w:rPr>
          <w:sz w:val="40"/>
          <w:szCs w:val="40"/>
        </w:rPr>
      </w:pPr>
      <w:r>
        <w:rPr>
          <w:sz w:val="40"/>
          <w:szCs w:val="40"/>
        </w:rPr>
        <w:t xml:space="preserve">SMU Customer Purchase </w:t>
      </w:r>
    </w:p>
    <w:p w14:paraId="7E9AFA79" w14:textId="3E7B5E6F" w:rsidR="00A210C1" w:rsidRDefault="00877215" w:rsidP="00850623">
      <w:pPr>
        <w:spacing w:after="0"/>
        <w:jc w:val="center"/>
        <w:rPr>
          <w:sz w:val="40"/>
          <w:szCs w:val="40"/>
        </w:rPr>
      </w:pPr>
      <w:r>
        <w:rPr>
          <w:sz w:val="40"/>
          <w:szCs w:val="40"/>
        </w:rPr>
        <w:t>Behavior Capstone</w:t>
      </w:r>
    </w:p>
    <w:p w14:paraId="1A87FF2D" w14:textId="77777777" w:rsidR="00A71890" w:rsidRDefault="00A71890" w:rsidP="00850623">
      <w:pPr>
        <w:spacing w:after="0"/>
        <w:jc w:val="center"/>
        <w:rPr>
          <w:sz w:val="40"/>
          <w:szCs w:val="40"/>
        </w:rPr>
      </w:pPr>
    </w:p>
    <w:p w14:paraId="6E5527B4" w14:textId="53E39C19" w:rsidR="00A71890" w:rsidRPr="00A71890" w:rsidRDefault="00877215" w:rsidP="00850623">
      <w:pPr>
        <w:spacing w:after="0"/>
        <w:jc w:val="center"/>
        <w:rPr>
          <w:sz w:val="40"/>
          <w:szCs w:val="40"/>
        </w:rPr>
      </w:pPr>
      <w:r>
        <w:rPr>
          <w:sz w:val="40"/>
          <w:szCs w:val="40"/>
        </w:rPr>
        <w:t>Wednesday</w:t>
      </w:r>
      <w:r w:rsidR="00770F5E">
        <w:rPr>
          <w:sz w:val="40"/>
          <w:szCs w:val="40"/>
        </w:rPr>
        <w:t xml:space="preserve">, </w:t>
      </w:r>
      <w:r>
        <w:rPr>
          <w:sz w:val="40"/>
          <w:szCs w:val="40"/>
        </w:rPr>
        <w:t>08 May</w:t>
      </w:r>
      <w:r w:rsidR="00770F5E">
        <w:rPr>
          <w:sz w:val="40"/>
          <w:szCs w:val="40"/>
        </w:rPr>
        <w:t xml:space="preserve"> 2019</w:t>
      </w:r>
    </w:p>
    <w:p w14:paraId="53E113BC" w14:textId="77777777" w:rsidR="009A163D" w:rsidRDefault="009A163D" w:rsidP="00850623">
      <w:pPr>
        <w:spacing w:after="0"/>
        <w:jc w:val="center"/>
      </w:pPr>
    </w:p>
    <w:p w14:paraId="7CBEEA23" w14:textId="77777777" w:rsidR="00A71890" w:rsidRDefault="00A71890" w:rsidP="00850623">
      <w:pPr>
        <w:spacing w:after="0"/>
        <w:jc w:val="center"/>
      </w:pPr>
    </w:p>
    <w:p w14:paraId="43292E8F" w14:textId="77777777" w:rsidR="00850623" w:rsidRDefault="00850623" w:rsidP="00850623">
      <w:pPr>
        <w:spacing w:after="0"/>
        <w:jc w:val="center"/>
      </w:pPr>
    </w:p>
    <w:p w14:paraId="1DEC08E1" w14:textId="77777777" w:rsidR="00850623" w:rsidRDefault="00850623" w:rsidP="00850623">
      <w:pPr>
        <w:spacing w:after="0"/>
        <w:jc w:val="center"/>
      </w:pPr>
    </w:p>
    <w:p w14:paraId="031D6CEB" w14:textId="77777777" w:rsidR="00850623" w:rsidRDefault="00850623" w:rsidP="00850623">
      <w:pPr>
        <w:spacing w:after="0"/>
        <w:jc w:val="center"/>
      </w:pPr>
    </w:p>
    <w:p w14:paraId="1AE82A4C" w14:textId="77777777" w:rsidR="008230E3" w:rsidRDefault="008230E3" w:rsidP="00850623">
      <w:pPr>
        <w:spacing w:after="0"/>
        <w:jc w:val="center"/>
      </w:pPr>
    </w:p>
    <w:p w14:paraId="57AB5E8E" w14:textId="77777777" w:rsidR="00A71890" w:rsidRDefault="00A71890" w:rsidP="00850623">
      <w:pPr>
        <w:spacing w:after="0"/>
        <w:jc w:val="center"/>
      </w:pPr>
    </w:p>
    <w:p w14:paraId="64576039" w14:textId="77777777" w:rsidR="00A71890" w:rsidRDefault="00A71890" w:rsidP="00850623">
      <w:pPr>
        <w:spacing w:after="0"/>
        <w:jc w:val="center"/>
      </w:pPr>
    </w:p>
    <w:p w14:paraId="07136777" w14:textId="77777777" w:rsidR="00A71890" w:rsidRDefault="00A71890" w:rsidP="00850623">
      <w:pPr>
        <w:spacing w:after="0"/>
        <w:jc w:val="center"/>
      </w:pPr>
    </w:p>
    <w:p w14:paraId="0E750445" w14:textId="77777777" w:rsidR="00A71890" w:rsidRDefault="00A71890" w:rsidP="00850623">
      <w:pPr>
        <w:spacing w:after="0"/>
      </w:pPr>
    </w:p>
    <w:p w14:paraId="3A317BD8" w14:textId="77777777" w:rsidR="00FD7354" w:rsidRDefault="00FD7354" w:rsidP="00850623">
      <w:pPr>
        <w:spacing w:after="0"/>
      </w:pPr>
    </w:p>
    <w:p w14:paraId="1768F0D4" w14:textId="77777777" w:rsidR="00FD7354" w:rsidRDefault="00FD7354" w:rsidP="00850623">
      <w:pPr>
        <w:spacing w:after="0"/>
      </w:pPr>
    </w:p>
    <w:p w14:paraId="2FEBA2F3" w14:textId="77777777" w:rsidR="00FD7354" w:rsidRDefault="00FD7354" w:rsidP="00850623">
      <w:pPr>
        <w:spacing w:after="0"/>
      </w:pPr>
    </w:p>
    <w:p w14:paraId="7DD70503" w14:textId="77777777" w:rsidR="00276C19" w:rsidRDefault="00A71890" w:rsidP="00850623">
      <w:pPr>
        <w:spacing w:after="0"/>
        <w:jc w:val="center"/>
      </w:pPr>
      <w:r w:rsidRPr="009A163D">
        <w:rPr>
          <w:noProof/>
        </w:rPr>
        <w:drawing>
          <wp:inline distT="0" distB="0" distL="0" distR="0" wp14:anchorId="32D614A2" wp14:editId="59E24A51">
            <wp:extent cx="3019760" cy="451263"/>
            <wp:effectExtent l="0" t="0" r="0" b="0"/>
            <wp:docPr id="12" name="Picture 11" descr="eim_logo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eim_logo_red.gif"/>
                    <pic:cNvPicPr>
                      <a:picLocks noChangeAspect="1"/>
                    </pic:cNvPicPr>
                  </pic:nvPicPr>
                  <pic:blipFill>
                    <a:blip r:embed="rId9" cstate="email"/>
                    <a:stretch>
                      <a:fillRect/>
                    </a:stretch>
                  </pic:blipFill>
                  <pic:spPr>
                    <a:xfrm>
                      <a:off x="0" y="0"/>
                      <a:ext cx="3284924" cy="490888"/>
                    </a:xfrm>
                    <a:prstGeom prst="rect">
                      <a:avLst/>
                    </a:prstGeom>
                  </pic:spPr>
                </pic:pic>
              </a:graphicData>
            </a:graphic>
          </wp:inline>
        </w:drawing>
      </w:r>
    </w:p>
    <w:p w14:paraId="3CE841E5" w14:textId="77777777" w:rsidR="00FD7354" w:rsidRDefault="00FD7354">
      <w:r>
        <w:br w:type="page"/>
      </w:r>
    </w:p>
    <w:p w14:paraId="3534C722" w14:textId="77777777" w:rsidR="00276C19" w:rsidRDefault="00276C19" w:rsidP="00850623">
      <w:pPr>
        <w:spacing w:after="0"/>
        <w:jc w:val="both"/>
      </w:pPr>
      <w:bookmarkStart w:id="0" w:name="_GoBack"/>
      <w:bookmarkEnd w:id="0"/>
    </w:p>
    <w:p w14:paraId="44C82E21" w14:textId="77777777" w:rsidR="009A163D" w:rsidRPr="00610107" w:rsidRDefault="00850623" w:rsidP="00FD7354">
      <w:pPr>
        <w:jc w:val="center"/>
        <w:rPr>
          <w:b/>
          <w:u w:val="single"/>
        </w:rPr>
      </w:pPr>
      <w:r w:rsidRPr="00610107">
        <w:rPr>
          <w:b/>
          <w:u w:val="single"/>
        </w:rPr>
        <w:t>Table of Contents</w:t>
      </w:r>
    </w:p>
    <w:p w14:paraId="4E9E8C77" w14:textId="77777777" w:rsidR="00850623" w:rsidRDefault="00850623" w:rsidP="00610107">
      <w:pPr>
        <w:spacing w:after="0"/>
        <w:jc w:val="both"/>
      </w:pPr>
    </w:p>
    <w:sdt>
      <w:sdtPr>
        <w:rPr>
          <w:rFonts w:ascii="Arial" w:eastAsiaTheme="minorHAnsi" w:hAnsi="Arial" w:cstheme="minorBidi"/>
          <w:color w:val="auto"/>
          <w:sz w:val="22"/>
          <w:szCs w:val="22"/>
        </w:rPr>
        <w:id w:val="1834402812"/>
        <w:docPartObj>
          <w:docPartGallery w:val="Table of Contents"/>
          <w:docPartUnique/>
        </w:docPartObj>
      </w:sdtPr>
      <w:sdtEndPr>
        <w:rPr>
          <w:b/>
          <w:bCs/>
          <w:noProof/>
        </w:rPr>
      </w:sdtEndPr>
      <w:sdtContent>
        <w:p w14:paraId="337FA153" w14:textId="77777777" w:rsidR="007723FA" w:rsidRDefault="007723FA">
          <w:pPr>
            <w:pStyle w:val="TOCHeading"/>
          </w:pPr>
          <w:r>
            <w:t>Table of Contents</w:t>
          </w:r>
        </w:p>
        <w:p w14:paraId="6C4FE568" w14:textId="77777777" w:rsidR="00B95D51" w:rsidRDefault="00B95D51">
          <w:pPr>
            <w:pStyle w:val="TOC1"/>
            <w:tabs>
              <w:tab w:val="right" w:leader="dot" w:pos="9350"/>
            </w:tabs>
          </w:pPr>
        </w:p>
        <w:p w14:paraId="39E6758D" w14:textId="1C2B7720" w:rsidR="007E648E" w:rsidRDefault="007723F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313251" w:history="1">
            <w:r w:rsidR="007E648E" w:rsidRPr="003C0ACA">
              <w:rPr>
                <w:rStyle w:val="Hyperlink"/>
                <w:noProof/>
              </w:rPr>
              <w:t>Goal:</w:t>
            </w:r>
            <w:r w:rsidR="007E648E">
              <w:rPr>
                <w:noProof/>
                <w:webHidden/>
              </w:rPr>
              <w:tab/>
            </w:r>
            <w:r w:rsidR="007E648E">
              <w:rPr>
                <w:noProof/>
                <w:webHidden/>
              </w:rPr>
              <w:fldChar w:fldCharType="begin"/>
            </w:r>
            <w:r w:rsidR="007E648E">
              <w:rPr>
                <w:noProof/>
                <w:webHidden/>
              </w:rPr>
              <w:instrText xml:space="preserve"> PAGEREF _Toc8313251 \h </w:instrText>
            </w:r>
            <w:r w:rsidR="007E648E">
              <w:rPr>
                <w:noProof/>
                <w:webHidden/>
              </w:rPr>
            </w:r>
            <w:r w:rsidR="007E648E">
              <w:rPr>
                <w:noProof/>
                <w:webHidden/>
              </w:rPr>
              <w:fldChar w:fldCharType="separate"/>
            </w:r>
            <w:r w:rsidR="007E648E">
              <w:rPr>
                <w:noProof/>
                <w:webHidden/>
              </w:rPr>
              <w:t>2</w:t>
            </w:r>
            <w:r w:rsidR="007E648E">
              <w:rPr>
                <w:noProof/>
                <w:webHidden/>
              </w:rPr>
              <w:fldChar w:fldCharType="end"/>
            </w:r>
          </w:hyperlink>
        </w:p>
        <w:p w14:paraId="5938686E" w14:textId="2946B829" w:rsidR="007E648E" w:rsidRDefault="005717BB">
          <w:pPr>
            <w:pStyle w:val="TOC1"/>
            <w:tabs>
              <w:tab w:val="right" w:leader="dot" w:pos="9350"/>
            </w:tabs>
            <w:rPr>
              <w:rFonts w:asciiTheme="minorHAnsi" w:eastAsiaTheme="minorEastAsia" w:hAnsiTheme="minorHAnsi"/>
              <w:noProof/>
            </w:rPr>
          </w:pPr>
          <w:hyperlink w:anchor="_Toc8313252" w:history="1">
            <w:r w:rsidR="007E648E" w:rsidRPr="003C0ACA">
              <w:rPr>
                <w:rStyle w:val="Hyperlink"/>
                <w:noProof/>
              </w:rPr>
              <w:t>Customer:</w:t>
            </w:r>
            <w:r w:rsidR="007E648E">
              <w:rPr>
                <w:noProof/>
                <w:webHidden/>
              </w:rPr>
              <w:tab/>
            </w:r>
            <w:r w:rsidR="007E648E">
              <w:rPr>
                <w:noProof/>
                <w:webHidden/>
              </w:rPr>
              <w:fldChar w:fldCharType="begin"/>
            </w:r>
            <w:r w:rsidR="007E648E">
              <w:rPr>
                <w:noProof/>
                <w:webHidden/>
              </w:rPr>
              <w:instrText xml:space="preserve"> PAGEREF _Toc8313252 \h </w:instrText>
            </w:r>
            <w:r w:rsidR="007E648E">
              <w:rPr>
                <w:noProof/>
                <w:webHidden/>
              </w:rPr>
            </w:r>
            <w:r w:rsidR="007E648E">
              <w:rPr>
                <w:noProof/>
                <w:webHidden/>
              </w:rPr>
              <w:fldChar w:fldCharType="separate"/>
            </w:r>
            <w:r w:rsidR="007E648E">
              <w:rPr>
                <w:noProof/>
                <w:webHidden/>
              </w:rPr>
              <w:t>2</w:t>
            </w:r>
            <w:r w:rsidR="007E648E">
              <w:rPr>
                <w:noProof/>
                <w:webHidden/>
              </w:rPr>
              <w:fldChar w:fldCharType="end"/>
            </w:r>
          </w:hyperlink>
        </w:p>
        <w:p w14:paraId="640B255E" w14:textId="04EF9FA9" w:rsidR="007E648E" w:rsidRDefault="005717BB">
          <w:pPr>
            <w:pStyle w:val="TOC1"/>
            <w:tabs>
              <w:tab w:val="right" w:leader="dot" w:pos="9350"/>
            </w:tabs>
            <w:rPr>
              <w:rFonts w:asciiTheme="minorHAnsi" w:eastAsiaTheme="minorEastAsia" w:hAnsiTheme="minorHAnsi"/>
              <w:noProof/>
            </w:rPr>
          </w:pPr>
          <w:hyperlink w:anchor="_Toc8313253" w:history="1">
            <w:r w:rsidR="007E648E" w:rsidRPr="003C0ACA">
              <w:rPr>
                <w:rStyle w:val="Hyperlink"/>
                <w:noProof/>
              </w:rPr>
              <w:t>Project Team:</w:t>
            </w:r>
            <w:r w:rsidR="007E648E">
              <w:rPr>
                <w:noProof/>
                <w:webHidden/>
              </w:rPr>
              <w:tab/>
            </w:r>
            <w:r w:rsidR="007E648E">
              <w:rPr>
                <w:noProof/>
                <w:webHidden/>
              </w:rPr>
              <w:fldChar w:fldCharType="begin"/>
            </w:r>
            <w:r w:rsidR="007E648E">
              <w:rPr>
                <w:noProof/>
                <w:webHidden/>
              </w:rPr>
              <w:instrText xml:space="preserve"> PAGEREF _Toc8313253 \h </w:instrText>
            </w:r>
            <w:r w:rsidR="007E648E">
              <w:rPr>
                <w:noProof/>
                <w:webHidden/>
              </w:rPr>
            </w:r>
            <w:r w:rsidR="007E648E">
              <w:rPr>
                <w:noProof/>
                <w:webHidden/>
              </w:rPr>
              <w:fldChar w:fldCharType="separate"/>
            </w:r>
            <w:r w:rsidR="007E648E">
              <w:rPr>
                <w:noProof/>
                <w:webHidden/>
              </w:rPr>
              <w:t>2</w:t>
            </w:r>
            <w:r w:rsidR="007E648E">
              <w:rPr>
                <w:noProof/>
                <w:webHidden/>
              </w:rPr>
              <w:fldChar w:fldCharType="end"/>
            </w:r>
          </w:hyperlink>
        </w:p>
        <w:p w14:paraId="1AA56616" w14:textId="55176A44" w:rsidR="007E648E" w:rsidRDefault="005717BB">
          <w:pPr>
            <w:pStyle w:val="TOC1"/>
            <w:tabs>
              <w:tab w:val="right" w:leader="dot" w:pos="9350"/>
            </w:tabs>
            <w:rPr>
              <w:rFonts w:asciiTheme="minorHAnsi" w:eastAsiaTheme="minorEastAsia" w:hAnsiTheme="minorHAnsi"/>
              <w:noProof/>
            </w:rPr>
          </w:pPr>
          <w:hyperlink w:anchor="_Toc8313254" w:history="1">
            <w:r w:rsidR="007E648E" w:rsidRPr="003C0ACA">
              <w:rPr>
                <w:rStyle w:val="Hyperlink"/>
                <w:noProof/>
              </w:rPr>
              <w:t>Advisors:</w:t>
            </w:r>
            <w:r w:rsidR="007E648E">
              <w:rPr>
                <w:noProof/>
                <w:webHidden/>
              </w:rPr>
              <w:tab/>
            </w:r>
            <w:r w:rsidR="007E648E">
              <w:rPr>
                <w:noProof/>
                <w:webHidden/>
              </w:rPr>
              <w:fldChar w:fldCharType="begin"/>
            </w:r>
            <w:r w:rsidR="007E648E">
              <w:rPr>
                <w:noProof/>
                <w:webHidden/>
              </w:rPr>
              <w:instrText xml:space="preserve"> PAGEREF _Toc8313254 \h </w:instrText>
            </w:r>
            <w:r w:rsidR="007E648E">
              <w:rPr>
                <w:noProof/>
                <w:webHidden/>
              </w:rPr>
            </w:r>
            <w:r w:rsidR="007E648E">
              <w:rPr>
                <w:noProof/>
                <w:webHidden/>
              </w:rPr>
              <w:fldChar w:fldCharType="separate"/>
            </w:r>
            <w:r w:rsidR="007E648E">
              <w:rPr>
                <w:noProof/>
                <w:webHidden/>
              </w:rPr>
              <w:t>2</w:t>
            </w:r>
            <w:r w:rsidR="007E648E">
              <w:rPr>
                <w:noProof/>
                <w:webHidden/>
              </w:rPr>
              <w:fldChar w:fldCharType="end"/>
            </w:r>
          </w:hyperlink>
        </w:p>
        <w:p w14:paraId="564A12C9" w14:textId="61A5E0B4" w:rsidR="007E648E" w:rsidRDefault="005717BB">
          <w:pPr>
            <w:pStyle w:val="TOC1"/>
            <w:tabs>
              <w:tab w:val="right" w:leader="dot" w:pos="9350"/>
            </w:tabs>
            <w:rPr>
              <w:rFonts w:asciiTheme="minorHAnsi" w:eastAsiaTheme="minorEastAsia" w:hAnsiTheme="minorHAnsi"/>
              <w:noProof/>
            </w:rPr>
          </w:pPr>
          <w:hyperlink w:anchor="_Toc8313255" w:history="1">
            <w:r w:rsidR="007E648E" w:rsidRPr="003C0ACA">
              <w:rPr>
                <w:rStyle w:val="Hyperlink"/>
                <w:noProof/>
              </w:rPr>
              <w:t>Methodology:</w:t>
            </w:r>
            <w:r w:rsidR="007E648E">
              <w:rPr>
                <w:noProof/>
                <w:webHidden/>
              </w:rPr>
              <w:tab/>
            </w:r>
            <w:r w:rsidR="007E648E">
              <w:rPr>
                <w:noProof/>
                <w:webHidden/>
              </w:rPr>
              <w:fldChar w:fldCharType="begin"/>
            </w:r>
            <w:r w:rsidR="007E648E">
              <w:rPr>
                <w:noProof/>
                <w:webHidden/>
              </w:rPr>
              <w:instrText xml:space="preserve"> PAGEREF _Toc8313255 \h </w:instrText>
            </w:r>
            <w:r w:rsidR="007E648E">
              <w:rPr>
                <w:noProof/>
                <w:webHidden/>
              </w:rPr>
            </w:r>
            <w:r w:rsidR="007E648E">
              <w:rPr>
                <w:noProof/>
                <w:webHidden/>
              </w:rPr>
              <w:fldChar w:fldCharType="separate"/>
            </w:r>
            <w:r w:rsidR="007E648E">
              <w:rPr>
                <w:noProof/>
                <w:webHidden/>
              </w:rPr>
              <w:t>2</w:t>
            </w:r>
            <w:r w:rsidR="007E648E">
              <w:rPr>
                <w:noProof/>
                <w:webHidden/>
              </w:rPr>
              <w:fldChar w:fldCharType="end"/>
            </w:r>
          </w:hyperlink>
        </w:p>
        <w:p w14:paraId="72BF9D15" w14:textId="5927450F" w:rsidR="007E648E" w:rsidRDefault="005717BB">
          <w:pPr>
            <w:pStyle w:val="TOC1"/>
            <w:tabs>
              <w:tab w:val="right" w:leader="dot" w:pos="9350"/>
            </w:tabs>
            <w:rPr>
              <w:rFonts w:asciiTheme="minorHAnsi" w:eastAsiaTheme="minorEastAsia" w:hAnsiTheme="minorHAnsi"/>
              <w:noProof/>
            </w:rPr>
          </w:pPr>
          <w:hyperlink w:anchor="_Toc8313256" w:history="1">
            <w:r w:rsidR="007E648E" w:rsidRPr="003C0ACA">
              <w:rPr>
                <w:rStyle w:val="Hyperlink"/>
                <w:noProof/>
              </w:rPr>
              <w:t>Tool Recommendations:</w:t>
            </w:r>
            <w:r w:rsidR="007E648E">
              <w:rPr>
                <w:noProof/>
                <w:webHidden/>
              </w:rPr>
              <w:tab/>
            </w:r>
            <w:r w:rsidR="007E648E">
              <w:rPr>
                <w:noProof/>
                <w:webHidden/>
              </w:rPr>
              <w:fldChar w:fldCharType="begin"/>
            </w:r>
            <w:r w:rsidR="007E648E">
              <w:rPr>
                <w:noProof/>
                <w:webHidden/>
              </w:rPr>
              <w:instrText xml:space="preserve"> PAGEREF _Toc8313256 \h </w:instrText>
            </w:r>
            <w:r w:rsidR="007E648E">
              <w:rPr>
                <w:noProof/>
                <w:webHidden/>
              </w:rPr>
            </w:r>
            <w:r w:rsidR="007E648E">
              <w:rPr>
                <w:noProof/>
                <w:webHidden/>
              </w:rPr>
              <w:fldChar w:fldCharType="separate"/>
            </w:r>
            <w:r w:rsidR="007E648E">
              <w:rPr>
                <w:noProof/>
                <w:webHidden/>
              </w:rPr>
              <w:t>3</w:t>
            </w:r>
            <w:r w:rsidR="007E648E">
              <w:rPr>
                <w:noProof/>
                <w:webHidden/>
              </w:rPr>
              <w:fldChar w:fldCharType="end"/>
            </w:r>
          </w:hyperlink>
        </w:p>
        <w:p w14:paraId="3BFA1655" w14:textId="6F822E2C" w:rsidR="007E648E" w:rsidRDefault="005717BB">
          <w:pPr>
            <w:pStyle w:val="TOC1"/>
            <w:tabs>
              <w:tab w:val="right" w:leader="dot" w:pos="9350"/>
            </w:tabs>
            <w:rPr>
              <w:rFonts w:asciiTheme="minorHAnsi" w:eastAsiaTheme="minorEastAsia" w:hAnsiTheme="minorHAnsi"/>
              <w:noProof/>
            </w:rPr>
          </w:pPr>
          <w:hyperlink w:anchor="_Toc8313257" w:history="1">
            <w:r w:rsidR="007E648E" w:rsidRPr="003C0ACA">
              <w:rPr>
                <w:rStyle w:val="Hyperlink"/>
                <w:noProof/>
              </w:rPr>
              <w:t>Set-up:</w:t>
            </w:r>
            <w:r w:rsidR="007E648E">
              <w:rPr>
                <w:noProof/>
                <w:webHidden/>
              </w:rPr>
              <w:tab/>
            </w:r>
            <w:r w:rsidR="007E648E">
              <w:rPr>
                <w:noProof/>
                <w:webHidden/>
              </w:rPr>
              <w:fldChar w:fldCharType="begin"/>
            </w:r>
            <w:r w:rsidR="007E648E">
              <w:rPr>
                <w:noProof/>
                <w:webHidden/>
              </w:rPr>
              <w:instrText xml:space="preserve"> PAGEREF _Toc8313257 \h </w:instrText>
            </w:r>
            <w:r w:rsidR="007E648E">
              <w:rPr>
                <w:noProof/>
                <w:webHidden/>
              </w:rPr>
            </w:r>
            <w:r w:rsidR="007E648E">
              <w:rPr>
                <w:noProof/>
                <w:webHidden/>
              </w:rPr>
              <w:fldChar w:fldCharType="separate"/>
            </w:r>
            <w:r w:rsidR="007E648E">
              <w:rPr>
                <w:noProof/>
                <w:webHidden/>
              </w:rPr>
              <w:t>3</w:t>
            </w:r>
            <w:r w:rsidR="007E648E">
              <w:rPr>
                <w:noProof/>
                <w:webHidden/>
              </w:rPr>
              <w:fldChar w:fldCharType="end"/>
            </w:r>
          </w:hyperlink>
        </w:p>
        <w:p w14:paraId="04377D58" w14:textId="5D107AFB" w:rsidR="007E648E" w:rsidRDefault="005717BB">
          <w:pPr>
            <w:pStyle w:val="TOC1"/>
            <w:tabs>
              <w:tab w:val="right" w:leader="dot" w:pos="9350"/>
            </w:tabs>
            <w:rPr>
              <w:rFonts w:asciiTheme="minorHAnsi" w:eastAsiaTheme="minorEastAsia" w:hAnsiTheme="minorHAnsi"/>
              <w:noProof/>
            </w:rPr>
          </w:pPr>
          <w:hyperlink w:anchor="_Toc8313258" w:history="1">
            <w:r w:rsidR="007E648E" w:rsidRPr="003C0ACA">
              <w:rPr>
                <w:rStyle w:val="Hyperlink"/>
                <w:noProof/>
              </w:rPr>
              <w:t>Tips:</w:t>
            </w:r>
            <w:r w:rsidR="007E648E">
              <w:rPr>
                <w:noProof/>
                <w:webHidden/>
              </w:rPr>
              <w:tab/>
            </w:r>
            <w:r w:rsidR="007E648E">
              <w:rPr>
                <w:noProof/>
                <w:webHidden/>
              </w:rPr>
              <w:fldChar w:fldCharType="begin"/>
            </w:r>
            <w:r w:rsidR="007E648E">
              <w:rPr>
                <w:noProof/>
                <w:webHidden/>
              </w:rPr>
              <w:instrText xml:space="preserve"> PAGEREF _Toc8313258 \h </w:instrText>
            </w:r>
            <w:r w:rsidR="007E648E">
              <w:rPr>
                <w:noProof/>
                <w:webHidden/>
              </w:rPr>
            </w:r>
            <w:r w:rsidR="007E648E">
              <w:rPr>
                <w:noProof/>
                <w:webHidden/>
              </w:rPr>
              <w:fldChar w:fldCharType="separate"/>
            </w:r>
            <w:r w:rsidR="007E648E">
              <w:rPr>
                <w:noProof/>
                <w:webHidden/>
              </w:rPr>
              <w:t>3</w:t>
            </w:r>
            <w:r w:rsidR="007E648E">
              <w:rPr>
                <w:noProof/>
                <w:webHidden/>
              </w:rPr>
              <w:fldChar w:fldCharType="end"/>
            </w:r>
          </w:hyperlink>
        </w:p>
        <w:p w14:paraId="5FD050DD" w14:textId="085C4447" w:rsidR="007E648E" w:rsidRDefault="005717BB">
          <w:pPr>
            <w:pStyle w:val="TOC1"/>
            <w:tabs>
              <w:tab w:val="right" w:leader="dot" w:pos="9350"/>
            </w:tabs>
            <w:rPr>
              <w:rFonts w:asciiTheme="minorHAnsi" w:eastAsiaTheme="minorEastAsia" w:hAnsiTheme="minorHAnsi"/>
              <w:noProof/>
            </w:rPr>
          </w:pPr>
          <w:hyperlink w:anchor="_Toc8313259" w:history="1">
            <w:r w:rsidR="007E648E" w:rsidRPr="003C0ACA">
              <w:rPr>
                <w:rStyle w:val="Hyperlink"/>
                <w:noProof/>
              </w:rPr>
              <w:t>Data Dictionary:</w:t>
            </w:r>
            <w:r w:rsidR="007E648E">
              <w:rPr>
                <w:noProof/>
                <w:webHidden/>
              </w:rPr>
              <w:tab/>
            </w:r>
            <w:r w:rsidR="007E648E">
              <w:rPr>
                <w:noProof/>
                <w:webHidden/>
              </w:rPr>
              <w:fldChar w:fldCharType="begin"/>
            </w:r>
            <w:r w:rsidR="007E648E">
              <w:rPr>
                <w:noProof/>
                <w:webHidden/>
              </w:rPr>
              <w:instrText xml:space="preserve"> PAGEREF _Toc8313259 \h </w:instrText>
            </w:r>
            <w:r w:rsidR="007E648E">
              <w:rPr>
                <w:noProof/>
                <w:webHidden/>
              </w:rPr>
            </w:r>
            <w:r w:rsidR="007E648E">
              <w:rPr>
                <w:noProof/>
                <w:webHidden/>
              </w:rPr>
              <w:fldChar w:fldCharType="separate"/>
            </w:r>
            <w:r w:rsidR="007E648E">
              <w:rPr>
                <w:noProof/>
                <w:webHidden/>
              </w:rPr>
              <w:t>3</w:t>
            </w:r>
            <w:r w:rsidR="007E648E">
              <w:rPr>
                <w:noProof/>
                <w:webHidden/>
              </w:rPr>
              <w:fldChar w:fldCharType="end"/>
            </w:r>
          </w:hyperlink>
        </w:p>
        <w:p w14:paraId="55BB1B74" w14:textId="2E478B11" w:rsidR="007E648E" w:rsidRDefault="005717BB">
          <w:pPr>
            <w:pStyle w:val="TOC1"/>
            <w:tabs>
              <w:tab w:val="right" w:leader="dot" w:pos="9350"/>
            </w:tabs>
            <w:rPr>
              <w:rFonts w:asciiTheme="minorHAnsi" w:eastAsiaTheme="minorEastAsia" w:hAnsiTheme="minorHAnsi"/>
              <w:noProof/>
            </w:rPr>
          </w:pPr>
          <w:hyperlink w:anchor="_Toc8313260" w:history="1">
            <w:r w:rsidR="007E648E" w:rsidRPr="003C0ACA">
              <w:rPr>
                <w:rStyle w:val="Hyperlink"/>
                <w:noProof/>
              </w:rPr>
              <w:t>Deliverables:</w:t>
            </w:r>
            <w:r w:rsidR="007E648E">
              <w:rPr>
                <w:noProof/>
                <w:webHidden/>
              </w:rPr>
              <w:tab/>
            </w:r>
            <w:r w:rsidR="007E648E">
              <w:rPr>
                <w:noProof/>
                <w:webHidden/>
              </w:rPr>
              <w:fldChar w:fldCharType="begin"/>
            </w:r>
            <w:r w:rsidR="007E648E">
              <w:rPr>
                <w:noProof/>
                <w:webHidden/>
              </w:rPr>
              <w:instrText xml:space="preserve"> PAGEREF _Toc8313260 \h </w:instrText>
            </w:r>
            <w:r w:rsidR="007E648E">
              <w:rPr>
                <w:noProof/>
                <w:webHidden/>
              </w:rPr>
            </w:r>
            <w:r w:rsidR="007E648E">
              <w:rPr>
                <w:noProof/>
                <w:webHidden/>
              </w:rPr>
              <w:fldChar w:fldCharType="separate"/>
            </w:r>
            <w:r w:rsidR="007E648E">
              <w:rPr>
                <w:noProof/>
                <w:webHidden/>
              </w:rPr>
              <w:t>4</w:t>
            </w:r>
            <w:r w:rsidR="007E648E">
              <w:rPr>
                <w:noProof/>
                <w:webHidden/>
              </w:rPr>
              <w:fldChar w:fldCharType="end"/>
            </w:r>
          </w:hyperlink>
        </w:p>
        <w:p w14:paraId="0CD7C0D2" w14:textId="3A93245A" w:rsidR="007723FA" w:rsidRDefault="007723FA">
          <w:r>
            <w:rPr>
              <w:b/>
              <w:bCs/>
              <w:noProof/>
            </w:rPr>
            <w:fldChar w:fldCharType="end"/>
          </w:r>
        </w:p>
      </w:sdtContent>
    </w:sdt>
    <w:p w14:paraId="4C0CE3D2" w14:textId="77777777" w:rsidR="00610107" w:rsidRDefault="00610107" w:rsidP="00442BC1">
      <w:pPr>
        <w:spacing w:after="0"/>
        <w:jc w:val="both"/>
      </w:pPr>
      <w:r>
        <w:br w:type="page"/>
      </w:r>
    </w:p>
    <w:p w14:paraId="258CDD96" w14:textId="77777777" w:rsidR="00610107" w:rsidRDefault="00610107" w:rsidP="007723FA">
      <w:pPr>
        <w:pStyle w:val="Heading1"/>
        <w:rPr>
          <w:sz w:val="40"/>
          <w:szCs w:val="40"/>
        </w:rPr>
      </w:pPr>
      <w:bookmarkStart w:id="1" w:name="_Toc8313251"/>
      <w:r>
        <w:rPr>
          <w:sz w:val="40"/>
          <w:szCs w:val="40"/>
        </w:rPr>
        <w:lastRenderedPageBreak/>
        <w:t>Goal:</w:t>
      </w:r>
      <w:bookmarkEnd w:id="1"/>
    </w:p>
    <w:p w14:paraId="281D855B" w14:textId="77777777" w:rsidR="00610107" w:rsidRDefault="00610107" w:rsidP="00610107">
      <w:pPr>
        <w:spacing w:after="0"/>
      </w:pPr>
    </w:p>
    <w:p w14:paraId="08FEF716" w14:textId="77777777" w:rsidR="003F4788" w:rsidRPr="003F4788" w:rsidRDefault="003F4788" w:rsidP="003F4788">
      <w:pPr>
        <w:pStyle w:val="ListParagraph"/>
        <w:spacing w:after="0"/>
        <w:ind w:left="0"/>
        <w:rPr>
          <w:color w:val="000000" w:themeColor="text1"/>
        </w:rPr>
      </w:pPr>
      <w:r w:rsidRPr="003F4788">
        <w:rPr>
          <w:color w:val="000000" w:themeColor="text1"/>
        </w:rPr>
        <w:t>As an International Manufacturing Company, we have a very large and diverse customer base which spans every continent as well as the following industries: Oil and Gas, Chemical, Power, Water and General Industry (e.g. Agriculture, Mining and many others). It’s essential that we do everything necessary within financial and ethical means to meet their needs. One way we are looking to do so is to leverage our Enterprises global bookings data to understand purchase behaviors within our aftermarket operations – specifically for parts, which are used to repair and maintain equipment operating in the field. Our problem is three-fold in that we would like for you to analyze our customer bookings data repository for the following: 1) Associations within and across various part product families and customers, 2) Predict future purchases of various parts for customers, and 3) Understand the propensity of the customer to churn, and when. You will be given significant freedom for your analysis and predictions.</w:t>
      </w:r>
    </w:p>
    <w:p w14:paraId="3859CEB3" w14:textId="77777777" w:rsidR="003F4788" w:rsidRPr="003F4788" w:rsidRDefault="003F4788" w:rsidP="003F4788">
      <w:pPr>
        <w:pStyle w:val="ListParagraph"/>
        <w:spacing w:after="0"/>
        <w:rPr>
          <w:color w:val="000000" w:themeColor="text1"/>
        </w:rPr>
      </w:pPr>
    </w:p>
    <w:p w14:paraId="65A37899" w14:textId="685B7C58" w:rsidR="009D5372" w:rsidRPr="00E407C5" w:rsidRDefault="003F4788" w:rsidP="003F4788">
      <w:pPr>
        <w:pStyle w:val="ListParagraph"/>
        <w:spacing w:after="0"/>
        <w:ind w:left="0"/>
        <w:rPr>
          <w:color w:val="000000" w:themeColor="text1"/>
        </w:rPr>
      </w:pPr>
      <w:r w:rsidRPr="003F4788">
        <w:rPr>
          <w:color w:val="000000" w:themeColor="text1"/>
        </w:rPr>
        <w:t>A Non-Disclosure Agreement (NDA) is required to participate in the project</w:t>
      </w:r>
    </w:p>
    <w:p w14:paraId="4B567560" w14:textId="77777777" w:rsidR="00EF29AA" w:rsidRDefault="00EF29AA" w:rsidP="007723FA">
      <w:pPr>
        <w:pStyle w:val="Heading1"/>
        <w:rPr>
          <w:sz w:val="40"/>
          <w:szCs w:val="40"/>
        </w:rPr>
      </w:pPr>
      <w:bookmarkStart w:id="2" w:name="_Toc8313252"/>
      <w:r>
        <w:rPr>
          <w:sz w:val="40"/>
          <w:szCs w:val="40"/>
        </w:rPr>
        <w:t>C</w:t>
      </w:r>
      <w:r w:rsidR="00387DCE">
        <w:rPr>
          <w:sz w:val="40"/>
          <w:szCs w:val="40"/>
        </w:rPr>
        <w:t>ustomer</w:t>
      </w:r>
      <w:r>
        <w:rPr>
          <w:sz w:val="40"/>
          <w:szCs w:val="40"/>
        </w:rPr>
        <w:t>:</w:t>
      </w:r>
      <w:bookmarkEnd w:id="2"/>
    </w:p>
    <w:p w14:paraId="4EE1BE03" w14:textId="77777777" w:rsidR="00EF29AA" w:rsidRDefault="00EF29AA" w:rsidP="00610107">
      <w:pPr>
        <w:spacing w:after="0"/>
      </w:pPr>
    </w:p>
    <w:p w14:paraId="45C5441F" w14:textId="2DA52851" w:rsidR="008230E3" w:rsidRDefault="0055269C" w:rsidP="00610107">
      <w:pPr>
        <w:spacing w:after="0"/>
      </w:pPr>
      <w:r>
        <w:t>Flowserve Transformation Analytics Center of Excellence Team</w:t>
      </w:r>
    </w:p>
    <w:p w14:paraId="012813B6" w14:textId="77777777" w:rsidR="008230E3" w:rsidRPr="00A210C1" w:rsidRDefault="00A210C1" w:rsidP="00B566D9">
      <w:pPr>
        <w:pStyle w:val="Heading1"/>
      </w:pPr>
      <w:bookmarkStart w:id="3" w:name="_Toc8313253"/>
      <w:commentRangeStart w:id="4"/>
      <w:r w:rsidRPr="003121B3">
        <w:rPr>
          <w:sz w:val="40"/>
          <w:szCs w:val="40"/>
        </w:rPr>
        <w:t>Project Team</w:t>
      </w:r>
      <w:r w:rsidRPr="00A210C1">
        <w:t>:</w:t>
      </w:r>
      <w:commentRangeEnd w:id="4"/>
      <w:r>
        <w:rPr>
          <w:rStyle w:val="CommentReference"/>
          <w:rFonts w:ascii="Arial" w:eastAsiaTheme="minorHAnsi" w:hAnsi="Arial" w:cstheme="minorBidi"/>
          <w:color w:val="auto"/>
        </w:rPr>
        <w:commentReference w:id="4"/>
      </w:r>
      <w:bookmarkEnd w:id="3"/>
    </w:p>
    <w:p w14:paraId="7988D0EE" w14:textId="7B919FD6" w:rsidR="00A210C1" w:rsidRDefault="00A210C1" w:rsidP="00610107">
      <w:pPr>
        <w:spacing w:after="0"/>
      </w:pPr>
    </w:p>
    <w:p w14:paraId="1CADD5B2" w14:textId="4D7E9ED9" w:rsidR="003F4788" w:rsidRDefault="003F4788" w:rsidP="00610107">
      <w:pPr>
        <w:spacing w:after="0"/>
      </w:pPr>
      <w:r>
        <w:t>SMU Capstone Team</w:t>
      </w:r>
    </w:p>
    <w:p w14:paraId="33087025" w14:textId="77777777" w:rsidR="008230E3" w:rsidRPr="00EF29AA" w:rsidRDefault="008230E3" w:rsidP="007723FA">
      <w:pPr>
        <w:pStyle w:val="Heading1"/>
      </w:pPr>
      <w:bookmarkStart w:id="5" w:name="_Toc8313254"/>
      <w:r>
        <w:rPr>
          <w:sz w:val="40"/>
          <w:szCs w:val="40"/>
        </w:rPr>
        <w:t>Advisors:</w:t>
      </w:r>
      <w:bookmarkEnd w:id="5"/>
    </w:p>
    <w:p w14:paraId="65C31BB9" w14:textId="77777777" w:rsidR="00EF29AA" w:rsidRDefault="00EF29AA" w:rsidP="00610107">
      <w:pPr>
        <w:spacing w:after="0"/>
      </w:pPr>
    </w:p>
    <w:p w14:paraId="7CAB65AF" w14:textId="019B6DC5" w:rsidR="003F4788" w:rsidRDefault="003F4788" w:rsidP="003F4788">
      <w:pPr>
        <w:spacing w:after="0"/>
        <w:ind w:left="720" w:hanging="720"/>
      </w:pPr>
      <w:r>
        <w:t>Brent Allen, Flowserve Data Scientist</w:t>
      </w:r>
    </w:p>
    <w:p w14:paraId="01E8013C" w14:textId="77777777" w:rsidR="004322B9" w:rsidRDefault="004322B9" w:rsidP="007723FA">
      <w:pPr>
        <w:pStyle w:val="Heading1"/>
        <w:rPr>
          <w:sz w:val="40"/>
          <w:szCs w:val="40"/>
        </w:rPr>
      </w:pPr>
      <w:bookmarkStart w:id="6" w:name="_Toc8313255"/>
      <w:r>
        <w:rPr>
          <w:sz w:val="40"/>
          <w:szCs w:val="40"/>
        </w:rPr>
        <w:t>Methodology:</w:t>
      </w:r>
      <w:bookmarkEnd w:id="6"/>
    </w:p>
    <w:p w14:paraId="3C8415EA" w14:textId="77777777" w:rsidR="004322B9" w:rsidRDefault="004322B9" w:rsidP="004322B9">
      <w:pPr>
        <w:spacing w:after="0"/>
      </w:pPr>
    </w:p>
    <w:p w14:paraId="324997EA" w14:textId="1DAD62A3" w:rsidR="00506792" w:rsidRDefault="00EF5287" w:rsidP="00506792">
      <w:pPr>
        <w:spacing w:after="0"/>
      </w:pPr>
      <w:r>
        <w:t>I recommend the</w:t>
      </w:r>
      <w:r w:rsidR="00506792">
        <w:t xml:space="preserve"> C</w:t>
      </w:r>
      <w:r w:rsidR="00A210C1">
        <w:t>r</w:t>
      </w:r>
      <w:r w:rsidR="00506792">
        <w:t>oss-Industry Standard Process for Data Mining (CRISP-DM) model</w:t>
      </w:r>
      <w:r>
        <w:t xml:space="preserve"> is used</w:t>
      </w:r>
      <w:r w:rsidR="00506792">
        <w:t>:</w:t>
      </w:r>
    </w:p>
    <w:p w14:paraId="4C55B7AF" w14:textId="77777777" w:rsidR="00506792" w:rsidRDefault="00506792" w:rsidP="00506792">
      <w:pPr>
        <w:spacing w:after="0"/>
      </w:pPr>
    </w:p>
    <w:p w14:paraId="0F749FF3" w14:textId="77777777" w:rsidR="00506792" w:rsidRDefault="00506792" w:rsidP="00506792">
      <w:pPr>
        <w:pStyle w:val="ListParagraph"/>
        <w:numPr>
          <w:ilvl w:val="0"/>
          <w:numId w:val="9"/>
        </w:numPr>
        <w:spacing w:after="0"/>
      </w:pPr>
      <w:r>
        <w:t>Business Understanding</w:t>
      </w:r>
    </w:p>
    <w:p w14:paraId="0828EBEC" w14:textId="77777777" w:rsidR="00506792" w:rsidRDefault="00506792" w:rsidP="00506792">
      <w:pPr>
        <w:pStyle w:val="ListParagraph"/>
        <w:numPr>
          <w:ilvl w:val="0"/>
          <w:numId w:val="9"/>
        </w:numPr>
        <w:spacing w:after="0"/>
      </w:pPr>
      <w:r>
        <w:t>Data Understanding</w:t>
      </w:r>
    </w:p>
    <w:p w14:paraId="24EF6A84" w14:textId="77777777" w:rsidR="00506792" w:rsidRDefault="00506792" w:rsidP="00506792">
      <w:pPr>
        <w:pStyle w:val="ListParagraph"/>
        <w:numPr>
          <w:ilvl w:val="0"/>
          <w:numId w:val="9"/>
        </w:numPr>
        <w:spacing w:after="0"/>
      </w:pPr>
      <w:r>
        <w:t>Data Preparation</w:t>
      </w:r>
    </w:p>
    <w:p w14:paraId="285ECD3F" w14:textId="77777777" w:rsidR="00506792" w:rsidRDefault="00506792" w:rsidP="00506792">
      <w:pPr>
        <w:pStyle w:val="ListParagraph"/>
        <w:numPr>
          <w:ilvl w:val="0"/>
          <w:numId w:val="9"/>
        </w:numPr>
        <w:spacing w:after="0"/>
      </w:pPr>
      <w:r>
        <w:t>Visualization</w:t>
      </w:r>
    </w:p>
    <w:p w14:paraId="57F4B4BD" w14:textId="77777777" w:rsidR="00506792" w:rsidRDefault="00506792" w:rsidP="00506792">
      <w:pPr>
        <w:pStyle w:val="ListParagraph"/>
        <w:numPr>
          <w:ilvl w:val="0"/>
          <w:numId w:val="9"/>
        </w:numPr>
        <w:spacing w:after="0"/>
      </w:pPr>
      <w:r>
        <w:t>Deployment</w:t>
      </w:r>
    </w:p>
    <w:p w14:paraId="61C6A21B" w14:textId="77777777" w:rsidR="00506792" w:rsidRDefault="00506792" w:rsidP="00506792">
      <w:pPr>
        <w:pStyle w:val="ListParagraph"/>
        <w:numPr>
          <w:ilvl w:val="0"/>
          <w:numId w:val="9"/>
        </w:numPr>
        <w:spacing w:after="0"/>
      </w:pPr>
      <w:r>
        <w:t>User Acceptance</w:t>
      </w:r>
    </w:p>
    <w:p w14:paraId="1C45D1C8" w14:textId="77777777" w:rsidR="00506792" w:rsidRDefault="00506792" w:rsidP="00506792">
      <w:pPr>
        <w:pStyle w:val="ListParagraph"/>
        <w:numPr>
          <w:ilvl w:val="0"/>
          <w:numId w:val="9"/>
        </w:numPr>
        <w:spacing w:after="0"/>
      </w:pPr>
      <w:r>
        <w:t>Documentation</w:t>
      </w:r>
    </w:p>
    <w:p w14:paraId="3D8DB5AE" w14:textId="77777777" w:rsidR="004322B9" w:rsidRDefault="004322B9" w:rsidP="004322B9">
      <w:pPr>
        <w:spacing w:after="0"/>
      </w:pPr>
    </w:p>
    <w:p w14:paraId="007FADC1" w14:textId="77777777" w:rsidR="008B43C7" w:rsidRDefault="008B43C7" w:rsidP="004322B9">
      <w:pPr>
        <w:spacing w:after="0"/>
      </w:pPr>
    </w:p>
    <w:p w14:paraId="4E991F76" w14:textId="0F724BCA" w:rsidR="004A2369" w:rsidRDefault="00ED3E1C" w:rsidP="004A2369">
      <w:pPr>
        <w:pStyle w:val="Heading1"/>
        <w:rPr>
          <w:sz w:val="40"/>
          <w:szCs w:val="40"/>
        </w:rPr>
      </w:pPr>
      <w:bookmarkStart w:id="7" w:name="_Toc8313256"/>
      <w:r>
        <w:rPr>
          <w:sz w:val="40"/>
          <w:szCs w:val="40"/>
        </w:rPr>
        <w:lastRenderedPageBreak/>
        <w:t>Tool</w:t>
      </w:r>
      <w:r w:rsidR="004A2369">
        <w:rPr>
          <w:sz w:val="40"/>
          <w:szCs w:val="40"/>
        </w:rPr>
        <w:t xml:space="preserve"> Recommendations</w:t>
      </w:r>
      <w:r w:rsidR="004A2369" w:rsidRPr="002F743B">
        <w:rPr>
          <w:sz w:val="40"/>
          <w:szCs w:val="40"/>
        </w:rPr>
        <w:t>:</w:t>
      </w:r>
      <w:bookmarkEnd w:id="7"/>
    </w:p>
    <w:p w14:paraId="6358DA21" w14:textId="77777777" w:rsidR="004A2369" w:rsidRDefault="004A2369" w:rsidP="004A2369"/>
    <w:p w14:paraId="62B5077E" w14:textId="77777777" w:rsidR="004A2369" w:rsidRDefault="004A2369" w:rsidP="004A2369">
      <w:pPr>
        <w:spacing w:after="0"/>
      </w:pPr>
      <w:r>
        <w:t>Below is a brief list of recommended tools to use for your analysis:</w:t>
      </w:r>
    </w:p>
    <w:p w14:paraId="55ED4F01" w14:textId="77777777" w:rsidR="004A2369" w:rsidRDefault="004A2369" w:rsidP="004A2369">
      <w:pPr>
        <w:spacing w:after="0"/>
      </w:pPr>
    </w:p>
    <w:p w14:paraId="0BFCB83A" w14:textId="5DC81829" w:rsidR="004A2369" w:rsidRDefault="004A2369" w:rsidP="004A2369">
      <w:pPr>
        <w:spacing w:after="0"/>
        <w:rPr>
          <w:rStyle w:val="Hyperlink"/>
        </w:rPr>
      </w:pPr>
      <w:r>
        <w:t xml:space="preserve">Anaconda python distribution -&gt; </w:t>
      </w:r>
      <w:hyperlink r:id="rId12" w:history="1">
        <w:r>
          <w:rPr>
            <w:rStyle w:val="Hyperlink"/>
          </w:rPr>
          <w:t>https://www.anaconda.com/distribution/</w:t>
        </w:r>
      </w:hyperlink>
    </w:p>
    <w:p w14:paraId="6053D1B5" w14:textId="6A0C5258" w:rsidR="004E377D" w:rsidRDefault="007667BF" w:rsidP="007667BF">
      <w:pPr>
        <w:spacing w:after="0"/>
        <w:ind w:firstLine="720"/>
      </w:pPr>
      <w:r>
        <w:t>(</w:t>
      </w:r>
      <w:proofErr w:type="spellStart"/>
      <w:r w:rsidR="004E377D" w:rsidRPr="004E377D">
        <w:t>Spyder</w:t>
      </w:r>
      <w:proofErr w:type="spellEnd"/>
      <w:r w:rsidR="004E377D" w:rsidRPr="004E377D">
        <w:t xml:space="preserve"> and </w:t>
      </w:r>
      <w:proofErr w:type="spellStart"/>
      <w:r w:rsidR="004E377D" w:rsidRPr="004E377D">
        <w:t>Jupyter</w:t>
      </w:r>
      <w:proofErr w:type="spellEnd"/>
      <w:r w:rsidR="004E377D" w:rsidRPr="004E377D">
        <w:t xml:space="preserve"> are included with Anaconda</w:t>
      </w:r>
      <w:r>
        <w:t>)</w:t>
      </w:r>
    </w:p>
    <w:p w14:paraId="79343AE5" w14:textId="77777777" w:rsidR="004A2369" w:rsidRDefault="004A2369" w:rsidP="004A2369">
      <w:pPr>
        <w:spacing w:after="0"/>
      </w:pPr>
      <w:proofErr w:type="spellStart"/>
      <w:r>
        <w:t>Git</w:t>
      </w:r>
      <w:proofErr w:type="spellEnd"/>
      <w:r>
        <w:t xml:space="preserve"> -&gt; </w:t>
      </w:r>
      <w:hyperlink r:id="rId13" w:history="1">
        <w:r>
          <w:rPr>
            <w:rStyle w:val="Hyperlink"/>
          </w:rPr>
          <w:t>https://git-scm.com/downloads</w:t>
        </w:r>
      </w:hyperlink>
    </w:p>
    <w:p w14:paraId="63C45B60" w14:textId="77777777" w:rsidR="004A2369" w:rsidRDefault="004A2369" w:rsidP="004A2369">
      <w:pPr>
        <w:spacing w:after="0"/>
      </w:pPr>
      <w:r>
        <w:t xml:space="preserve">GitHub -&gt; </w:t>
      </w:r>
      <w:hyperlink r:id="rId14" w:history="1">
        <w:r>
          <w:rPr>
            <w:rStyle w:val="Hyperlink"/>
          </w:rPr>
          <w:t>https://github.com/</w:t>
        </w:r>
      </w:hyperlink>
    </w:p>
    <w:p w14:paraId="7EF25933" w14:textId="77777777" w:rsidR="004A2369" w:rsidRDefault="004A2369" w:rsidP="004A2369">
      <w:pPr>
        <w:spacing w:after="0"/>
      </w:pPr>
      <w:proofErr w:type="spellStart"/>
      <w:r>
        <w:t>VSCode</w:t>
      </w:r>
      <w:proofErr w:type="spellEnd"/>
      <w:r>
        <w:t xml:space="preserve"> -&gt; </w:t>
      </w:r>
      <w:hyperlink r:id="rId15" w:history="1">
        <w:r>
          <w:rPr>
            <w:rStyle w:val="Hyperlink"/>
          </w:rPr>
          <w:t>https://code.visualstudio.com/download</w:t>
        </w:r>
      </w:hyperlink>
    </w:p>
    <w:p w14:paraId="3254E5E0" w14:textId="77777777" w:rsidR="004A2369" w:rsidRDefault="004A2369" w:rsidP="004A2369">
      <w:pPr>
        <w:spacing w:after="0"/>
      </w:pPr>
      <w:proofErr w:type="spellStart"/>
      <w:r>
        <w:t>Pycharm</w:t>
      </w:r>
      <w:proofErr w:type="spellEnd"/>
      <w:r>
        <w:t xml:space="preserve"> -&gt; </w:t>
      </w:r>
      <w:hyperlink r:id="rId16" w:history="1">
        <w:r>
          <w:rPr>
            <w:rStyle w:val="Hyperlink"/>
          </w:rPr>
          <w:t>https://www.jetbrains.com/pycharm/download/</w:t>
        </w:r>
      </w:hyperlink>
    </w:p>
    <w:p w14:paraId="1A9DE203" w14:textId="0DD1BFD1" w:rsidR="004A2369" w:rsidRPr="004A2369" w:rsidRDefault="004A2369" w:rsidP="004A2369">
      <w:pPr>
        <w:spacing w:after="0"/>
      </w:pPr>
      <w:r>
        <w:t xml:space="preserve">Sublime -&gt; </w:t>
      </w:r>
      <w:hyperlink r:id="rId17" w:history="1">
        <w:r>
          <w:rPr>
            <w:rStyle w:val="Hyperlink"/>
          </w:rPr>
          <w:t>https://www.sublimetext.com/3</w:t>
        </w:r>
      </w:hyperlink>
    </w:p>
    <w:p w14:paraId="3D397AEA" w14:textId="24C0FC5A" w:rsidR="008B43C7" w:rsidRDefault="00BE6145" w:rsidP="007723FA">
      <w:pPr>
        <w:pStyle w:val="Heading1"/>
        <w:rPr>
          <w:sz w:val="40"/>
          <w:szCs w:val="40"/>
        </w:rPr>
      </w:pPr>
      <w:bookmarkStart w:id="8" w:name="_Toc8313257"/>
      <w:r>
        <w:rPr>
          <w:sz w:val="40"/>
          <w:szCs w:val="40"/>
        </w:rPr>
        <w:t>Set-up</w:t>
      </w:r>
      <w:r w:rsidR="008B43C7">
        <w:rPr>
          <w:sz w:val="40"/>
          <w:szCs w:val="40"/>
        </w:rPr>
        <w:t>:</w:t>
      </w:r>
      <w:bookmarkEnd w:id="8"/>
    </w:p>
    <w:p w14:paraId="4EED110C" w14:textId="30AB3C3E" w:rsidR="00F31379" w:rsidRDefault="00F31379" w:rsidP="00F31379">
      <w:pPr>
        <w:spacing w:after="0"/>
      </w:pPr>
      <w:bookmarkStart w:id="9" w:name="_Business_Understanding"/>
      <w:bookmarkEnd w:id="9"/>
    </w:p>
    <w:p w14:paraId="23FE8D57" w14:textId="42B54F6A" w:rsidR="0055269C" w:rsidRDefault="004A2369" w:rsidP="00F31379">
      <w:pPr>
        <w:spacing w:after="0"/>
      </w:pPr>
      <w:r>
        <w:t>In using Anaconda, set-up your environment with an</w:t>
      </w:r>
      <w:r w:rsidR="00472E96">
        <w:t xml:space="preserve"> environment file</w:t>
      </w:r>
      <w:r>
        <w:t>.  An example</w:t>
      </w:r>
      <w:r w:rsidR="00472E96">
        <w:t xml:space="preserve"> is provided for a basic python 3 environment.  The Anaconda environment can be created with the following command:</w:t>
      </w:r>
    </w:p>
    <w:p w14:paraId="034900C4" w14:textId="2FE721AB" w:rsidR="00472E96" w:rsidRDefault="00472E96" w:rsidP="00F31379">
      <w:pPr>
        <w:spacing w:after="0"/>
      </w:pPr>
    </w:p>
    <w:p w14:paraId="51037C6E" w14:textId="08702000" w:rsidR="00472E96" w:rsidRDefault="00472E96" w:rsidP="00F31379">
      <w:pPr>
        <w:spacing w:after="0"/>
      </w:pPr>
      <w:proofErr w:type="spellStart"/>
      <w:r w:rsidRPr="00472E96">
        <w:rPr>
          <w:b/>
        </w:rPr>
        <w:t>conda</w:t>
      </w:r>
      <w:proofErr w:type="spellEnd"/>
      <w:r w:rsidRPr="00472E96">
        <w:rPr>
          <w:b/>
        </w:rPr>
        <w:t xml:space="preserve"> </w:t>
      </w:r>
      <w:proofErr w:type="spellStart"/>
      <w:r w:rsidRPr="00472E96">
        <w:rPr>
          <w:b/>
        </w:rPr>
        <w:t>env</w:t>
      </w:r>
      <w:proofErr w:type="spellEnd"/>
      <w:r w:rsidRPr="00472E96">
        <w:rPr>
          <w:b/>
        </w:rPr>
        <w:t xml:space="preserve"> create -f </w:t>
      </w:r>
      <w:proofErr w:type="spellStart"/>
      <w:r w:rsidRPr="00472E96">
        <w:rPr>
          <w:b/>
        </w:rPr>
        <w:t>env_custbb.yml</w:t>
      </w:r>
      <w:proofErr w:type="spellEnd"/>
    </w:p>
    <w:p w14:paraId="5088598B" w14:textId="7851C27B" w:rsidR="00472E96" w:rsidRDefault="00472E96" w:rsidP="00F31379">
      <w:pPr>
        <w:spacing w:after="0"/>
      </w:pPr>
    </w:p>
    <w:p w14:paraId="739ED04E" w14:textId="04AA10C2" w:rsidR="00472E96" w:rsidRDefault="00472E96" w:rsidP="00F31379">
      <w:pPr>
        <w:spacing w:after="0"/>
      </w:pPr>
      <w:r>
        <w:t>You must activate the environment to use it.  The following code will:</w:t>
      </w:r>
    </w:p>
    <w:p w14:paraId="0B519402" w14:textId="16484257" w:rsidR="00472E96" w:rsidRDefault="00472E96" w:rsidP="00F31379">
      <w:pPr>
        <w:spacing w:after="0"/>
      </w:pPr>
    </w:p>
    <w:p w14:paraId="6D25BB20" w14:textId="70C0F9A4" w:rsidR="00472E96" w:rsidRDefault="00472E96" w:rsidP="00F31379">
      <w:pPr>
        <w:spacing w:after="0"/>
      </w:pPr>
      <w:r>
        <w:t xml:space="preserve">windows -&gt; </w:t>
      </w:r>
      <w:r w:rsidRPr="00472E96">
        <w:rPr>
          <w:b/>
        </w:rPr>
        <w:t xml:space="preserve">activate </w:t>
      </w:r>
      <w:proofErr w:type="spellStart"/>
      <w:r w:rsidRPr="00472E96">
        <w:rPr>
          <w:b/>
        </w:rPr>
        <w:t>custbb</w:t>
      </w:r>
      <w:proofErr w:type="spellEnd"/>
    </w:p>
    <w:p w14:paraId="363607A8" w14:textId="11F1134B" w:rsidR="00472E96" w:rsidRDefault="00472E96" w:rsidP="00F31379">
      <w:pPr>
        <w:spacing w:after="0"/>
      </w:pPr>
      <w:proofErr w:type="spellStart"/>
      <w:r>
        <w:t>linux</w:t>
      </w:r>
      <w:proofErr w:type="spellEnd"/>
      <w:r>
        <w:t xml:space="preserve"> -&gt; </w:t>
      </w:r>
      <w:proofErr w:type="spellStart"/>
      <w:r w:rsidRPr="00472E96">
        <w:rPr>
          <w:b/>
        </w:rPr>
        <w:t>conda</w:t>
      </w:r>
      <w:proofErr w:type="spellEnd"/>
      <w:r w:rsidRPr="00472E96">
        <w:rPr>
          <w:b/>
        </w:rPr>
        <w:t xml:space="preserve"> activate </w:t>
      </w:r>
      <w:proofErr w:type="spellStart"/>
      <w:r w:rsidRPr="00472E96">
        <w:rPr>
          <w:b/>
        </w:rPr>
        <w:t>custbb</w:t>
      </w:r>
      <w:proofErr w:type="spellEnd"/>
    </w:p>
    <w:p w14:paraId="687DEB77" w14:textId="69ECAAF7" w:rsidR="00472E96" w:rsidRDefault="00472E96" w:rsidP="00F31379">
      <w:pPr>
        <w:spacing w:after="0"/>
      </w:pPr>
    </w:p>
    <w:p w14:paraId="4ABF85EC" w14:textId="3ED74DF2" w:rsidR="00F31379" w:rsidRPr="00F228F2" w:rsidRDefault="00472E96" w:rsidP="0055062B">
      <w:pPr>
        <w:spacing w:after="0"/>
      </w:pPr>
      <w:r>
        <w:t xml:space="preserve">Any Integrated Development Environment (IDE) will work for this project that integrates with python.  My preference is </w:t>
      </w:r>
      <w:proofErr w:type="spellStart"/>
      <w:r>
        <w:t>VSCode</w:t>
      </w:r>
      <w:proofErr w:type="spellEnd"/>
      <w:r w:rsidR="0055062B">
        <w:t xml:space="preserve"> but any IDE will work.</w:t>
      </w:r>
      <w:r w:rsidR="0055062B" w:rsidRPr="00F228F2">
        <w:t xml:space="preserve"> </w:t>
      </w:r>
    </w:p>
    <w:p w14:paraId="434349FA" w14:textId="65DE5EF3" w:rsidR="006476F1" w:rsidRDefault="006476F1" w:rsidP="006476F1">
      <w:pPr>
        <w:pStyle w:val="Heading1"/>
        <w:rPr>
          <w:sz w:val="40"/>
          <w:szCs w:val="40"/>
        </w:rPr>
      </w:pPr>
      <w:bookmarkStart w:id="10" w:name="_Toc8313258"/>
      <w:r>
        <w:rPr>
          <w:sz w:val="40"/>
          <w:szCs w:val="40"/>
        </w:rPr>
        <w:t>Tips</w:t>
      </w:r>
      <w:r w:rsidRPr="002F743B">
        <w:rPr>
          <w:sz w:val="40"/>
          <w:szCs w:val="40"/>
        </w:rPr>
        <w:t>:</w:t>
      </w:r>
      <w:bookmarkEnd w:id="10"/>
    </w:p>
    <w:p w14:paraId="764A3C07" w14:textId="77777777" w:rsidR="001B230B" w:rsidRPr="001B230B" w:rsidRDefault="001B230B" w:rsidP="001B230B"/>
    <w:p w14:paraId="10E3FE89" w14:textId="412779D0" w:rsidR="001B230B" w:rsidRDefault="001B230B" w:rsidP="008B299D">
      <w:pPr>
        <w:pStyle w:val="ListParagraph"/>
        <w:numPr>
          <w:ilvl w:val="0"/>
          <w:numId w:val="22"/>
        </w:numPr>
      </w:pPr>
      <w:r w:rsidRPr="006476F1">
        <w:rPr>
          <w:rFonts w:cs="Arial"/>
        </w:rPr>
        <w:t xml:space="preserve">When loading the data </w:t>
      </w:r>
      <w:r>
        <w:rPr>
          <w:rFonts w:cs="Arial"/>
        </w:rPr>
        <w:t xml:space="preserve">into a pandas </w:t>
      </w:r>
      <w:proofErr w:type="spellStart"/>
      <w:r>
        <w:rPr>
          <w:rFonts w:cs="Arial"/>
        </w:rPr>
        <w:t>DataFrame</w:t>
      </w:r>
      <w:proofErr w:type="spellEnd"/>
      <w:r>
        <w:rPr>
          <w:rFonts w:cs="Arial"/>
        </w:rPr>
        <w:t xml:space="preserve"> ensure you use the encoding ‘latin-1’</w:t>
      </w:r>
    </w:p>
    <w:p w14:paraId="20709D52" w14:textId="130DBBA2" w:rsidR="008B299D" w:rsidRDefault="008B299D" w:rsidP="008B299D">
      <w:pPr>
        <w:pStyle w:val="ListParagraph"/>
        <w:numPr>
          <w:ilvl w:val="0"/>
          <w:numId w:val="22"/>
        </w:numPr>
      </w:pPr>
      <w:r>
        <w:t xml:space="preserve">A useful package is </w:t>
      </w:r>
      <w:proofErr w:type="spellStart"/>
      <w:r>
        <w:t>scikit</w:t>
      </w:r>
      <w:proofErr w:type="spellEnd"/>
      <w:r>
        <w:t xml:space="preserve">-survival which is utilized the cox proportional hazards algorithm and can be found at </w:t>
      </w:r>
      <w:hyperlink r:id="rId18" w:history="1">
        <w:r>
          <w:rPr>
            <w:rStyle w:val="Hyperlink"/>
          </w:rPr>
          <w:t>https://github.com/sebp/scikit-survival</w:t>
        </w:r>
      </w:hyperlink>
      <w:r>
        <w:t>.</w:t>
      </w:r>
    </w:p>
    <w:p w14:paraId="22FF485A" w14:textId="4DC83140" w:rsidR="007319EA" w:rsidRPr="008B299D" w:rsidRDefault="00495543" w:rsidP="007319EA">
      <w:pPr>
        <w:pStyle w:val="ListParagraph"/>
        <w:numPr>
          <w:ilvl w:val="0"/>
          <w:numId w:val="22"/>
        </w:numPr>
      </w:pPr>
      <w:r>
        <w:t>Critical to this project will be how you define “Customer Churn”</w:t>
      </w:r>
    </w:p>
    <w:p w14:paraId="726757D5" w14:textId="6291CAC0" w:rsidR="00F31379" w:rsidRPr="002F743B" w:rsidRDefault="002F743B" w:rsidP="002F743B">
      <w:pPr>
        <w:pStyle w:val="Heading1"/>
        <w:rPr>
          <w:sz w:val="40"/>
          <w:szCs w:val="40"/>
        </w:rPr>
      </w:pPr>
      <w:bookmarkStart w:id="11" w:name="_Toc8313259"/>
      <w:r w:rsidRPr="002F743B">
        <w:rPr>
          <w:sz w:val="40"/>
          <w:szCs w:val="40"/>
        </w:rPr>
        <w:t>Data Dictionary:</w:t>
      </w:r>
      <w:bookmarkEnd w:id="11"/>
    </w:p>
    <w:p w14:paraId="34899C14" w14:textId="77777777" w:rsidR="002F743B" w:rsidRDefault="002F743B" w:rsidP="00F31379">
      <w:pPr>
        <w:spacing w:after="0"/>
      </w:pPr>
    </w:p>
    <w:p w14:paraId="545C9222" w14:textId="2F5BB2D5" w:rsidR="00070394" w:rsidRDefault="002F743B" w:rsidP="00F31379">
      <w:pPr>
        <w:spacing w:after="0"/>
      </w:pPr>
      <w:r>
        <w:t xml:space="preserve">There are five files each of which </w:t>
      </w:r>
      <w:r w:rsidR="008E0673">
        <w:t>is ~</w:t>
      </w:r>
      <w:r>
        <w:t>500MB.  These files contain part orders from January 01, 2014 to May 8, 2019.</w:t>
      </w:r>
      <w:r w:rsidR="00226016">
        <w:t xml:space="preserve">  Each file contains the following columns:</w:t>
      </w:r>
    </w:p>
    <w:p w14:paraId="45ED537F" w14:textId="3D973EB0" w:rsidR="001B10F6" w:rsidRDefault="001B10F6" w:rsidP="00F31379">
      <w:pPr>
        <w:spacing w:after="0"/>
      </w:pPr>
    </w:p>
    <w:p w14:paraId="322C2E84" w14:textId="1D96A240" w:rsidR="001B10F6" w:rsidRDefault="001B10F6" w:rsidP="001B10F6">
      <w:pPr>
        <w:spacing w:after="0"/>
      </w:pPr>
      <w:r>
        <w:t>'Date'</w:t>
      </w:r>
      <w:r w:rsidR="00226016">
        <w:t xml:space="preserve"> -&gt; the date of the order in the format ‘YYYY-MM-DD’</w:t>
      </w:r>
    </w:p>
    <w:p w14:paraId="21F8C7E5" w14:textId="6065E689" w:rsidR="001B10F6" w:rsidRDefault="001B10F6" w:rsidP="001B10F6">
      <w:pPr>
        <w:spacing w:after="0"/>
      </w:pPr>
      <w:r>
        <w:t>'</w:t>
      </w:r>
      <w:proofErr w:type="spellStart"/>
      <w:r>
        <w:t>OrderNumber</w:t>
      </w:r>
      <w:proofErr w:type="spellEnd"/>
      <w:r>
        <w:t>'</w:t>
      </w:r>
      <w:r w:rsidR="00226016">
        <w:t xml:space="preserve"> -&gt; order number in an alpha-number format</w:t>
      </w:r>
    </w:p>
    <w:p w14:paraId="1FF7FBC3" w14:textId="6B804225" w:rsidR="001B10F6" w:rsidRDefault="001B10F6" w:rsidP="001B10F6">
      <w:pPr>
        <w:spacing w:after="0"/>
      </w:pPr>
      <w:r>
        <w:lastRenderedPageBreak/>
        <w:t>'</w:t>
      </w:r>
      <w:proofErr w:type="spellStart"/>
      <w:r>
        <w:t>OrderLineNumber</w:t>
      </w:r>
      <w:proofErr w:type="spellEnd"/>
      <w:r>
        <w:t>'</w:t>
      </w:r>
      <w:r w:rsidR="00226016">
        <w:t xml:space="preserve"> -&gt; the line number of the order</w:t>
      </w:r>
    </w:p>
    <w:p w14:paraId="214FFEAF" w14:textId="5BC16891" w:rsidR="001B10F6" w:rsidRDefault="001B10F6" w:rsidP="001B10F6">
      <w:pPr>
        <w:spacing w:after="0"/>
      </w:pPr>
      <w:r>
        <w:t>'Quantity'</w:t>
      </w:r>
      <w:r w:rsidR="00226016">
        <w:t xml:space="preserve"> -&gt; the quantity of the part ordered</w:t>
      </w:r>
    </w:p>
    <w:p w14:paraId="7208B68E" w14:textId="2DCE8428" w:rsidR="001B10F6" w:rsidRDefault="001B10F6" w:rsidP="001B10F6">
      <w:pPr>
        <w:spacing w:after="0"/>
      </w:pPr>
      <w:r>
        <w:t>'</w:t>
      </w:r>
      <w:proofErr w:type="spellStart"/>
      <w:r>
        <w:t>SellPrice</w:t>
      </w:r>
      <w:proofErr w:type="spellEnd"/>
      <w:r>
        <w:t>'</w:t>
      </w:r>
      <w:r w:rsidR="00226016">
        <w:t xml:space="preserve"> -&gt; price the part is sold</w:t>
      </w:r>
      <w:r w:rsidR="002E37B4">
        <w:t xml:space="preserve"> in Dollars</w:t>
      </w:r>
    </w:p>
    <w:p w14:paraId="4AD85BCB" w14:textId="005D01FE" w:rsidR="001B10F6" w:rsidRDefault="001B10F6" w:rsidP="001B10F6">
      <w:pPr>
        <w:spacing w:after="0"/>
      </w:pPr>
      <w:r>
        <w:t>'</w:t>
      </w:r>
      <w:proofErr w:type="spellStart"/>
      <w:r>
        <w:t>TotalOrderCost</w:t>
      </w:r>
      <w:proofErr w:type="spellEnd"/>
      <w:r>
        <w:t>'</w:t>
      </w:r>
      <w:r w:rsidR="00226016">
        <w:t xml:space="preserve"> -&gt; total cost of the order as identified by “</w:t>
      </w:r>
      <w:proofErr w:type="spellStart"/>
      <w:r w:rsidR="00226016">
        <w:t>OrderNumber</w:t>
      </w:r>
      <w:proofErr w:type="spellEnd"/>
      <w:r w:rsidR="00226016">
        <w:t>”</w:t>
      </w:r>
      <w:r w:rsidR="002E37B4">
        <w:t xml:space="preserve"> in Dollars</w:t>
      </w:r>
    </w:p>
    <w:p w14:paraId="74D68D4C" w14:textId="6DD853D7" w:rsidR="001B10F6" w:rsidRDefault="001B10F6" w:rsidP="001B10F6">
      <w:pPr>
        <w:spacing w:after="0"/>
      </w:pPr>
      <w:r>
        <w:t>'CCN'</w:t>
      </w:r>
      <w:r w:rsidR="00226016">
        <w:t xml:space="preserve"> -&gt; </w:t>
      </w:r>
      <w:proofErr w:type="spellStart"/>
      <w:r w:rsidR="00226016">
        <w:t>Coporate</w:t>
      </w:r>
      <w:proofErr w:type="spellEnd"/>
      <w:r w:rsidR="00226016">
        <w:t xml:space="preserve"> Control Number; a part identification number at the corporate level</w:t>
      </w:r>
    </w:p>
    <w:p w14:paraId="3B72DB80" w14:textId="4931395C" w:rsidR="001B10F6" w:rsidRDefault="001B10F6" w:rsidP="001B10F6">
      <w:pPr>
        <w:spacing w:after="0"/>
      </w:pPr>
      <w:r>
        <w:t>'</w:t>
      </w:r>
      <w:proofErr w:type="spellStart"/>
      <w:r>
        <w:t>PartnerNumber</w:t>
      </w:r>
      <w:proofErr w:type="spellEnd"/>
      <w:r>
        <w:t>'</w:t>
      </w:r>
      <w:r w:rsidR="00226016">
        <w:t xml:space="preserve"> -&gt; the part number at the plant level</w:t>
      </w:r>
    </w:p>
    <w:p w14:paraId="236B2F46" w14:textId="6F10FA3E" w:rsidR="001B10F6" w:rsidRDefault="001B10F6" w:rsidP="001B10F6">
      <w:pPr>
        <w:spacing w:after="0"/>
      </w:pPr>
      <w:r>
        <w:t>'Material'</w:t>
      </w:r>
      <w:r w:rsidR="00226016">
        <w:t xml:space="preserve"> -&gt; material identifier for the part</w:t>
      </w:r>
    </w:p>
    <w:p w14:paraId="1901640F" w14:textId="788FE4D9" w:rsidR="001B10F6" w:rsidRDefault="001B10F6" w:rsidP="001B10F6">
      <w:pPr>
        <w:spacing w:after="0"/>
      </w:pPr>
      <w:r>
        <w:t>'</w:t>
      </w:r>
      <w:proofErr w:type="spellStart"/>
      <w:r>
        <w:t>ItemCategoryGroup</w:t>
      </w:r>
      <w:proofErr w:type="spellEnd"/>
      <w:r>
        <w:t>'</w:t>
      </w:r>
      <w:r w:rsidR="00226016">
        <w:t xml:space="preserve"> -&gt; </w:t>
      </w:r>
      <w:r w:rsidR="002E37B4">
        <w:t>parent category of “</w:t>
      </w:r>
      <w:proofErr w:type="spellStart"/>
      <w:r w:rsidR="002E37B4">
        <w:t>ItemCategory</w:t>
      </w:r>
      <w:proofErr w:type="spellEnd"/>
      <w:r w:rsidR="002E37B4">
        <w:t>”, group of the part sold</w:t>
      </w:r>
    </w:p>
    <w:p w14:paraId="53506051" w14:textId="22E4D599" w:rsidR="001B10F6" w:rsidRDefault="001B10F6" w:rsidP="001B10F6">
      <w:pPr>
        <w:spacing w:after="0"/>
      </w:pPr>
      <w:r>
        <w:t>'</w:t>
      </w:r>
      <w:proofErr w:type="spellStart"/>
      <w:r>
        <w:t>ItemCategory</w:t>
      </w:r>
      <w:proofErr w:type="spellEnd"/>
      <w:r>
        <w:t>'</w:t>
      </w:r>
      <w:r w:rsidR="00226016">
        <w:t xml:space="preserve"> -&gt; </w:t>
      </w:r>
      <w:r w:rsidR="002E37B4">
        <w:t>sub category of “</w:t>
      </w:r>
      <w:proofErr w:type="spellStart"/>
      <w:r w:rsidR="002E37B4">
        <w:t>ItemCategoryGroup</w:t>
      </w:r>
      <w:proofErr w:type="spellEnd"/>
      <w:r w:rsidR="002E37B4">
        <w:t>”, a more specific description of the part</w:t>
      </w:r>
    </w:p>
    <w:p w14:paraId="7D54A2CA" w14:textId="641214D6" w:rsidR="001B10F6" w:rsidRDefault="001B10F6" w:rsidP="001B10F6">
      <w:pPr>
        <w:spacing w:after="0"/>
      </w:pPr>
      <w:r>
        <w:t>'</w:t>
      </w:r>
      <w:proofErr w:type="spellStart"/>
      <w:r>
        <w:t>ItemDescription</w:t>
      </w:r>
      <w:proofErr w:type="spellEnd"/>
      <w:r>
        <w:t>'</w:t>
      </w:r>
      <w:r w:rsidR="00226016">
        <w:t xml:space="preserve"> -&gt; </w:t>
      </w:r>
      <w:r w:rsidR="002E37B4">
        <w:t>text description of the part</w:t>
      </w:r>
    </w:p>
    <w:p w14:paraId="1AE82E19" w14:textId="48683F9D" w:rsidR="001B10F6" w:rsidRDefault="001B10F6" w:rsidP="001B10F6">
      <w:pPr>
        <w:spacing w:after="0"/>
      </w:pPr>
      <w:r>
        <w:t>'</w:t>
      </w:r>
      <w:proofErr w:type="spellStart"/>
      <w:r>
        <w:t>ProductCode</w:t>
      </w:r>
      <w:proofErr w:type="spellEnd"/>
      <w:r>
        <w:t>'</w:t>
      </w:r>
      <w:r w:rsidR="00226016">
        <w:t xml:space="preserve"> -&gt; </w:t>
      </w:r>
      <w:r w:rsidR="002E37B4">
        <w:t>a high level product code of the part; this could be a pump, valve or seal</w:t>
      </w:r>
    </w:p>
    <w:p w14:paraId="46A0AF20" w14:textId="5AB406CE" w:rsidR="001B10F6" w:rsidRDefault="001B10F6" w:rsidP="001B10F6">
      <w:pPr>
        <w:spacing w:after="0"/>
      </w:pPr>
      <w:r>
        <w:t>'</w:t>
      </w:r>
      <w:proofErr w:type="spellStart"/>
      <w:r>
        <w:t>ProductDescription</w:t>
      </w:r>
      <w:proofErr w:type="spellEnd"/>
      <w:r>
        <w:t>'</w:t>
      </w:r>
      <w:r w:rsidR="00226016">
        <w:t xml:space="preserve"> -&gt; </w:t>
      </w:r>
      <w:r w:rsidR="002E37B4">
        <w:t>text description of the “</w:t>
      </w:r>
      <w:proofErr w:type="spellStart"/>
      <w:r w:rsidR="002E37B4">
        <w:t>ProductCode</w:t>
      </w:r>
      <w:proofErr w:type="spellEnd"/>
      <w:r w:rsidR="002E37B4">
        <w:t>”</w:t>
      </w:r>
    </w:p>
    <w:p w14:paraId="4D8BF1A5" w14:textId="5B6A243C" w:rsidR="001B10F6" w:rsidRDefault="001B10F6" w:rsidP="001B10F6">
      <w:pPr>
        <w:spacing w:after="0"/>
      </w:pPr>
      <w:r>
        <w:t>'</w:t>
      </w:r>
      <w:proofErr w:type="spellStart"/>
      <w:r>
        <w:t>NounCodeDescription</w:t>
      </w:r>
      <w:proofErr w:type="spellEnd"/>
      <w:r>
        <w:t>'</w:t>
      </w:r>
      <w:r w:rsidR="00226016">
        <w:t xml:space="preserve"> -&gt; </w:t>
      </w:r>
      <w:r w:rsidR="002E37B4">
        <w:t>text description of the “</w:t>
      </w:r>
      <w:proofErr w:type="spellStart"/>
      <w:r w:rsidR="002E37B4">
        <w:t>NounCode</w:t>
      </w:r>
      <w:proofErr w:type="spellEnd"/>
      <w:r w:rsidR="002E37B4">
        <w:t>”</w:t>
      </w:r>
    </w:p>
    <w:p w14:paraId="13EBEDAB" w14:textId="6495CEE8" w:rsidR="001B10F6" w:rsidRDefault="001B10F6" w:rsidP="001B10F6">
      <w:pPr>
        <w:spacing w:after="0"/>
      </w:pPr>
      <w:r>
        <w:t>'</w:t>
      </w:r>
      <w:proofErr w:type="spellStart"/>
      <w:r>
        <w:t>NounCode</w:t>
      </w:r>
      <w:proofErr w:type="spellEnd"/>
      <w:r>
        <w:t>'</w:t>
      </w:r>
      <w:r w:rsidR="00226016">
        <w:t xml:space="preserve"> -&gt; </w:t>
      </w:r>
      <w:r w:rsidR="002E37B4">
        <w:t>a part category which is different from “</w:t>
      </w:r>
      <w:proofErr w:type="spellStart"/>
      <w:r w:rsidR="002E37B4">
        <w:t>ItemCategory</w:t>
      </w:r>
      <w:proofErr w:type="spellEnd"/>
      <w:r w:rsidR="002E37B4">
        <w:t>” and “</w:t>
      </w:r>
      <w:proofErr w:type="spellStart"/>
      <w:r w:rsidR="002E37B4">
        <w:t>ItemCategoryGroup</w:t>
      </w:r>
      <w:proofErr w:type="spellEnd"/>
      <w:r w:rsidR="002E37B4">
        <w:t>”</w:t>
      </w:r>
    </w:p>
    <w:p w14:paraId="2C36EB15" w14:textId="4720727F" w:rsidR="001B10F6" w:rsidRDefault="001B10F6" w:rsidP="001B10F6">
      <w:pPr>
        <w:spacing w:after="0"/>
      </w:pPr>
      <w:r>
        <w:t>'</w:t>
      </w:r>
      <w:proofErr w:type="spellStart"/>
      <w:r>
        <w:t>ShipFrom</w:t>
      </w:r>
      <w:proofErr w:type="spellEnd"/>
      <w:r>
        <w:t>'</w:t>
      </w:r>
      <w:r w:rsidR="00226016">
        <w:t xml:space="preserve"> -&gt; </w:t>
      </w:r>
      <w:r w:rsidR="002E37B4">
        <w:t>the Flowserve plant the part was shipped from</w:t>
      </w:r>
    </w:p>
    <w:p w14:paraId="09C141C2" w14:textId="5986032F" w:rsidR="001B10F6" w:rsidRDefault="001B10F6" w:rsidP="001B10F6">
      <w:pPr>
        <w:spacing w:after="0"/>
      </w:pPr>
      <w:r>
        <w:t>'</w:t>
      </w:r>
      <w:proofErr w:type="spellStart"/>
      <w:r>
        <w:t>CustomerName</w:t>
      </w:r>
      <w:proofErr w:type="spellEnd"/>
      <w:r>
        <w:t>'</w:t>
      </w:r>
      <w:r w:rsidR="00226016">
        <w:t xml:space="preserve"> -&gt; </w:t>
      </w:r>
      <w:r w:rsidR="002E37B4">
        <w:t>the name of the customer</w:t>
      </w:r>
    </w:p>
    <w:p w14:paraId="09920985" w14:textId="6F4EF12B" w:rsidR="001B10F6" w:rsidRDefault="001B10F6" w:rsidP="001B10F6">
      <w:pPr>
        <w:spacing w:after="0"/>
      </w:pPr>
      <w:r>
        <w:t>'</w:t>
      </w:r>
      <w:proofErr w:type="spellStart"/>
      <w:r>
        <w:t>CustId</w:t>
      </w:r>
      <w:proofErr w:type="spellEnd"/>
      <w:r>
        <w:t>'</w:t>
      </w:r>
      <w:r w:rsidR="00226016">
        <w:t xml:space="preserve"> -&gt; </w:t>
      </w:r>
      <w:r w:rsidR="00807A44">
        <w:t>alpha numeric customer identification</w:t>
      </w:r>
    </w:p>
    <w:p w14:paraId="2036E2DE" w14:textId="3B9483D5" w:rsidR="001B10F6" w:rsidRDefault="001B10F6" w:rsidP="001B10F6">
      <w:pPr>
        <w:spacing w:after="0"/>
      </w:pPr>
      <w:r>
        <w:t>'Address'</w:t>
      </w:r>
      <w:r w:rsidR="00226016">
        <w:t xml:space="preserve"> -&gt; </w:t>
      </w:r>
      <w:r w:rsidR="00807A44">
        <w:t>street address of the customer</w:t>
      </w:r>
    </w:p>
    <w:p w14:paraId="1F722507" w14:textId="58624BAA" w:rsidR="001B10F6" w:rsidRDefault="001B10F6" w:rsidP="001B10F6">
      <w:pPr>
        <w:spacing w:after="0"/>
      </w:pPr>
      <w:r>
        <w:t>'City'</w:t>
      </w:r>
      <w:r w:rsidR="00226016">
        <w:t xml:space="preserve"> -&gt; </w:t>
      </w:r>
      <w:r w:rsidR="00807A44">
        <w:t>city of the customer</w:t>
      </w:r>
    </w:p>
    <w:p w14:paraId="4A84878D" w14:textId="05E2CE7E" w:rsidR="00134EEE" w:rsidRDefault="00134EEE" w:rsidP="001B10F6">
      <w:pPr>
        <w:spacing w:after="0"/>
      </w:pPr>
      <w:r>
        <w:t>'State'</w:t>
      </w:r>
      <w:r w:rsidR="00226016">
        <w:t xml:space="preserve"> -&gt; </w:t>
      </w:r>
      <w:r w:rsidR="00807A44">
        <w:t>state of the customer</w:t>
      </w:r>
    </w:p>
    <w:p w14:paraId="0CC22834" w14:textId="415DEF39" w:rsidR="001B10F6" w:rsidRDefault="00134EEE" w:rsidP="001B10F6">
      <w:pPr>
        <w:spacing w:after="0"/>
      </w:pPr>
      <w:r>
        <w:t>'</w:t>
      </w:r>
      <w:proofErr w:type="spellStart"/>
      <w:r>
        <w:t>PostalCode</w:t>
      </w:r>
      <w:proofErr w:type="spellEnd"/>
      <w:r>
        <w:t>'</w:t>
      </w:r>
      <w:r w:rsidR="00226016">
        <w:t xml:space="preserve"> -&gt; </w:t>
      </w:r>
      <w:r w:rsidR="00807A44">
        <w:t>postal code or zip code of the customer</w:t>
      </w:r>
    </w:p>
    <w:p w14:paraId="7D63595F" w14:textId="5CA9F3D7" w:rsidR="00134EEE" w:rsidRDefault="001B10F6" w:rsidP="001B10F6">
      <w:pPr>
        <w:spacing w:after="0"/>
      </w:pPr>
      <w:r>
        <w:t>'C</w:t>
      </w:r>
      <w:r w:rsidR="00134EEE">
        <w:t>ountry'</w:t>
      </w:r>
      <w:r w:rsidR="00226016">
        <w:t xml:space="preserve"> -&gt; </w:t>
      </w:r>
      <w:r w:rsidR="00807A44">
        <w:t>country of the customer</w:t>
      </w:r>
    </w:p>
    <w:p w14:paraId="43D6CA4B" w14:textId="3AD6C7F8" w:rsidR="00134EEE" w:rsidRDefault="001B10F6" w:rsidP="001B10F6">
      <w:pPr>
        <w:spacing w:after="0"/>
      </w:pPr>
      <w:r>
        <w:t>'Region'</w:t>
      </w:r>
      <w:r w:rsidR="00226016">
        <w:t xml:space="preserve"> -&gt; </w:t>
      </w:r>
      <w:r w:rsidR="00807A44">
        <w:t>region code of the customer; geographic region</w:t>
      </w:r>
    </w:p>
    <w:p w14:paraId="344D4369" w14:textId="570B68D0" w:rsidR="00134EEE" w:rsidRDefault="001B10F6" w:rsidP="001B10F6">
      <w:pPr>
        <w:spacing w:after="0"/>
      </w:pPr>
      <w:r>
        <w:t>'</w:t>
      </w:r>
      <w:proofErr w:type="spellStart"/>
      <w:r>
        <w:t>SubRegion</w:t>
      </w:r>
      <w:proofErr w:type="spellEnd"/>
      <w:r>
        <w:t>'</w:t>
      </w:r>
      <w:r w:rsidR="00226016">
        <w:t xml:space="preserve"> -&gt; </w:t>
      </w:r>
      <w:r w:rsidR="00807A44">
        <w:t>child category of “Region”; more specific geographic region</w:t>
      </w:r>
    </w:p>
    <w:p w14:paraId="06658A8C" w14:textId="0E965760" w:rsidR="00134EEE" w:rsidRDefault="001B10F6" w:rsidP="001B10F6">
      <w:pPr>
        <w:spacing w:after="0"/>
      </w:pPr>
      <w:r>
        <w:t>'Industry'</w:t>
      </w:r>
      <w:r w:rsidR="00226016">
        <w:t xml:space="preserve"> -&gt; </w:t>
      </w:r>
      <w:r w:rsidR="00807A44">
        <w:t>industry code of the customer; sub category of “</w:t>
      </w:r>
      <w:proofErr w:type="spellStart"/>
      <w:r w:rsidR="00807A44">
        <w:t>IndustryGroup</w:t>
      </w:r>
      <w:proofErr w:type="spellEnd"/>
      <w:r w:rsidR="00807A44">
        <w:t>”</w:t>
      </w:r>
    </w:p>
    <w:p w14:paraId="14520044" w14:textId="3184C5D2" w:rsidR="00134EEE" w:rsidRDefault="001B10F6" w:rsidP="001B10F6">
      <w:pPr>
        <w:spacing w:after="0"/>
      </w:pPr>
      <w:r>
        <w:t>'</w:t>
      </w:r>
      <w:proofErr w:type="spellStart"/>
      <w:r>
        <w:t>IndustryGroup</w:t>
      </w:r>
      <w:proofErr w:type="spellEnd"/>
      <w:r>
        <w:t>'</w:t>
      </w:r>
      <w:r w:rsidR="00226016">
        <w:t xml:space="preserve"> -&gt; </w:t>
      </w:r>
      <w:r w:rsidR="00807A44">
        <w:t>high level category of customer; parent category of “Industry”</w:t>
      </w:r>
    </w:p>
    <w:p w14:paraId="3803C04E" w14:textId="515CAB69" w:rsidR="00134EEE" w:rsidRDefault="001B10F6" w:rsidP="001B10F6">
      <w:pPr>
        <w:spacing w:after="0"/>
      </w:pPr>
      <w:r>
        <w:t>'Plant'</w:t>
      </w:r>
      <w:r w:rsidR="00226016">
        <w:t xml:space="preserve"> -&gt; </w:t>
      </w:r>
      <w:r w:rsidR="00807A44">
        <w:t>Flowserve plant the part was produced</w:t>
      </w:r>
    </w:p>
    <w:p w14:paraId="0F8CFD87" w14:textId="1B1CA0F1" w:rsidR="001B10F6" w:rsidRDefault="001B10F6" w:rsidP="001B10F6">
      <w:pPr>
        <w:spacing w:after="0"/>
      </w:pPr>
      <w:r>
        <w:t>'</w:t>
      </w:r>
      <w:proofErr w:type="spellStart"/>
      <w:r>
        <w:t>PlantType</w:t>
      </w:r>
      <w:proofErr w:type="spellEnd"/>
      <w:r>
        <w:t>'</w:t>
      </w:r>
      <w:r w:rsidR="00226016">
        <w:t xml:space="preserve"> -&gt; </w:t>
      </w:r>
      <w:r w:rsidR="00807A44">
        <w:t>classification of the plant</w:t>
      </w:r>
    </w:p>
    <w:p w14:paraId="45E64918" w14:textId="5F3E5042" w:rsidR="00134EEE" w:rsidRDefault="001B10F6" w:rsidP="001B10F6">
      <w:pPr>
        <w:spacing w:after="0"/>
      </w:pPr>
      <w:r>
        <w:t>'</w:t>
      </w:r>
      <w:proofErr w:type="spellStart"/>
      <w:r>
        <w:t>PlantPlatform</w:t>
      </w:r>
      <w:proofErr w:type="spellEnd"/>
      <w:r>
        <w:t>'</w:t>
      </w:r>
      <w:r w:rsidR="00226016">
        <w:t xml:space="preserve"> -&gt; </w:t>
      </w:r>
      <w:r w:rsidR="00807A44">
        <w:t>type of product of the plant produces</w:t>
      </w:r>
      <w:r w:rsidR="000D7A50">
        <w:t>; related to “Product Code”</w:t>
      </w:r>
    </w:p>
    <w:p w14:paraId="6F8254B1" w14:textId="1A51C297" w:rsidR="00DB3412" w:rsidRPr="00DB3412" w:rsidRDefault="001B10F6" w:rsidP="00610107">
      <w:pPr>
        <w:spacing w:after="0"/>
      </w:pPr>
      <w:r>
        <w:t>'Market’</w:t>
      </w:r>
      <w:r w:rsidR="00226016">
        <w:t xml:space="preserve"> -&gt; </w:t>
      </w:r>
      <w:r w:rsidR="00807A44">
        <w:t>market classification of the customer</w:t>
      </w:r>
    </w:p>
    <w:p w14:paraId="75F7F572" w14:textId="12A62791" w:rsidR="00747639" w:rsidRDefault="001B5517" w:rsidP="00450BC5">
      <w:pPr>
        <w:pStyle w:val="Heading1"/>
        <w:rPr>
          <w:sz w:val="40"/>
          <w:szCs w:val="40"/>
        </w:rPr>
      </w:pPr>
      <w:bookmarkStart w:id="12" w:name="_Toc8313260"/>
      <w:r>
        <w:rPr>
          <w:sz w:val="40"/>
          <w:szCs w:val="40"/>
        </w:rPr>
        <w:t>Deliverables</w:t>
      </w:r>
      <w:r w:rsidR="00747639">
        <w:rPr>
          <w:sz w:val="40"/>
          <w:szCs w:val="40"/>
        </w:rPr>
        <w:t>:</w:t>
      </w:r>
      <w:bookmarkEnd w:id="12"/>
    </w:p>
    <w:p w14:paraId="44900D07" w14:textId="77777777" w:rsidR="00747639" w:rsidRDefault="00747639" w:rsidP="00610107">
      <w:pPr>
        <w:spacing w:after="0"/>
      </w:pPr>
    </w:p>
    <w:p w14:paraId="7E33C4A2" w14:textId="495984A0" w:rsidR="00C654AC" w:rsidRDefault="00C640D2" w:rsidP="00C640D2">
      <w:pPr>
        <w:pStyle w:val="ListParagraph"/>
        <w:numPr>
          <w:ilvl w:val="0"/>
          <w:numId w:val="20"/>
        </w:numPr>
      </w:pPr>
      <w:bookmarkStart w:id="13" w:name="_Appendix_[B]_–"/>
      <w:bookmarkStart w:id="14" w:name="_Appendix_[D]_–"/>
      <w:bookmarkStart w:id="15" w:name="_Appendix_[E]_–"/>
      <w:bookmarkStart w:id="16" w:name="_Appendix_[F]_–"/>
      <w:bookmarkStart w:id="17" w:name="_Appendix_[G]_–"/>
      <w:bookmarkStart w:id="18" w:name="_Appendix_[H]_–"/>
      <w:bookmarkEnd w:id="13"/>
      <w:bookmarkEnd w:id="14"/>
      <w:bookmarkEnd w:id="15"/>
      <w:bookmarkEnd w:id="16"/>
      <w:bookmarkEnd w:id="17"/>
      <w:bookmarkEnd w:id="18"/>
      <w:r>
        <w:t>Code used to develop your analysis</w:t>
      </w:r>
    </w:p>
    <w:p w14:paraId="0A41C3C6" w14:textId="1B7E6D59" w:rsidR="00C640D2" w:rsidRDefault="00C640D2" w:rsidP="00C640D2">
      <w:pPr>
        <w:pStyle w:val="ListParagraph"/>
        <w:numPr>
          <w:ilvl w:val="0"/>
          <w:numId w:val="20"/>
        </w:numPr>
      </w:pPr>
      <w:r>
        <w:t>Copy of capstone write-up</w:t>
      </w:r>
    </w:p>
    <w:p w14:paraId="5C35B47D" w14:textId="7AED55D9" w:rsidR="00C640D2" w:rsidRPr="00EF5287" w:rsidRDefault="00C640D2" w:rsidP="00C640D2">
      <w:pPr>
        <w:pStyle w:val="ListParagraph"/>
        <w:numPr>
          <w:ilvl w:val="0"/>
          <w:numId w:val="20"/>
        </w:numPr>
      </w:pPr>
      <w:r>
        <w:t>PowerPoint presentation of your analysis limited to 10 slides</w:t>
      </w:r>
      <w:r w:rsidR="00A85961">
        <w:t xml:space="preserve"> total</w:t>
      </w:r>
    </w:p>
    <w:sectPr w:rsidR="00C640D2" w:rsidRPr="00EF5287" w:rsidSect="00850623">
      <w:head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eller, Zachary" w:date="2018-10-02T13:12:00Z" w:initials="KZ">
    <w:p w14:paraId="1E28DDAD" w14:textId="77777777" w:rsidR="008E44C3" w:rsidRDefault="008E44C3">
      <w:pPr>
        <w:pStyle w:val="CommentText"/>
        <w:rPr>
          <w:rStyle w:val="CommentReference"/>
        </w:rPr>
      </w:pPr>
      <w:r>
        <w:rPr>
          <w:rStyle w:val="CommentReference"/>
        </w:rPr>
        <w:annotationRef/>
      </w:r>
      <w:r>
        <w:rPr>
          <w:rStyle w:val="CommentReference"/>
        </w:rPr>
        <w:t>Order team alphabetically, add (Lead) if required like:</w:t>
      </w:r>
    </w:p>
    <w:p w14:paraId="20CCE774" w14:textId="77777777" w:rsidR="008E44C3" w:rsidRDefault="008E44C3">
      <w:pPr>
        <w:pStyle w:val="CommentText"/>
        <w:rPr>
          <w:rStyle w:val="CommentReference"/>
        </w:rPr>
      </w:pPr>
      <w:r>
        <w:rPr>
          <w:rStyle w:val="CommentReference"/>
        </w:rPr>
        <w:t>Brent Allen</w:t>
      </w:r>
    </w:p>
    <w:p w14:paraId="6FD80A0E" w14:textId="77777777" w:rsidR="008E44C3" w:rsidRDefault="008E44C3">
      <w:pPr>
        <w:pStyle w:val="CommentText"/>
        <w:rPr>
          <w:rStyle w:val="CommentReference"/>
        </w:rPr>
      </w:pPr>
      <w:r>
        <w:rPr>
          <w:rStyle w:val="CommentReference"/>
        </w:rPr>
        <w:t>Zach Keller</w:t>
      </w:r>
    </w:p>
    <w:p w14:paraId="4E06AEC6" w14:textId="77777777" w:rsidR="008E44C3" w:rsidRDefault="008E44C3">
      <w:pPr>
        <w:pStyle w:val="CommentText"/>
      </w:pPr>
      <w:r>
        <w:rPr>
          <w:rStyle w:val="CommentReference"/>
        </w:rPr>
        <w:t>Jane Smith (Lead)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6AE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69A44" w16cid:durableId="1F5DECD8"/>
  <w16cid:commentId w16cid:paraId="4E06AEC6" w16cid:durableId="1F5DED3D"/>
  <w16cid:commentId w16cid:paraId="716BCD26" w16cid:durableId="1F5DED62"/>
  <w16cid:commentId w16cid:paraId="6E87E76A" w16cid:durableId="1F5DEF7C"/>
  <w16cid:commentId w16cid:paraId="4FAA283C" w16cid:durableId="1F5DEE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B8F71" w14:textId="77777777" w:rsidR="008E44C3" w:rsidRDefault="008E44C3" w:rsidP="00276C19">
      <w:pPr>
        <w:spacing w:after="0" w:line="240" w:lineRule="auto"/>
      </w:pPr>
      <w:r>
        <w:separator/>
      </w:r>
    </w:p>
  </w:endnote>
  <w:endnote w:type="continuationSeparator" w:id="0">
    <w:p w14:paraId="2F631D47" w14:textId="77777777" w:rsidR="008E44C3" w:rsidRDefault="008E44C3" w:rsidP="0027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B5E2F" w14:textId="77777777" w:rsidR="008E44C3" w:rsidRDefault="008E44C3" w:rsidP="00276C19">
      <w:pPr>
        <w:spacing w:after="0" w:line="240" w:lineRule="auto"/>
      </w:pPr>
      <w:r>
        <w:separator/>
      </w:r>
    </w:p>
  </w:footnote>
  <w:footnote w:type="continuationSeparator" w:id="0">
    <w:p w14:paraId="44F551ED" w14:textId="77777777" w:rsidR="008E44C3" w:rsidRDefault="008E44C3" w:rsidP="00276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714D6" w14:textId="28283738" w:rsidR="008E44C3" w:rsidRPr="00850623" w:rsidRDefault="008E44C3" w:rsidP="00850623">
    <w:pPr>
      <w:pStyle w:val="Header"/>
      <w:pBdr>
        <w:bottom w:val="single" w:sz="4" w:space="1" w:color="D9D9D9" w:themeColor="background1" w:themeShade="D9"/>
      </w:pBdr>
      <w:jc w:val="center"/>
      <w:rPr>
        <w:b/>
        <w:color w:val="7F7F7F" w:themeColor="background1" w:themeShade="7F"/>
        <w:spacing w:val="60"/>
      </w:rPr>
    </w:pPr>
    <w:r>
      <w:rPr>
        <w:b/>
        <w:color w:val="7F7F7F" w:themeColor="background1" w:themeShade="7F"/>
        <w:spacing w:val="60"/>
      </w:rPr>
      <w:t>Price Increase Project</w:t>
    </w:r>
  </w:p>
  <w:p w14:paraId="2867234B" w14:textId="4A15FC31" w:rsidR="008E44C3" w:rsidRDefault="005717BB">
    <w:pPr>
      <w:pStyle w:val="Header"/>
      <w:pBdr>
        <w:bottom w:val="single" w:sz="4" w:space="1" w:color="D9D9D9" w:themeColor="background1" w:themeShade="D9"/>
      </w:pBdr>
      <w:jc w:val="right"/>
      <w:rPr>
        <w:b/>
        <w:bCs/>
      </w:rPr>
    </w:pPr>
    <w:sdt>
      <w:sdtPr>
        <w:rPr>
          <w:color w:val="7F7F7F" w:themeColor="background1" w:themeShade="7F"/>
          <w:spacing w:val="60"/>
        </w:rPr>
        <w:id w:val="497154321"/>
        <w:docPartObj>
          <w:docPartGallery w:val="Page Numbers (Top of Page)"/>
          <w:docPartUnique/>
        </w:docPartObj>
      </w:sdtPr>
      <w:sdtEndPr>
        <w:rPr>
          <w:b/>
          <w:bCs/>
          <w:noProof/>
          <w:color w:val="auto"/>
          <w:spacing w:val="0"/>
        </w:rPr>
      </w:sdtEndPr>
      <w:sdtContent>
        <w:r w:rsidR="008E44C3">
          <w:rPr>
            <w:color w:val="7F7F7F" w:themeColor="background1" w:themeShade="7F"/>
            <w:spacing w:val="60"/>
          </w:rPr>
          <w:t>Page</w:t>
        </w:r>
        <w:r w:rsidR="008E44C3">
          <w:t xml:space="preserve"> | </w:t>
        </w:r>
        <w:r w:rsidR="008E44C3">
          <w:fldChar w:fldCharType="begin"/>
        </w:r>
        <w:r w:rsidR="008E44C3">
          <w:instrText xml:space="preserve"> PAGE   \* MERGEFORMAT </w:instrText>
        </w:r>
        <w:r w:rsidR="008E44C3">
          <w:fldChar w:fldCharType="separate"/>
        </w:r>
        <w:r w:rsidRPr="005717BB">
          <w:rPr>
            <w:b/>
            <w:bCs/>
            <w:noProof/>
          </w:rPr>
          <w:t>1</w:t>
        </w:r>
        <w:r w:rsidR="008E44C3">
          <w:rPr>
            <w:b/>
            <w:bCs/>
            <w:noProof/>
          </w:rPr>
          <w:fldChar w:fldCharType="end"/>
        </w:r>
      </w:sdtContent>
    </w:sdt>
  </w:p>
  <w:sdt>
    <w:sdtPr>
      <w:id w:val="-367908910"/>
      <w:docPartObj>
        <w:docPartGallery w:val="Watermarks"/>
        <w:docPartUnique/>
      </w:docPartObj>
    </w:sdtPr>
    <w:sdtEndPr/>
    <w:sdtContent>
      <w:p w14:paraId="17C1CE03" w14:textId="77777777" w:rsidR="008E44C3" w:rsidRDefault="005717BB">
        <w:pPr>
          <w:pStyle w:val="Header"/>
        </w:pPr>
        <w:r>
          <w:rPr>
            <w:noProof/>
          </w:rPr>
          <w:pict w14:anchorId="42B4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4E8"/>
    <w:multiLevelType w:val="hybridMultilevel"/>
    <w:tmpl w:val="4CAE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11B3"/>
    <w:multiLevelType w:val="hybridMultilevel"/>
    <w:tmpl w:val="4008F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B5D51"/>
    <w:multiLevelType w:val="hybridMultilevel"/>
    <w:tmpl w:val="7874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E24C8"/>
    <w:multiLevelType w:val="hybridMultilevel"/>
    <w:tmpl w:val="7F4E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2BC"/>
    <w:multiLevelType w:val="hybridMultilevel"/>
    <w:tmpl w:val="CFDE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964BB"/>
    <w:multiLevelType w:val="hybridMultilevel"/>
    <w:tmpl w:val="3AFE8C9A"/>
    <w:lvl w:ilvl="0" w:tplc="BBE02678">
      <w:numFmt w:val="bullet"/>
      <w:lvlText w:val="-"/>
      <w:lvlJc w:val="left"/>
      <w:pPr>
        <w:ind w:left="720" w:hanging="360"/>
      </w:pPr>
      <w:rPr>
        <w:rFonts w:ascii="Arial" w:eastAsiaTheme="minorHAnsi" w:hAnsi="Arial" w:cs="Arial"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56C3"/>
    <w:multiLevelType w:val="hybridMultilevel"/>
    <w:tmpl w:val="743A5DAA"/>
    <w:lvl w:ilvl="0" w:tplc="377C0F3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66B24"/>
    <w:multiLevelType w:val="hybridMultilevel"/>
    <w:tmpl w:val="6800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80DD7"/>
    <w:multiLevelType w:val="hybridMultilevel"/>
    <w:tmpl w:val="524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3029A"/>
    <w:multiLevelType w:val="hybridMultilevel"/>
    <w:tmpl w:val="F148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16699"/>
    <w:multiLevelType w:val="hybridMultilevel"/>
    <w:tmpl w:val="A918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3276"/>
    <w:multiLevelType w:val="hybridMultilevel"/>
    <w:tmpl w:val="3722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96FCF"/>
    <w:multiLevelType w:val="hybridMultilevel"/>
    <w:tmpl w:val="A120C970"/>
    <w:lvl w:ilvl="0" w:tplc="3AB0023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E646D"/>
    <w:multiLevelType w:val="hybridMultilevel"/>
    <w:tmpl w:val="D2660B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85424"/>
    <w:multiLevelType w:val="hybridMultilevel"/>
    <w:tmpl w:val="13120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A4AA3"/>
    <w:multiLevelType w:val="hybridMultilevel"/>
    <w:tmpl w:val="16EA8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3251D"/>
    <w:multiLevelType w:val="hybridMultilevel"/>
    <w:tmpl w:val="081A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B3B7D"/>
    <w:multiLevelType w:val="hybridMultilevel"/>
    <w:tmpl w:val="1368CC8E"/>
    <w:lvl w:ilvl="0" w:tplc="AE28CD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F7F65"/>
    <w:multiLevelType w:val="hybridMultilevel"/>
    <w:tmpl w:val="5E94B2D4"/>
    <w:lvl w:ilvl="0" w:tplc="AB72B3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8269C"/>
    <w:multiLevelType w:val="hybridMultilevel"/>
    <w:tmpl w:val="B234F49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0EA07B7"/>
    <w:multiLevelType w:val="hybridMultilevel"/>
    <w:tmpl w:val="5D50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30EB0"/>
    <w:multiLevelType w:val="hybridMultilevel"/>
    <w:tmpl w:val="C958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00B5E"/>
    <w:multiLevelType w:val="hybridMultilevel"/>
    <w:tmpl w:val="B8169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2"/>
  </w:num>
  <w:num w:numId="4">
    <w:abstractNumId w:val="6"/>
  </w:num>
  <w:num w:numId="5">
    <w:abstractNumId w:val="8"/>
  </w:num>
  <w:num w:numId="6">
    <w:abstractNumId w:val="17"/>
  </w:num>
  <w:num w:numId="7">
    <w:abstractNumId w:val="7"/>
  </w:num>
  <w:num w:numId="8">
    <w:abstractNumId w:val="1"/>
  </w:num>
  <w:num w:numId="9">
    <w:abstractNumId w:val="16"/>
  </w:num>
  <w:num w:numId="10">
    <w:abstractNumId w:val="18"/>
  </w:num>
  <w:num w:numId="11">
    <w:abstractNumId w:val="4"/>
  </w:num>
  <w:num w:numId="12">
    <w:abstractNumId w:val="21"/>
  </w:num>
  <w:num w:numId="13">
    <w:abstractNumId w:val="20"/>
  </w:num>
  <w:num w:numId="14">
    <w:abstractNumId w:val="9"/>
  </w:num>
  <w:num w:numId="15">
    <w:abstractNumId w:val="10"/>
  </w:num>
  <w:num w:numId="16">
    <w:abstractNumId w:val="11"/>
  </w:num>
  <w:num w:numId="17">
    <w:abstractNumId w:val="19"/>
  </w:num>
  <w:num w:numId="18">
    <w:abstractNumId w:val="15"/>
  </w:num>
  <w:num w:numId="19">
    <w:abstractNumId w:val="2"/>
  </w:num>
  <w:num w:numId="20">
    <w:abstractNumId w:val="3"/>
  </w:num>
  <w:num w:numId="21">
    <w:abstractNumId w:val="0"/>
  </w:num>
  <w:num w:numId="22">
    <w:abstractNumId w:val="22"/>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ller, Zachary">
    <w15:presenceInfo w15:providerId="AD" w15:userId="S-1-5-21-1592594467-299521691-1307212239-245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3D"/>
    <w:rsid w:val="0001537B"/>
    <w:rsid w:val="000231B8"/>
    <w:rsid w:val="00040B03"/>
    <w:rsid w:val="00044AA2"/>
    <w:rsid w:val="00045657"/>
    <w:rsid w:val="00052B8E"/>
    <w:rsid w:val="000539E5"/>
    <w:rsid w:val="00060505"/>
    <w:rsid w:val="00070394"/>
    <w:rsid w:val="000714CA"/>
    <w:rsid w:val="000726E2"/>
    <w:rsid w:val="00073CD4"/>
    <w:rsid w:val="00075145"/>
    <w:rsid w:val="000805E6"/>
    <w:rsid w:val="00085843"/>
    <w:rsid w:val="00087505"/>
    <w:rsid w:val="000911D0"/>
    <w:rsid w:val="000930C1"/>
    <w:rsid w:val="0009423C"/>
    <w:rsid w:val="000B00F7"/>
    <w:rsid w:val="000D3DBE"/>
    <w:rsid w:val="000D68F1"/>
    <w:rsid w:val="000D7A50"/>
    <w:rsid w:val="000E26F3"/>
    <w:rsid w:val="000E4E57"/>
    <w:rsid w:val="000F29FA"/>
    <w:rsid w:val="000F3CA9"/>
    <w:rsid w:val="000F3EA5"/>
    <w:rsid w:val="001002D0"/>
    <w:rsid w:val="001168DF"/>
    <w:rsid w:val="0012165E"/>
    <w:rsid w:val="00123A62"/>
    <w:rsid w:val="001243BF"/>
    <w:rsid w:val="00126817"/>
    <w:rsid w:val="001309BA"/>
    <w:rsid w:val="00131C5D"/>
    <w:rsid w:val="00134EEE"/>
    <w:rsid w:val="00136D5B"/>
    <w:rsid w:val="00140303"/>
    <w:rsid w:val="001433BF"/>
    <w:rsid w:val="00157ACD"/>
    <w:rsid w:val="00163394"/>
    <w:rsid w:val="0016429B"/>
    <w:rsid w:val="001701BF"/>
    <w:rsid w:val="001A7962"/>
    <w:rsid w:val="001B10F6"/>
    <w:rsid w:val="001B230B"/>
    <w:rsid w:val="001B5517"/>
    <w:rsid w:val="001C0CDC"/>
    <w:rsid w:val="001E6209"/>
    <w:rsid w:val="001E665E"/>
    <w:rsid w:val="001F1A88"/>
    <w:rsid w:val="001F5860"/>
    <w:rsid w:val="00200151"/>
    <w:rsid w:val="00202DCF"/>
    <w:rsid w:val="00205AF5"/>
    <w:rsid w:val="00207C9C"/>
    <w:rsid w:val="00213336"/>
    <w:rsid w:val="00226016"/>
    <w:rsid w:val="00226764"/>
    <w:rsid w:val="00227713"/>
    <w:rsid w:val="00244344"/>
    <w:rsid w:val="00252676"/>
    <w:rsid w:val="0025392D"/>
    <w:rsid w:val="00255271"/>
    <w:rsid w:val="00265A22"/>
    <w:rsid w:val="00273596"/>
    <w:rsid w:val="002749D5"/>
    <w:rsid w:val="002752C9"/>
    <w:rsid w:val="00276442"/>
    <w:rsid w:val="00276C19"/>
    <w:rsid w:val="00287E40"/>
    <w:rsid w:val="002931A6"/>
    <w:rsid w:val="00297BA1"/>
    <w:rsid w:val="002B3206"/>
    <w:rsid w:val="002B52C6"/>
    <w:rsid w:val="002C0107"/>
    <w:rsid w:val="002C1E15"/>
    <w:rsid w:val="002D0AD5"/>
    <w:rsid w:val="002D42BF"/>
    <w:rsid w:val="002E37B4"/>
    <w:rsid w:val="002E3D61"/>
    <w:rsid w:val="002E3F07"/>
    <w:rsid w:val="002E5149"/>
    <w:rsid w:val="002F23C4"/>
    <w:rsid w:val="002F743B"/>
    <w:rsid w:val="00303DB5"/>
    <w:rsid w:val="00304D89"/>
    <w:rsid w:val="003121B3"/>
    <w:rsid w:val="00320A50"/>
    <w:rsid w:val="003265ED"/>
    <w:rsid w:val="0033266F"/>
    <w:rsid w:val="003373CB"/>
    <w:rsid w:val="003438C3"/>
    <w:rsid w:val="00347DD4"/>
    <w:rsid w:val="00350268"/>
    <w:rsid w:val="0035314B"/>
    <w:rsid w:val="003564AF"/>
    <w:rsid w:val="00364CEC"/>
    <w:rsid w:val="00375618"/>
    <w:rsid w:val="003854BB"/>
    <w:rsid w:val="003867CD"/>
    <w:rsid w:val="00386F24"/>
    <w:rsid w:val="00387150"/>
    <w:rsid w:val="00387DCE"/>
    <w:rsid w:val="00395D5A"/>
    <w:rsid w:val="00396F93"/>
    <w:rsid w:val="003A1DFB"/>
    <w:rsid w:val="003B6A98"/>
    <w:rsid w:val="003C330A"/>
    <w:rsid w:val="003C7922"/>
    <w:rsid w:val="003E1AA0"/>
    <w:rsid w:val="003F1A89"/>
    <w:rsid w:val="003F4788"/>
    <w:rsid w:val="00406508"/>
    <w:rsid w:val="00407D82"/>
    <w:rsid w:val="0041563C"/>
    <w:rsid w:val="00417EDB"/>
    <w:rsid w:val="00424947"/>
    <w:rsid w:val="004322B9"/>
    <w:rsid w:val="00442BC1"/>
    <w:rsid w:val="0045079A"/>
    <w:rsid w:val="00450BC5"/>
    <w:rsid w:val="00457EFB"/>
    <w:rsid w:val="004670B1"/>
    <w:rsid w:val="00472E96"/>
    <w:rsid w:val="00484DD4"/>
    <w:rsid w:val="00486194"/>
    <w:rsid w:val="00495543"/>
    <w:rsid w:val="0049777A"/>
    <w:rsid w:val="004A13BC"/>
    <w:rsid w:val="004A2369"/>
    <w:rsid w:val="004A7857"/>
    <w:rsid w:val="004B3BEB"/>
    <w:rsid w:val="004B4E2B"/>
    <w:rsid w:val="004C1BBA"/>
    <w:rsid w:val="004D18EA"/>
    <w:rsid w:val="004D2C89"/>
    <w:rsid w:val="004D3A91"/>
    <w:rsid w:val="004E377D"/>
    <w:rsid w:val="004E4B57"/>
    <w:rsid w:val="004E5275"/>
    <w:rsid w:val="004F5C77"/>
    <w:rsid w:val="004F747D"/>
    <w:rsid w:val="00505F21"/>
    <w:rsid w:val="00506792"/>
    <w:rsid w:val="0052444F"/>
    <w:rsid w:val="00524872"/>
    <w:rsid w:val="005313C1"/>
    <w:rsid w:val="00537E2D"/>
    <w:rsid w:val="005416D2"/>
    <w:rsid w:val="00542DAF"/>
    <w:rsid w:val="00542F5A"/>
    <w:rsid w:val="0055062B"/>
    <w:rsid w:val="0055269C"/>
    <w:rsid w:val="00560109"/>
    <w:rsid w:val="0056278F"/>
    <w:rsid w:val="005631EF"/>
    <w:rsid w:val="00567E45"/>
    <w:rsid w:val="005717BB"/>
    <w:rsid w:val="00584641"/>
    <w:rsid w:val="0058724C"/>
    <w:rsid w:val="005A3EE2"/>
    <w:rsid w:val="005A3EEE"/>
    <w:rsid w:val="005A57E4"/>
    <w:rsid w:val="005C33A6"/>
    <w:rsid w:val="005C35C6"/>
    <w:rsid w:val="005C652D"/>
    <w:rsid w:val="005E0180"/>
    <w:rsid w:val="005E5376"/>
    <w:rsid w:val="005E554F"/>
    <w:rsid w:val="005F7B43"/>
    <w:rsid w:val="00610107"/>
    <w:rsid w:val="00611D6A"/>
    <w:rsid w:val="00620B7E"/>
    <w:rsid w:val="006229D5"/>
    <w:rsid w:val="00635E25"/>
    <w:rsid w:val="006421BA"/>
    <w:rsid w:val="0064532F"/>
    <w:rsid w:val="006476F1"/>
    <w:rsid w:val="00647DF2"/>
    <w:rsid w:val="00660D09"/>
    <w:rsid w:val="0066707C"/>
    <w:rsid w:val="00671A04"/>
    <w:rsid w:val="00691DCF"/>
    <w:rsid w:val="00693B07"/>
    <w:rsid w:val="006A5900"/>
    <w:rsid w:val="006C32B3"/>
    <w:rsid w:val="006C4C81"/>
    <w:rsid w:val="006C7510"/>
    <w:rsid w:val="006D0AE2"/>
    <w:rsid w:val="006D2E2C"/>
    <w:rsid w:val="006F13AA"/>
    <w:rsid w:val="006F1F0D"/>
    <w:rsid w:val="006F2D91"/>
    <w:rsid w:val="006F3D2D"/>
    <w:rsid w:val="00702F88"/>
    <w:rsid w:val="00703121"/>
    <w:rsid w:val="00703D10"/>
    <w:rsid w:val="007041A5"/>
    <w:rsid w:val="007075F2"/>
    <w:rsid w:val="007157A7"/>
    <w:rsid w:val="00724055"/>
    <w:rsid w:val="007319EA"/>
    <w:rsid w:val="0073206B"/>
    <w:rsid w:val="007358AB"/>
    <w:rsid w:val="00745101"/>
    <w:rsid w:val="007455B3"/>
    <w:rsid w:val="00747639"/>
    <w:rsid w:val="00761935"/>
    <w:rsid w:val="007630B6"/>
    <w:rsid w:val="00765B94"/>
    <w:rsid w:val="007667BF"/>
    <w:rsid w:val="00767350"/>
    <w:rsid w:val="007678EA"/>
    <w:rsid w:val="00770F5E"/>
    <w:rsid w:val="007723FA"/>
    <w:rsid w:val="00777015"/>
    <w:rsid w:val="00777985"/>
    <w:rsid w:val="0078143A"/>
    <w:rsid w:val="007822E3"/>
    <w:rsid w:val="007A64BB"/>
    <w:rsid w:val="007B0C18"/>
    <w:rsid w:val="007C032F"/>
    <w:rsid w:val="007E17B5"/>
    <w:rsid w:val="007E648E"/>
    <w:rsid w:val="007F117A"/>
    <w:rsid w:val="0080157F"/>
    <w:rsid w:val="00807A44"/>
    <w:rsid w:val="00815BC4"/>
    <w:rsid w:val="00815D1C"/>
    <w:rsid w:val="00817ED1"/>
    <w:rsid w:val="008200D2"/>
    <w:rsid w:val="008227E1"/>
    <w:rsid w:val="008230E3"/>
    <w:rsid w:val="00832C18"/>
    <w:rsid w:val="00837AB6"/>
    <w:rsid w:val="00847141"/>
    <w:rsid w:val="00850623"/>
    <w:rsid w:val="0086209D"/>
    <w:rsid w:val="00862AEA"/>
    <w:rsid w:val="00863504"/>
    <w:rsid w:val="00866261"/>
    <w:rsid w:val="00867D66"/>
    <w:rsid w:val="00877215"/>
    <w:rsid w:val="008811F0"/>
    <w:rsid w:val="0088537A"/>
    <w:rsid w:val="00892B63"/>
    <w:rsid w:val="008940D7"/>
    <w:rsid w:val="008A1026"/>
    <w:rsid w:val="008A4996"/>
    <w:rsid w:val="008B299D"/>
    <w:rsid w:val="008B43C7"/>
    <w:rsid w:val="008C3457"/>
    <w:rsid w:val="008C368C"/>
    <w:rsid w:val="008D03D8"/>
    <w:rsid w:val="008E050F"/>
    <w:rsid w:val="008E0673"/>
    <w:rsid w:val="008E2C60"/>
    <w:rsid w:val="008E327B"/>
    <w:rsid w:val="008E44C3"/>
    <w:rsid w:val="008E6A32"/>
    <w:rsid w:val="008F2CB8"/>
    <w:rsid w:val="008F6179"/>
    <w:rsid w:val="008F7DF0"/>
    <w:rsid w:val="0090417C"/>
    <w:rsid w:val="00912B20"/>
    <w:rsid w:val="00935060"/>
    <w:rsid w:val="009414AB"/>
    <w:rsid w:val="00952EBE"/>
    <w:rsid w:val="009540A2"/>
    <w:rsid w:val="009622B9"/>
    <w:rsid w:val="00962382"/>
    <w:rsid w:val="009744F5"/>
    <w:rsid w:val="00975468"/>
    <w:rsid w:val="00991399"/>
    <w:rsid w:val="00993F8E"/>
    <w:rsid w:val="00997E80"/>
    <w:rsid w:val="009A02CB"/>
    <w:rsid w:val="009A163D"/>
    <w:rsid w:val="009A30CE"/>
    <w:rsid w:val="009A7390"/>
    <w:rsid w:val="009A7EC1"/>
    <w:rsid w:val="009B542B"/>
    <w:rsid w:val="009B5CDF"/>
    <w:rsid w:val="009C0F36"/>
    <w:rsid w:val="009C3C88"/>
    <w:rsid w:val="009D487C"/>
    <w:rsid w:val="009D5372"/>
    <w:rsid w:val="009D5FAA"/>
    <w:rsid w:val="009E1FE1"/>
    <w:rsid w:val="009E50EC"/>
    <w:rsid w:val="009F74FD"/>
    <w:rsid w:val="00A210C1"/>
    <w:rsid w:val="00A25A16"/>
    <w:rsid w:val="00A316C5"/>
    <w:rsid w:val="00A43ED9"/>
    <w:rsid w:val="00A54DCC"/>
    <w:rsid w:val="00A672A1"/>
    <w:rsid w:val="00A71890"/>
    <w:rsid w:val="00A74BDF"/>
    <w:rsid w:val="00A80FD3"/>
    <w:rsid w:val="00A85961"/>
    <w:rsid w:val="00AB1E44"/>
    <w:rsid w:val="00AB26C8"/>
    <w:rsid w:val="00AB5430"/>
    <w:rsid w:val="00AB62E0"/>
    <w:rsid w:val="00AC67CA"/>
    <w:rsid w:val="00AD7194"/>
    <w:rsid w:val="00AD7DE8"/>
    <w:rsid w:val="00AE05F1"/>
    <w:rsid w:val="00AE5306"/>
    <w:rsid w:val="00B01A4C"/>
    <w:rsid w:val="00B1592B"/>
    <w:rsid w:val="00B217BA"/>
    <w:rsid w:val="00B43635"/>
    <w:rsid w:val="00B457CD"/>
    <w:rsid w:val="00B566D9"/>
    <w:rsid w:val="00B764DA"/>
    <w:rsid w:val="00B825DC"/>
    <w:rsid w:val="00B922A9"/>
    <w:rsid w:val="00B93214"/>
    <w:rsid w:val="00B95D51"/>
    <w:rsid w:val="00BA1652"/>
    <w:rsid w:val="00BA1C0A"/>
    <w:rsid w:val="00BA6936"/>
    <w:rsid w:val="00BB2CDD"/>
    <w:rsid w:val="00BB2FC4"/>
    <w:rsid w:val="00BC6776"/>
    <w:rsid w:val="00BC6C35"/>
    <w:rsid w:val="00BE3475"/>
    <w:rsid w:val="00BE6145"/>
    <w:rsid w:val="00BE6827"/>
    <w:rsid w:val="00BF2A33"/>
    <w:rsid w:val="00BF2B79"/>
    <w:rsid w:val="00BF729D"/>
    <w:rsid w:val="00C002B9"/>
    <w:rsid w:val="00C04DFA"/>
    <w:rsid w:val="00C05FF0"/>
    <w:rsid w:val="00C0635F"/>
    <w:rsid w:val="00C12459"/>
    <w:rsid w:val="00C236C1"/>
    <w:rsid w:val="00C31C7B"/>
    <w:rsid w:val="00C43130"/>
    <w:rsid w:val="00C617DF"/>
    <w:rsid w:val="00C63C85"/>
    <w:rsid w:val="00C640D2"/>
    <w:rsid w:val="00C654AC"/>
    <w:rsid w:val="00C70A1B"/>
    <w:rsid w:val="00C71E3A"/>
    <w:rsid w:val="00C952E0"/>
    <w:rsid w:val="00C97892"/>
    <w:rsid w:val="00CA6AD2"/>
    <w:rsid w:val="00CB0B47"/>
    <w:rsid w:val="00CB52F8"/>
    <w:rsid w:val="00CC097C"/>
    <w:rsid w:val="00CD3871"/>
    <w:rsid w:val="00CD401E"/>
    <w:rsid w:val="00CE1258"/>
    <w:rsid w:val="00CE6228"/>
    <w:rsid w:val="00D00A84"/>
    <w:rsid w:val="00D03C2E"/>
    <w:rsid w:val="00D04F63"/>
    <w:rsid w:val="00D05B0E"/>
    <w:rsid w:val="00D1391F"/>
    <w:rsid w:val="00D16625"/>
    <w:rsid w:val="00D202C6"/>
    <w:rsid w:val="00D2256B"/>
    <w:rsid w:val="00D50378"/>
    <w:rsid w:val="00D53CA7"/>
    <w:rsid w:val="00D604A0"/>
    <w:rsid w:val="00D801B3"/>
    <w:rsid w:val="00D81E66"/>
    <w:rsid w:val="00D82CCD"/>
    <w:rsid w:val="00D84713"/>
    <w:rsid w:val="00D91948"/>
    <w:rsid w:val="00D93769"/>
    <w:rsid w:val="00DA2BF4"/>
    <w:rsid w:val="00DA7422"/>
    <w:rsid w:val="00DA74B1"/>
    <w:rsid w:val="00DB3412"/>
    <w:rsid w:val="00DB5E46"/>
    <w:rsid w:val="00DC3D2E"/>
    <w:rsid w:val="00DD012C"/>
    <w:rsid w:val="00DD0937"/>
    <w:rsid w:val="00DF6E8D"/>
    <w:rsid w:val="00E0203B"/>
    <w:rsid w:val="00E04DFA"/>
    <w:rsid w:val="00E137F0"/>
    <w:rsid w:val="00E16A9E"/>
    <w:rsid w:val="00E226B9"/>
    <w:rsid w:val="00E34130"/>
    <w:rsid w:val="00E407C5"/>
    <w:rsid w:val="00E561F7"/>
    <w:rsid w:val="00E71048"/>
    <w:rsid w:val="00E72776"/>
    <w:rsid w:val="00E85612"/>
    <w:rsid w:val="00E93509"/>
    <w:rsid w:val="00EA1D18"/>
    <w:rsid w:val="00EA4934"/>
    <w:rsid w:val="00EA6867"/>
    <w:rsid w:val="00EB3702"/>
    <w:rsid w:val="00EB4DF0"/>
    <w:rsid w:val="00EC45B0"/>
    <w:rsid w:val="00ED0A5A"/>
    <w:rsid w:val="00ED3E1C"/>
    <w:rsid w:val="00EE062F"/>
    <w:rsid w:val="00EE0D64"/>
    <w:rsid w:val="00EE0E0B"/>
    <w:rsid w:val="00EE154F"/>
    <w:rsid w:val="00EE15E8"/>
    <w:rsid w:val="00EE2684"/>
    <w:rsid w:val="00EE5704"/>
    <w:rsid w:val="00EF29AA"/>
    <w:rsid w:val="00EF46E6"/>
    <w:rsid w:val="00EF5287"/>
    <w:rsid w:val="00EF74CF"/>
    <w:rsid w:val="00F161A3"/>
    <w:rsid w:val="00F31379"/>
    <w:rsid w:val="00F46397"/>
    <w:rsid w:val="00F508B2"/>
    <w:rsid w:val="00F56B53"/>
    <w:rsid w:val="00F572AE"/>
    <w:rsid w:val="00F61C02"/>
    <w:rsid w:val="00F62DF6"/>
    <w:rsid w:val="00F7108F"/>
    <w:rsid w:val="00F827F2"/>
    <w:rsid w:val="00F833EE"/>
    <w:rsid w:val="00F90A48"/>
    <w:rsid w:val="00F92724"/>
    <w:rsid w:val="00F96769"/>
    <w:rsid w:val="00F9774B"/>
    <w:rsid w:val="00FA0946"/>
    <w:rsid w:val="00FB1CE2"/>
    <w:rsid w:val="00FB46FF"/>
    <w:rsid w:val="00FD28DF"/>
    <w:rsid w:val="00FD7354"/>
    <w:rsid w:val="00FE1223"/>
    <w:rsid w:val="00FE16E2"/>
    <w:rsid w:val="00FE1910"/>
    <w:rsid w:val="00FF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E0BAD0"/>
  <w15:docId w15:val="{E2BAEE71-33E2-485B-BAE5-D1792E7C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C19"/>
  </w:style>
  <w:style w:type="paragraph" w:styleId="Footer">
    <w:name w:val="footer"/>
    <w:basedOn w:val="Normal"/>
    <w:link w:val="FooterChar"/>
    <w:uiPriority w:val="99"/>
    <w:unhideWhenUsed/>
    <w:rsid w:val="0027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19"/>
  </w:style>
  <w:style w:type="paragraph" w:styleId="ListParagraph">
    <w:name w:val="List Paragraph"/>
    <w:basedOn w:val="Normal"/>
    <w:uiPriority w:val="34"/>
    <w:qFormat/>
    <w:rsid w:val="00610107"/>
    <w:pPr>
      <w:ind w:left="720"/>
      <w:contextualSpacing/>
    </w:pPr>
  </w:style>
  <w:style w:type="paragraph" w:styleId="BalloonText">
    <w:name w:val="Balloon Text"/>
    <w:basedOn w:val="Normal"/>
    <w:link w:val="BalloonTextChar"/>
    <w:uiPriority w:val="99"/>
    <w:semiHidden/>
    <w:unhideWhenUsed/>
    <w:rsid w:val="00EA4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34"/>
    <w:rPr>
      <w:rFonts w:ascii="Tahoma" w:hAnsi="Tahoma" w:cs="Tahoma"/>
      <w:sz w:val="16"/>
      <w:szCs w:val="16"/>
    </w:rPr>
  </w:style>
  <w:style w:type="table" w:styleId="TableGrid">
    <w:name w:val="Table Grid"/>
    <w:basedOn w:val="TableNormal"/>
    <w:uiPriority w:val="39"/>
    <w:rsid w:val="0078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23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3F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23FA"/>
    <w:pPr>
      <w:outlineLvl w:val="9"/>
    </w:pPr>
  </w:style>
  <w:style w:type="paragraph" w:styleId="TOC1">
    <w:name w:val="toc 1"/>
    <w:basedOn w:val="Normal"/>
    <w:next w:val="Normal"/>
    <w:autoRedefine/>
    <w:uiPriority w:val="39"/>
    <w:unhideWhenUsed/>
    <w:rsid w:val="007723FA"/>
    <w:pPr>
      <w:spacing w:after="100"/>
    </w:pPr>
  </w:style>
  <w:style w:type="paragraph" w:styleId="TOC2">
    <w:name w:val="toc 2"/>
    <w:basedOn w:val="Normal"/>
    <w:next w:val="Normal"/>
    <w:autoRedefine/>
    <w:uiPriority w:val="39"/>
    <w:unhideWhenUsed/>
    <w:rsid w:val="007723FA"/>
    <w:pPr>
      <w:spacing w:after="100"/>
      <w:ind w:left="220"/>
    </w:pPr>
  </w:style>
  <w:style w:type="character" w:styleId="Hyperlink">
    <w:name w:val="Hyperlink"/>
    <w:basedOn w:val="DefaultParagraphFont"/>
    <w:uiPriority w:val="99"/>
    <w:unhideWhenUsed/>
    <w:rsid w:val="007723FA"/>
    <w:rPr>
      <w:color w:val="0563C1" w:themeColor="hyperlink"/>
      <w:u w:val="single"/>
    </w:rPr>
  </w:style>
  <w:style w:type="paragraph" w:styleId="Revision">
    <w:name w:val="Revision"/>
    <w:hidden/>
    <w:uiPriority w:val="99"/>
    <w:semiHidden/>
    <w:rsid w:val="00A210C1"/>
    <w:pPr>
      <w:spacing w:after="0" w:line="240" w:lineRule="auto"/>
    </w:pPr>
  </w:style>
  <w:style w:type="character" w:styleId="CommentReference">
    <w:name w:val="annotation reference"/>
    <w:basedOn w:val="DefaultParagraphFont"/>
    <w:uiPriority w:val="99"/>
    <w:semiHidden/>
    <w:unhideWhenUsed/>
    <w:rsid w:val="00A210C1"/>
    <w:rPr>
      <w:sz w:val="16"/>
      <w:szCs w:val="16"/>
    </w:rPr>
  </w:style>
  <w:style w:type="paragraph" w:styleId="CommentText">
    <w:name w:val="annotation text"/>
    <w:basedOn w:val="Normal"/>
    <w:link w:val="CommentTextChar"/>
    <w:uiPriority w:val="99"/>
    <w:semiHidden/>
    <w:unhideWhenUsed/>
    <w:rsid w:val="00A210C1"/>
    <w:pPr>
      <w:spacing w:line="240" w:lineRule="auto"/>
    </w:pPr>
    <w:rPr>
      <w:sz w:val="20"/>
      <w:szCs w:val="20"/>
    </w:rPr>
  </w:style>
  <w:style w:type="character" w:customStyle="1" w:styleId="CommentTextChar">
    <w:name w:val="Comment Text Char"/>
    <w:basedOn w:val="DefaultParagraphFont"/>
    <w:link w:val="CommentText"/>
    <w:uiPriority w:val="99"/>
    <w:semiHidden/>
    <w:rsid w:val="00A210C1"/>
    <w:rPr>
      <w:sz w:val="20"/>
      <w:szCs w:val="20"/>
    </w:rPr>
  </w:style>
  <w:style w:type="paragraph" w:styleId="CommentSubject">
    <w:name w:val="annotation subject"/>
    <w:basedOn w:val="CommentText"/>
    <w:next w:val="CommentText"/>
    <w:link w:val="CommentSubjectChar"/>
    <w:uiPriority w:val="99"/>
    <w:semiHidden/>
    <w:unhideWhenUsed/>
    <w:rsid w:val="00A210C1"/>
    <w:rPr>
      <w:b/>
      <w:bCs/>
    </w:rPr>
  </w:style>
  <w:style w:type="character" w:customStyle="1" w:styleId="CommentSubjectChar">
    <w:name w:val="Comment Subject Char"/>
    <w:basedOn w:val="CommentTextChar"/>
    <w:link w:val="CommentSubject"/>
    <w:uiPriority w:val="99"/>
    <w:semiHidden/>
    <w:rsid w:val="00A210C1"/>
    <w:rPr>
      <w:b/>
      <w:bCs/>
      <w:sz w:val="20"/>
      <w:szCs w:val="20"/>
    </w:rPr>
  </w:style>
  <w:style w:type="character" w:styleId="FollowedHyperlink">
    <w:name w:val="FollowedHyperlink"/>
    <w:basedOn w:val="DefaultParagraphFont"/>
    <w:uiPriority w:val="99"/>
    <w:semiHidden/>
    <w:unhideWhenUsed/>
    <w:rsid w:val="00091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30925">
      <w:bodyDiv w:val="1"/>
      <w:marLeft w:val="0"/>
      <w:marRight w:val="0"/>
      <w:marTop w:val="0"/>
      <w:marBottom w:val="0"/>
      <w:divBdr>
        <w:top w:val="none" w:sz="0" w:space="0" w:color="auto"/>
        <w:left w:val="none" w:sz="0" w:space="0" w:color="auto"/>
        <w:bottom w:val="none" w:sz="0" w:space="0" w:color="auto"/>
        <w:right w:val="none" w:sz="0" w:space="0" w:color="auto"/>
      </w:divBdr>
    </w:div>
    <w:div w:id="898827699">
      <w:bodyDiv w:val="1"/>
      <w:marLeft w:val="0"/>
      <w:marRight w:val="0"/>
      <w:marTop w:val="0"/>
      <w:marBottom w:val="0"/>
      <w:divBdr>
        <w:top w:val="none" w:sz="0" w:space="0" w:color="auto"/>
        <w:left w:val="none" w:sz="0" w:space="0" w:color="auto"/>
        <w:bottom w:val="none" w:sz="0" w:space="0" w:color="auto"/>
        <w:right w:val="none" w:sz="0" w:space="0" w:color="auto"/>
      </w:divBdr>
    </w:div>
    <w:div w:id="917128348">
      <w:bodyDiv w:val="1"/>
      <w:marLeft w:val="0"/>
      <w:marRight w:val="0"/>
      <w:marTop w:val="0"/>
      <w:marBottom w:val="0"/>
      <w:divBdr>
        <w:top w:val="none" w:sz="0" w:space="0" w:color="auto"/>
        <w:left w:val="none" w:sz="0" w:space="0" w:color="auto"/>
        <w:bottom w:val="none" w:sz="0" w:space="0" w:color="auto"/>
        <w:right w:val="none" w:sz="0" w:space="0" w:color="auto"/>
      </w:divBdr>
    </w:div>
    <w:div w:id="1792935239">
      <w:bodyDiv w:val="1"/>
      <w:marLeft w:val="0"/>
      <w:marRight w:val="0"/>
      <w:marTop w:val="0"/>
      <w:marBottom w:val="0"/>
      <w:divBdr>
        <w:top w:val="none" w:sz="0" w:space="0" w:color="auto"/>
        <w:left w:val="none" w:sz="0" w:space="0" w:color="auto"/>
        <w:bottom w:val="none" w:sz="0" w:space="0" w:color="auto"/>
        <w:right w:val="none" w:sz="0" w:space="0" w:color="auto"/>
      </w:divBdr>
      <w:divsChild>
        <w:div w:id="561478831">
          <w:marLeft w:val="0"/>
          <w:marRight w:val="0"/>
          <w:marTop w:val="0"/>
          <w:marBottom w:val="0"/>
          <w:divBdr>
            <w:top w:val="none" w:sz="0" w:space="0" w:color="auto"/>
            <w:left w:val="none" w:sz="0" w:space="0" w:color="auto"/>
            <w:bottom w:val="none" w:sz="0" w:space="0" w:color="auto"/>
            <w:right w:val="none" w:sz="0" w:space="0" w:color="auto"/>
          </w:divBdr>
          <w:divsChild>
            <w:div w:id="155727759">
              <w:marLeft w:val="0"/>
              <w:marRight w:val="0"/>
              <w:marTop w:val="0"/>
              <w:marBottom w:val="0"/>
              <w:divBdr>
                <w:top w:val="none" w:sz="0" w:space="0" w:color="auto"/>
                <w:left w:val="none" w:sz="0" w:space="0" w:color="auto"/>
                <w:bottom w:val="none" w:sz="0" w:space="0" w:color="auto"/>
                <w:right w:val="none" w:sz="0" w:space="0" w:color="auto"/>
              </w:divBdr>
            </w:div>
            <w:div w:id="305672336">
              <w:marLeft w:val="0"/>
              <w:marRight w:val="0"/>
              <w:marTop w:val="0"/>
              <w:marBottom w:val="0"/>
              <w:divBdr>
                <w:top w:val="none" w:sz="0" w:space="0" w:color="auto"/>
                <w:left w:val="none" w:sz="0" w:space="0" w:color="auto"/>
                <w:bottom w:val="none" w:sz="0" w:space="0" w:color="auto"/>
                <w:right w:val="none" w:sz="0" w:space="0" w:color="auto"/>
              </w:divBdr>
            </w:div>
            <w:div w:id="753163443">
              <w:marLeft w:val="0"/>
              <w:marRight w:val="0"/>
              <w:marTop w:val="0"/>
              <w:marBottom w:val="0"/>
              <w:divBdr>
                <w:top w:val="none" w:sz="0" w:space="0" w:color="auto"/>
                <w:left w:val="none" w:sz="0" w:space="0" w:color="auto"/>
                <w:bottom w:val="none" w:sz="0" w:space="0" w:color="auto"/>
                <w:right w:val="none" w:sz="0" w:space="0" w:color="auto"/>
              </w:divBdr>
            </w:div>
            <w:div w:id="1613786096">
              <w:marLeft w:val="0"/>
              <w:marRight w:val="0"/>
              <w:marTop w:val="0"/>
              <w:marBottom w:val="0"/>
              <w:divBdr>
                <w:top w:val="none" w:sz="0" w:space="0" w:color="auto"/>
                <w:left w:val="none" w:sz="0" w:space="0" w:color="auto"/>
                <w:bottom w:val="none" w:sz="0" w:space="0" w:color="auto"/>
                <w:right w:val="none" w:sz="0" w:space="0" w:color="auto"/>
              </w:divBdr>
            </w:div>
            <w:div w:id="1852524019">
              <w:marLeft w:val="0"/>
              <w:marRight w:val="0"/>
              <w:marTop w:val="0"/>
              <w:marBottom w:val="0"/>
              <w:divBdr>
                <w:top w:val="none" w:sz="0" w:space="0" w:color="auto"/>
                <w:left w:val="none" w:sz="0" w:space="0" w:color="auto"/>
                <w:bottom w:val="none" w:sz="0" w:space="0" w:color="auto"/>
                <w:right w:val="none" w:sz="0" w:space="0" w:color="auto"/>
              </w:divBdr>
            </w:div>
            <w:div w:id="487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scm.com/downloads" TargetMode="External"/><Relationship Id="rId18" Type="http://schemas.openxmlformats.org/officeDocument/2006/relationships/hyperlink" Target="https://github.com/sebp/scikit-surviva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anaconda.com/distribution/" TargetMode="External"/><Relationship Id="rId17"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hyperlink" Target="https://www.jetbrains.com/pycharm/downlo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224F-35F1-477C-B54E-CF481D698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Flowserve</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Brent</dc:creator>
  <cp:lastModifiedBy>Allen, Brent</cp:lastModifiedBy>
  <cp:revision>39</cp:revision>
  <dcterms:created xsi:type="dcterms:W3CDTF">2019-04-15T13:39:00Z</dcterms:created>
  <dcterms:modified xsi:type="dcterms:W3CDTF">2019-06-04T19:19:00Z</dcterms:modified>
</cp:coreProperties>
</file>