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D0F5" w14:textId="77777777" w:rsidR="00CC6566" w:rsidRPr="00CC6566" w:rsidRDefault="00CC6566" w:rsidP="00CC656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CC6566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4. Senior Citizens (60+ Years)</w:t>
      </w:r>
    </w:p>
    <w:p w14:paraId="5DE70B56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b/>
          <w:kern w:val="0"/>
          <w:lang w:val="en-US"/>
          <w14:ligatures w14:val="none"/>
        </w:rPr>
        <w:t xml:space="preserve">Completed By: 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Self or Family Member</w:t>
      </w:r>
    </w:p>
    <w:p w14:paraId="03AAD543" w14:textId="77777777" w:rsidR="00CC6566" w:rsidRPr="00CC6566" w:rsidRDefault="00CC6566" w:rsidP="00CC656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CC6566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Questions</w:t>
      </w:r>
    </w:p>
    <w:p w14:paraId="4BC417D9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1. Do you have difficulty speaking clearly or being understood by others?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CD3B5A0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2. Do you experience frequent difficulty finding words during conversation?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20EB942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3. Has your voice become weaker, softer, or hoarse?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089EFAD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4. Do you have difficulty understanding conversations?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56095102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5. Do communication difficulties affect your daily activities or social interaction?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E75AA32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6. Do you avoid conversations because of communication concerns?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430F0C4B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7. Do family members notice changes in your speech or communication abilities?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35761B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8. Do you feel frustrated while trying to communicate?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A4C02AB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9. Are you able to communicate your needs comfortably?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110F308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10. Have you noticed recent memory or communication difficulties?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CC6566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0EC4FBFE" w14:textId="77777777" w:rsidR="00CC6566" w:rsidRPr="00CC6566" w:rsidRDefault="00CC6566" w:rsidP="00CC656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CC6566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Scoring Pattern</w:t>
      </w:r>
    </w:p>
    <w:p w14:paraId="3603F00D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Positive Questions: Q9</w:t>
      </w:r>
    </w:p>
    <w:p w14:paraId="501D061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• Yes = 0 points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4 points</w:t>
      </w:r>
    </w:p>
    <w:p w14:paraId="047F0190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Difficulty/Concern Questions: Q1, Q2, Q3, Q4, Q5, Q6, Q7, Q8, Q10</w:t>
      </w:r>
    </w:p>
    <w:p w14:paraId="176BB20E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• Yes = 4 points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0 points</w:t>
      </w:r>
    </w:p>
    <w:p w14:paraId="199A742B" w14:textId="77777777" w:rsidR="00CC6566" w:rsidRPr="00CC6566" w:rsidRDefault="00CC6566" w:rsidP="00CC656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CC6566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Interpretation</w:t>
      </w:r>
    </w:p>
    <w:p w14:paraId="5567481F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Maximum Score = 40</w:t>
      </w:r>
    </w:p>
    <w:p w14:paraId="7646B76F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• 0–8: No Major Concern Observed</w:t>
      </w:r>
    </w:p>
    <w:p w14:paraId="11F805ED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• 10–20: Monitor Communication Health</w:t>
      </w:r>
    </w:p>
    <w:p w14:paraId="73081E73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• 22–40: Professional Speech &amp; Language Evaluation Recommended</w:t>
      </w:r>
    </w:p>
    <w:p w14:paraId="19851B50" w14:textId="77777777" w:rsidR="00CC6566" w:rsidRPr="00CC6566" w:rsidRDefault="00CC6566" w:rsidP="00CC656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CC6566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Messages</w:t>
      </w:r>
    </w:p>
    <w:p w14:paraId="22759784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Segoe UI Emoji" w:eastAsia="MS Mincho" w:hAnsi="Segoe UI Emoji" w:cs="Segoe UI Emoji"/>
          <w:kern w:val="0"/>
          <w:lang w:val="en-US"/>
          <w14:ligatures w14:val="none"/>
        </w:rPr>
        <w:t>🟢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 Major Concern Observed</w:t>
      </w:r>
    </w:p>
    <w:p w14:paraId="1442796C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Based on the responses, no major speech, language, or communication concerns are indicated at present.</w:t>
      </w:r>
    </w:p>
    <w:p w14:paraId="5538EF3D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Segoe UI Emoji" w:eastAsia="MS Mincho" w:hAnsi="Segoe UI Emoji" w:cs="Segoe UI Emoji"/>
          <w:kern w:val="0"/>
          <w:lang w:val="en-US"/>
          <w14:ligatures w14:val="none"/>
        </w:rPr>
        <w:t>🟡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Monitor Communication Development</w:t>
      </w:r>
    </w:p>
    <w:p w14:paraId="043ECA2F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Some responses indicate mild communication concerns that should be monitored over time. Professional guidance may be beneficial if concerns continue.</w:t>
      </w:r>
    </w:p>
    <w:p w14:paraId="77DF2A70" w14:textId="77777777" w:rsidR="00CC6566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Segoe UI Emoji" w:eastAsia="MS Mincho" w:hAnsi="Segoe UI Emoji" w:cs="Segoe UI Emoji"/>
          <w:kern w:val="0"/>
          <w:lang w:val="en-US"/>
          <w14:ligatures w14:val="none"/>
        </w:rPr>
        <w:t>🔴</w:t>
      </w: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Professional Evaluation Recommended</w:t>
      </w:r>
    </w:p>
    <w:p w14:paraId="7A9073A9" w14:textId="7EED12AA" w:rsidR="00181F49" w:rsidRPr="00CC6566" w:rsidRDefault="00CC6566" w:rsidP="00CC6566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CC6566">
        <w:rPr>
          <w:rFonts w:ascii="Cambria" w:eastAsia="MS Mincho" w:hAnsi="Cambria" w:cs="Times New Roman"/>
          <w:kern w:val="0"/>
          <w:lang w:val="en-US"/>
          <w14:ligatures w14:val="none"/>
        </w:rPr>
        <w:t>The responses suggest that a detailed Speech &amp; Language Evaluation may be beneficial. Early identification can support better communication and quality of life.</w:t>
      </w:r>
    </w:p>
    <w:sectPr w:rsidR="00181F49" w:rsidRPr="00CC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45"/>
    <w:rsid w:val="00181F49"/>
    <w:rsid w:val="00B15245"/>
    <w:rsid w:val="00C61026"/>
    <w:rsid w:val="00CC6566"/>
    <w:rsid w:val="00E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C398"/>
  <w15:chartTrackingRefBased/>
  <w15:docId w15:val="{87C115B2-6778-4647-B0CE-56E2455C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2026-05-14T08:54:00Z</dcterms:created>
  <dcterms:modified xsi:type="dcterms:W3CDTF">2026-05-14T08:54:00Z</dcterms:modified>
</cp:coreProperties>
</file>