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3E9E" w:rsidRDefault="00416546">
      <w:pPr>
        <w:rPr>
          <w:rFonts w:ascii="Bradley Hand ITC" w:hAnsi="Bradley Hand ITC"/>
          <w:b/>
          <w:sz w:val="72"/>
          <w:szCs w:val="72"/>
        </w:rPr>
      </w:pPr>
      <w:r>
        <w:rPr>
          <w:rFonts w:ascii="Bradley Hand ITC" w:hAnsi="Bradley Hand ITC"/>
          <w:b/>
          <w:sz w:val="56"/>
          <w:szCs w:val="56"/>
        </w:rPr>
        <w:t xml:space="preserve"> </w:t>
      </w:r>
      <w:r w:rsidRPr="00416546">
        <w:rPr>
          <w:rFonts w:ascii="Bradley Hand ITC" w:hAnsi="Bradley Hand ITC"/>
          <w:b/>
          <w:sz w:val="72"/>
          <w:szCs w:val="72"/>
        </w:rPr>
        <w:t>Je vous propo</w:t>
      </w:r>
      <w:r w:rsidR="007B3E9E">
        <w:rPr>
          <w:rFonts w:ascii="Bradley Hand ITC" w:hAnsi="Bradley Hand ITC"/>
          <w:b/>
          <w:sz w:val="72"/>
          <w:szCs w:val="72"/>
        </w:rPr>
        <w:t>se du</w:t>
      </w:r>
    </w:p>
    <w:p w:rsidR="00DF11AB" w:rsidRPr="00416546" w:rsidRDefault="007B3E9E">
      <w:pPr>
        <w:rPr>
          <w:rFonts w:ascii="Bradley Hand ITC" w:hAnsi="Bradley Hand ITC"/>
          <w:b/>
          <w:sz w:val="72"/>
          <w:szCs w:val="72"/>
        </w:rPr>
      </w:pPr>
      <w:r>
        <w:rPr>
          <w:rFonts w:ascii="Bradley Hand ITC" w:hAnsi="Bradley Hand ITC"/>
          <w:b/>
          <w:sz w:val="72"/>
          <w:szCs w:val="72"/>
        </w:rPr>
        <w:t xml:space="preserve">                          </w:t>
      </w:r>
      <w:r w:rsidR="00416546">
        <w:rPr>
          <w:rFonts w:ascii="Bradley Hand ITC" w:hAnsi="Bradley Hand ITC"/>
          <w:b/>
          <w:sz w:val="72"/>
          <w:szCs w:val="72"/>
        </w:rPr>
        <w:t xml:space="preserve">  </w:t>
      </w:r>
      <w:r w:rsidR="00416546" w:rsidRPr="00416546">
        <w:rPr>
          <w:rFonts w:ascii="Bradley Hand ITC" w:hAnsi="Bradley Hand ITC"/>
          <w:b/>
          <w:sz w:val="72"/>
          <w:szCs w:val="72"/>
        </w:rPr>
        <w:t>BIEN-ÊTRE</w:t>
      </w:r>
    </w:p>
    <w:p w:rsidR="00416546" w:rsidRPr="00416546" w:rsidRDefault="00416546">
      <w:pPr>
        <w:rPr>
          <w:rFonts w:ascii="Bradley Hand ITC" w:hAnsi="Bradley Hand ITC"/>
          <w:b/>
          <w:sz w:val="72"/>
          <w:szCs w:val="72"/>
        </w:rPr>
      </w:pPr>
      <w:r w:rsidRPr="00416546">
        <w:rPr>
          <w:rFonts w:ascii="Bradley Hand ITC" w:hAnsi="Bradley Hand ITC"/>
          <w:b/>
          <w:sz w:val="72"/>
          <w:szCs w:val="72"/>
        </w:rPr>
        <w:t>MAIS pas que…</w:t>
      </w:r>
    </w:p>
    <w:p w:rsidR="00416546" w:rsidRPr="00416546" w:rsidRDefault="007B3E9E">
      <w:pPr>
        <w:rPr>
          <w:rFonts w:ascii="Bradley Hand ITC" w:hAnsi="Bradley Hand ITC"/>
          <w:b/>
          <w:sz w:val="72"/>
          <w:szCs w:val="72"/>
        </w:rPr>
      </w:pPr>
      <w:r>
        <w:rPr>
          <w:rFonts w:ascii="Bradley Hand ITC" w:hAnsi="Bradley Hand ITC"/>
          <w:b/>
          <w:sz w:val="56"/>
          <w:szCs w:val="56"/>
        </w:rPr>
        <w:t xml:space="preserve">                       </w:t>
      </w:r>
      <w:r w:rsidR="00416546" w:rsidRPr="00416546">
        <w:rPr>
          <w:rFonts w:ascii="Bradley Hand ITC" w:hAnsi="Bradley Hand ITC"/>
          <w:b/>
          <w:sz w:val="72"/>
          <w:szCs w:val="72"/>
        </w:rPr>
        <w:t xml:space="preserve"> Du MIEUX –ÊTRE</w:t>
      </w:r>
    </w:p>
    <w:p w:rsidR="007B3E9E" w:rsidRDefault="007B3E9E">
      <w:pPr>
        <w:rPr>
          <w:rFonts w:ascii="Bradley Hand ITC" w:hAnsi="Bradley Hand ITC"/>
          <w:b/>
          <w:sz w:val="56"/>
          <w:szCs w:val="56"/>
        </w:rPr>
      </w:pPr>
    </w:p>
    <w:p w:rsidR="00416546" w:rsidRDefault="007B3E9E">
      <w:pPr>
        <w:rPr>
          <w:rFonts w:ascii="Bradley Hand ITC" w:hAnsi="Bradley Hand ITC"/>
          <w:b/>
          <w:sz w:val="72"/>
          <w:szCs w:val="72"/>
        </w:rPr>
      </w:pPr>
      <w:r>
        <w:rPr>
          <w:rFonts w:ascii="Bradley Hand ITC" w:hAnsi="Bradley Hand ITC"/>
          <w:b/>
          <w:sz w:val="56"/>
          <w:szCs w:val="56"/>
        </w:rPr>
        <w:t xml:space="preserve">                 </w:t>
      </w:r>
      <w:r w:rsidR="00416546" w:rsidRPr="00416546">
        <w:rPr>
          <w:rFonts w:ascii="Bradley Hand ITC" w:hAnsi="Bradley Hand ITC"/>
          <w:b/>
          <w:sz w:val="72"/>
          <w:szCs w:val="72"/>
        </w:rPr>
        <w:t>Profitez bien</w:t>
      </w:r>
    </w:p>
    <w:p w:rsidR="007B3E9E" w:rsidRDefault="007B3E9E">
      <w:pPr>
        <w:rPr>
          <w:rFonts w:ascii="Bradley Hand ITC" w:hAnsi="Bradley Hand ITC"/>
          <w:b/>
          <w:sz w:val="72"/>
          <w:szCs w:val="72"/>
        </w:rPr>
      </w:pPr>
    </w:p>
    <w:p w:rsidR="007B3E9E" w:rsidRDefault="007B3E9E">
      <w:pPr>
        <w:rPr>
          <w:rFonts w:ascii="Bradley Hand ITC" w:hAnsi="Bradley Hand ITC"/>
          <w:b/>
          <w:sz w:val="72"/>
          <w:szCs w:val="72"/>
        </w:rPr>
      </w:pPr>
    </w:p>
    <w:p w:rsidR="007B3E9E" w:rsidRDefault="007B3E9E">
      <w:pPr>
        <w:rPr>
          <w:rFonts w:ascii="Bradley Hand ITC" w:hAnsi="Bradley Hand ITC"/>
          <w:b/>
          <w:sz w:val="72"/>
          <w:szCs w:val="72"/>
        </w:rPr>
      </w:pPr>
    </w:p>
    <w:p w:rsidR="007B3E9E" w:rsidRDefault="007B3E9E">
      <w:pPr>
        <w:rPr>
          <w:rFonts w:ascii="Bradley Hand ITC" w:hAnsi="Bradley Hand ITC"/>
          <w:b/>
          <w:sz w:val="72"/>
          <w:szCs w:val="72"/>
        </w:rPr>
      </w:pPr>
      <w:r>
        <w:rPr>
          <w:rFonts w:ascii="Bradley Hand ITC" w:hAnsi="Bradley Hand ITC"/>
          <w:b/>
          <w:sz w:val="72"/>
          <w:szCs w:val="72"/>
        </w:rPr>
        <w:t>Le réflexologue :</w:t>
      </w:r>
    </w:p>
    <w:p w:rsidR="007B3E9E" w:rsidRPr="007B3E9E" w:rsidRDefault="007B3E9E">
      <w:pPr>
        <w:rPr>
          <w:rFonts w:ascii="Bradley Hand ITC" w:hAnsi="Bradley Hand ITC"/>
          <w:b/>
          <w:color w:val="000000" w:themeColor="text1"/>
          <w:sz w:val="56"/>
          <w:szCs w:val="56"/>
        </w:rPr>
      </w:pPr>
      <w:r w:rsidRPr="007B3E9E">
        <w:rPr>
          <w:rFonts w:ascii="Bradley Hand ITC" w:hAnsi="Bradley Hand ITC"/>
          <w:b/>
          <w:color w:val="000000" w:themeColor="text1"/>
          <w:sz w:val="56"/>
          <w:szCs w:val="56"/>
        </w:rPr>
        <w:t>Soulage, écoute, apaise, libère, délie</w:t>
      </w:r>
    </w:p>
    <w:p w:rsidR="007B3E9E" w:rsidRPr="007B3E9E" w:rsidRDefault="007B3E9E">
      <w:pPr>
        <w:rPr>
          <w:rFonts w:ascii="Bradley Hand ITC" w:hAnsi="Bradley Hand ITC"/>
          <w:b/>
          <w:sz w:val="72"/>
          <w:szCs w:val="72"/>
        </w:rPr>
      </w:pPr>
      <w:r>
        <w:rPr>
          <w:rFonts w:ascii="Bradley Hand ITC" w:hAnsi="Bradley Hand ITC"/>
          <w:b/>
          <w:sz w:val="72"/>
          <w:szCs w:val="72"/>
        </w:rPr>
        <w:t xml:space="preserve">   Les maux ….Les mots</w:t>
      </w:r>
    </w:p>
    <w:sectPr w:rsidR="007B3E9E" w:rsidRPr="007B3E9E" w:rsidSect="00DF11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/>
  <w:rsids>
    <w:rsidRoot w:val="00416546"/>
    <w:rsid w:val="00416546"/>
    <w:rsid w:val="004949DE"/>
    <w:rsid w:val="007B3E9E"/>
    <w:rsid w:val="00DF11AB"/>
    <w:rsid w:val="00F221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11A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34</Words>
  <Characters>192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Delphine</dc:creator>
  <cp:lastModifiedBy>Delphine</cp:lastModifiedBy>
  <cp:revision>3</cp:revision>
  <dcterms:created xsi:type="dcterms:W3CDTF">2026-01-19T13:32:00Z</dcterms:created>
  <dcterms:modified xsi:type="dcterms:W3CDTF">2026-01-19T13:53:00Z</dcterms:modified>
</cp:coreProperties>
</file>