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373F99C6" w:rsidR="002C53B3" w:rsidRPr="00A246F2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№ </w:t>
      </w:r>
      <w:r w:rsidR="00A246F2" w:rsidRPr="00A246F2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00000002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студента группы ИТз-221</w:t>
      </w:r>
    </w:p>
    <w:p w14:paraId="00000003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Дмитриева Дмитрия Анатольевича</w:t>
      </w:r>
    </w:p>
    <w:p w14:paraId="00000004" w14:textId="77777777" w:rsidR="002C53B3" w:rsidRDefault="00876BE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851" w:firstLine="284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Выполнение:_________ Защита:___________</w:t>
      </w:r>
    </w:p>
    <w:p w14:paraId="00000005" w14:textId="74027DE7" w:rsidR="002C53B3" w:rsidRPr="00A246F2" w:rsidRDefault="00A246F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Представления</w:t>
      </w:r>
    </w:p>
    <w:p w14:paraId="00000006" w14:textId="1D27742E" w:rsidR="002C53B3" w:rsidRDefault="00876BE5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изучить </w:t>
      </w:r>
      <w:r w:rsidR="00A246F2" w:rsidRPr="00A246F2">
        <w:rPr>
          <w:rFonts w:ascii="Times New Roman" w:eastAsia="Times New Roman" w:hAnsi="Times New Roman" w:cs="Times New Roman"/>
          <w:sz w:val="28"/>
          <w:szCs w:val="28"/>
        </w:rPr>
        <w:t>виртуальные таблицы, формируемые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A246F2" w:rsidRPr="00A246F2">
        <w:rPr>
          <w:rFonts w:ascii="Times New Roman" w:eastAsia="Times New Roman" w:hAnsi="Times New Roman" w:cs="Times New Roman"/>
          <w:sz w:val="28"/>
          <w:szCs w:val="28"/>
        </w:rPr>
        <w:t>столбцов и строк других таблиц.</w:t>
      </w:r>
    </w:p>
    <w:p w14:paraId="00D28C99" w14:textId="77777777" w:rsidR="00A246F2" w:rsidRDefault="00A246F2" w:rsidP="00A246F2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2C53B3" w:rsidRPr="00A246F2" w:rsidRDefault="00876BE5">
      <w:pPr>
        <w:spacing w:after="240" w:line="240" w:lineRule="auto"/>
        <w:ind w:left="-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</w:t>
      </w:r>
      <w:r w:rsidRPr="00A246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раб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оты</w:t>
      </w:r>
      <w:r w:rsidRPr="00A246F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0000019" w14:textId="28686FF2" w:rsidR="002C53B3" w:rsidRDefault="00876BE5">
      <w:pPr>
        <w:spacing w:before="120" w:after="0" w:line="240" w:lineRule="auto"/>
        <w:ind w:left="-1134" w:right="-143" w:firstLine="28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Вариант</w:t>
      </w:r>
      <w:r w:rsidRPr="00A246F2"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  <w:t xml:space="preserve"> 8</w:t>
      </w:r>
    </w:p>
    <w:p w14:paraId="499B70C1" w14:textId="77777777" w:rsidR="00A246F2" w:rsidRPr="00A246F2" w:rsidRDefault="00A246F2">
      <w:pPr>
        <w:spacing w:before="120" w:after="0" w:line="240" w:lineRule="auto"/>
        <w:ind w:left="-1134" w:right="-143" w:firstLine="28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en-US"/>
        </w:rPr>
      </w:pPr>
    </w:p>
    <w:p w14:paraId="4DBA127E" w14:textId="1739ABAC" w:rsidR="00A246F2" w:rsidRDefault="00A246F2" w:rsidP="00A246F2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46F2">
        <w:rPr>
          <w:rFonts w:ascii="Times New Roman" w:eastAsia="Times New Roman" w:hAnsi="Times New Roman" w:cs="Times New Roman"/>
          <w:sz w:val="28"/>
          <w:szCs w:val="28"/>
        </w:rPr>
        <w:t>Ознакоми</w:t>
      </w:r>
      <w:r>
        <w:rPr>
          <w:rFonts w:ascii="Times New Roman" w:eastAsia="Times New Roman" w:hAnsi="Times New Roman" w:cs="Times New Roman"/>
          <w:sz w:val="28"/>
          <w:szCs w:val="28"/>
        </w:rPr>
        <w:t>лся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функционалом 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>виртуальны</w:t>
      </w:r>
      <w:r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 xml:space="preserve"> 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(представлений) в документации лабораторной работы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7BA061" w14:textId="0B187281" w:rsidR="00A246F2" w:rsidRDefault="00A246F2" w:rsidP="00A246F2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46F2">
        <w:rPr>
          <w:rFonts w:ascii="Times New Roman" w:eastAsia="Times New Roman" w:hAnsi="Times New Roman" w:cs="Times New Roman"/>
          <w:sz w:val="28"/>
          <w:szCs w:val="28"/>
        </w:rPr>
        <w:t>Созд</w:t>
      </w:r>
      <w:r>
        <w:rPr>
          <w:rFonts w:ascii="Times New Roman" w:eastAsia="Times New Roman" w:hAnsi="Times New Roman" w:cs="Times New Roman"/>
          <w:sz w:val="28"/>
          <w:szCs w:val="28"/>
        </w:rPr>
        <w:t>ал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 xml:space="preserve"> копию разработанной ранее базы данных, включая содержимое 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3ED7017" w14:textId="19639D4E" w:rsidR="00A246F2" w:rsidRDefault="00A246F2" w:rsidP="00A246F2">
      <w:pPr>
        <w:pStyle w:val="a5"/>
        <w:spacing w:after="0" w:line="360" w:lineRule="auto"/>
        <w:ind w:left="-192"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B66BA7" wp14:editId="0215CCEF">
            <wp:extent cx="5940425" cy="11144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680D3" w14:textId="20F14580" w:rsidR="00A246F2" w:rsidRPr="00A246F2" w:rsidRDefault="00A246F2" w:rsidP="00A246F2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>Рисунок 1 – Копия базы данных «Отель»</w:t>
      </w:r>
    </w:p>
    <w:p w14:paraId="0F5D587D" w14:textId="68EB1F9F" w:rsidR="00A246F2" w:rsidRDefault="00A246F2" w:rsidP="00A246F2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246F2">
        <w:rPr>
          <w:rFonts w:ascii="Times New Roman" w:eastAsia="Times New Roman" w:hAnsi="Times New Roman" w:cs="Times New Roman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 xml:space="preserve"> модифицируемое представление по варианту,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представлении выводятся д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>анные о клиентах, проживающих в данный момент времени в отеле, упорядоченные по номеру комнаты и ФИО клиента</w:t>
      </w:r>
      <w:r w:rsidR="002B14E0">
        <w:rPr>
          <w:rFonts w:ascii="Times New Roman" w:eastAsia="Times New Roman" w:hAnsi="Times New Roman" w:cs="Times New Roman"/>
          <w:sz w:val="28"/>
          <w:szCs w:val="28"/>
        </w:rPr>
        <w:t xml:space="preserve"> (рис. 2)</w:t>
      </w:r>
      <w:r w:rsidRPr="00A246F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290A87" w14:textId="30F3EDF8" w:rsidR="002B14E0" w:rsidRDefault="002B14E0" w:rsidP="002B14E0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18D97B" wp14:editId="78856801">
            <wp:extent cx="5939790" cy="16141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D9C6" w14:textId="62FDCBAB" w:rsidR="002B14E0" w:rsidRPr="002B14E0" w:rsidRDefault="002B14E0" w:rsidP="002B14E0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Представление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отсортированных</w:t>
      </w:r>
      <w:r w:rsidR="00B83D5B">
        <w:rPr>
          <w:rFonts w:ascii="Times New Roman" w:eastAsia="Times New Roman" w:hAnsi="Times New Roman" w:cs="Times New Roman"/>
          <w:sz w:val="24"/>
          <w:szCs w:val="24"/>
        </w:rPr>
        <w:t xml:space="preserve"> клиентов</w:t>
      </w:r>
    </w:p>
    <w:p w14:paraId="46B2E360" w14:textId="3DA4B00A" w:rsidR="002B14E0" w:rsidRDefault="0027382E" w:rsidP="00A246F2">
      <w:pPr>
        <w:pStyle w:val="a5"/>
        <w:numPr>
          <w:ilvl w:val="0"/>
          <w:numId w:val="1"/>
        </w:numPr>
        <w:spacing w:after="0" w:line="360" w:lineRule="auto"/>
        <w:ind w:right="-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 выборку данных (рис. 3).</w:t>
      </w:r>
    </w:p>
    <w:p w14:paraId="720254B5" w14:textId="15858702" w:rsidR="001C6B51" w:rsidRDefault="001C6B51" w:rsidP="001C6B51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374ACC" wp14:editId="04F7620D">
            <wp:extent cx="5940425" cy="26682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73" w14:textId="4E63DC77" w:rsidR="002C53B3" w:rsidRPr="00A246F2" w:rsidRDefault="001C6B51" w:rsidP="001C6B51">
      <w:pPr>
        <w:pStyle w:val="a5"/>
        <w:spacing w:after="0" w:line="360" w:lineRule="auto"/>
        <w:ind w:left="-192" w:right="-28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Pr="00A246F2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</w:rPr>
        <w:t>Выборка представления</w:t>
      </w:r>
    </w:p>
    <w:p w14:paraId="00000074" w14:textId="77777777" w:rsidR="002C53B3" w:rsidRDefault="00876BE5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онтрольные вопросы:</w:t>
      </w:r>
    </w:p>
    <w:p w14:paraId="00000075" w14:textId="77777777" w:rsidR="002C53B3" w:rsidRDefault="002C53B3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5D2F47" w14:textId="56C73983" w:rsidR="00A149A8" w:rsidRPr="00A149A8" w:rsidRDefault="00876BE5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A149A8" w:rsidRPr="00A149A8">
        <w:rPr>
          <w:rFonts w:ascii="Times New Roman" w:eastAsia="Times New Roman" w:hAnsi="Times New Roman" w:cs="Times New Roman"/>
          <w:sz w:val="28"/>
          <w:szCs w:val="28"/>
        </w:rPr>
        <w:t>Типы ограничений:</w:t>
      </w:r>
    </w:p>
    <w:p w14:paraId="62EB61E0" w14:textId="065B7EC0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NOT NULL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>: запрещает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хранить NULL-значения в столбце.</w:t>
      </w:r>
    </w:p>
    <w:p w14:paraId="7B16B938" w14:textId="42F4A9EF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UNIQUE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>: обеспечивает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уникальность значений в столбце или группе столбцов.</w:t>
      </w:r>
    </w:p>
    <w:p w14:paraId="31CC9A4C" w14:textId="3B8D3573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PRIMARY KEY: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>омбинация NOT NULL и UNIQUE, определяет уникальный идентификатор строки.</w:t>
      </w:r>
    </w:p>
    <w:p w14:paraId="11482051" w14:textId="231C8666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FOREIGN KEY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>: устанавливает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ссылочную целостность между таблицами.</w:t>
      </w:r>
    </w:p>
    <w:p w14:paraId="170C7A93" w14:textId="5C1C88FC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CHECK: Задает условие, которому должны соответствовать значения столбца.</w:t>
      </w:r>
    </w:p>
    <w:p w14:paraId="54C72740" w14:textId="5EB62946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DEFAULT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>: задаёт</w:t>
      </w: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значение по умолчанию, если оно не указано при вставке.</w:t>
      </w:r>
    </w:p>
    <w:p w14:paraId="7739B7E2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50600B" w14:textId="6B1D9CA5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>2. Уникальность значений можно обеспечить с помощью ограничения UNIQUE или создания PRIMARY KEY на один или несколько столбцов.</w:t>
      </w:r>
    </w:p>
    <w:p w14:paraId="32818B72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CF5B39" w14:textId="6867724C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>3. Индекс — это структура данных, которая ускоряет поиск строк в таблице. PostgreSQL поддерживает следующие типы индексов:</w:t>
      </w:r>
    </w:p>
    <w:p w14:paraId="63EB6622" w14:textId="757334E2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B-tree (основной тип),</w:t>
      </w:r>
    </w:p>
    <w:p w14:paraId="58BA0AAE" w14:textId="7DBD809B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Hash,</w:t>
      </w:r>
    </w:p>
    <w:p w14:paraId="7438975D" w14:textId="75AB4DE3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A149A8">
        <w:rPr>
          <w:rFonts w:ascii="Times New Roman" w:eastAsia="Times New Roman" w:hAnsi="Times New Roman" w:cs="Times New Roman"/>
          <w:sz w:val="28"/>
          <w:szCs w:val="28"/>
          <w:lang w:val="en-US"/>
        </w:rPr>
        <w:t>- GIN (Generalized Inverted Index),</w:t>
      </w:r>
    </w:p>
    <w:p w14:paraId="3A13C90A" w14:textId="4405FCA0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4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GiST (Generalized Search Tree),</w:t>
      </w:r>
    </w:p>
    <w:p w14:paraId="24146105" w14:textId="45308916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4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SP-GiST,</w:t>
      </w:r>
    </w:p>
    <w:p w14:paraId="3CDAD53B" w14:textId="33E5A945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149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- BRIN (Block Range INdex).</w:t>
      </w:r>
    </w:p>
    <w:p w14:paraId="32331F29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3F42DB" w14:textId="44D0599D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>4. Кластеризация таблиц — это организация таблицы в соответствии с индексом, чтобы данные на диске были отсортированы. Может быть только один кластерный индекс, так как таблица может быть отсортирована только одним способом.</w:t>
      </w:r>
    </w:p>
    <w:p w14:paraId="0BF4B908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6B29EB" w14:textId="1CA872CB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>5. Если столбец не указан в инструкции INSERT, то будет введено значение по умолчанию (если задано), либо NULL (если столбец допускает NULL).</w:t>
      </w:r>
    </w:p>
    <w:p w14:paraId="1833F730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9EA59C" w14:textId="4C1E11DC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>6. Представление — это виртуальная таблица, которая является результатом выполнения запроса. Оно не хранит данные физически.</w:t>
      </w:r>
    </w:p>
    <w:p w14:paraId="0D441BDB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D4D4B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>7. Преимущества представлений:</w:t>
      </w:r>
    </w:p>
    <w:p w14:paraId="12BAFA95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Обеспечивают абстракцию, скрывая сложность запросов.</w:t>
      </w:r>
    </w:p>
    <w:p w14:paraId="2A2BF2C8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Облегчают повторное использование сложных запросов.</w:t>
      </w:r>
    </w:p>
    <w:p w14:paraId="730DB586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 xml:space="preserve">   - Могут улучшить безопасность, ограничивая доступ к данным.</w:t>
      </w:r>
    </w:p>
    <w:p w14:paraId="6FF9D1D5" w14:textId="77777777" w:rsidR="00A149A8" w:rsidRPr="00A149A8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A" w14:textId="0B842A5B" w:rsidR="002C53B3" w:rsidRDefault="00A149A8" w:rsidP="00A149A8">
      <w:pPr>
        <w:spacing w:before="120" w:after="0" w:line="240" w:lineRule="auto"/>
        <w:ind w:left="-567" w:right="-14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149A8">
        <w:rPr>
          <w:rFonts w:ascii="Times New Roman" w:eastAsia="Times New Roman" w:hAnsi="Times New Roman" w:cs="Times New Roman"/>
          <w:sz w:val="28"/>
          <w:szCs w:val="28"/>
        </w:rPr>
        <w:t>8. Модифицируемые представления — это представления, которые позволяют изменять данные, и изменения будут отражены в базовых таблицах.</w:t>
      </w:r>
    </w:p>
    <w:p w14:paraId="0000008B" w14:textId="77777777" w:rsidR="002C53B3" w:rsidRDefault="002C53B3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ind w:left="-491" w:righ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8C" w14:textId="28442095" w:rsidR="002C53B3" w:rsidRDefault="00876BE5" w:rsidP="006F6CC0">
      <w:pPr>
        <w:ind w:left="-567"/>
        <w:jc w:val="both"/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6F6CC0" w:rsidRPr="006F6CC0">
        <w:rPr>
          <w:rFonts w:ascii="Times New Roman" w:eastAsia="Times New Roman" w:hAnsi="Times New Roman" w:cs="Times New Roman"/>
          <w:sz w:val="28"/>
          <w:szCs w:val="28"/>
        </w:rPr>
        <w:t>изучи</w:t>
      </w:r>
      <w:r w:rsidR="006F6CC0">
        <w:rPr>
          <w:rFonts w:ascii="Times New Roman" w:eastAsia="Times New Roman" w:hAnsi="Times New Roman" w:cs="Times New Roman"/>
          <w:sz w:val="28"/>
          <w:szCs w:val="28"/>
        </w:rPr>
        <w:t>л</w:t>
      </w:r>
      <w:r w:rsidR="006F6CC0" w:rsidRPr="006F6CC0">
        <w:rPr>
          <w:rFonts w:ascii="Times New Roman" w:eastAsia="Times New Roman" w:hAnsi="Times New Roman" w:cs="Times New Roman"/>
          <w:sz w:val="28"/>
          <w:szCs w:val="28"/>
        </w:rPr>
        <w:t xml:space="preserve"> виртуальные таблицы, формируемые из</w:t>
      </w:r>
      <w:r w:rsidR="006F6C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6CC0" w:rsidRPr="006F6CC0">
        <w:rPr>
          <w:rFonts w:ascii="Times New Roman" w:eastAsia="Times New Roman" w:hAnsi="Times New Roman" w:cs="Times New Roman"/>
          <w:sz w:val="28"/>
          <w:szCs w:val="28"/>
        </w:rPr>
        <w:t>столбцов и строк других таблиц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C53B3">
      <w:pgSz w:w="11906" w:h="16838"/>
      <w:pgMar w:top="709" w:right="850" w:bottom="28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233412"/>
    <w:multiLevelType w:val="hybridMultilevel"/>
    <w:tmpl w:val="935CD660"/>
    <w:lvl w:ilvl="0" w:tplc="46E094CA">
      <w:start w:val="1"/>
      <w:numFmt w:val="decimal"/>
      <w:lvlText w:val="%1)"/>
      <w:lvlJc w:val="left"/>
      <w:pPr>
        <w:ind w:left="-192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53B3"/>
    <w:rsid w:val="001C6B51"/>
    <w:rsid w:val="0027382E"/>
    <w:rsid w:val="002B14E0"/>
    <w:rsid w:val="002C53B3"/>
    <w:rsid w:val="006F6CC0"/>
    <w:rsid w:val="00876BE5"/>
    <w:rsid w:val="00900752"/>
    <w:rsid w:val="00A149A8"/>
    <w:rsid w:val="00A246F2"/>
    <w:rsid w:val="00B8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49530"/>
  <w15:docId w15:val="{C9C591CA-F93B-41B6-9762-A222C965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24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Dmitriev</cp:lastModifiedBy>
  <cp:revision>9</cp:revision>
  <dcterms:created xsi:type="dcterms:W3CDTF">2024-10-10T17:17:00Z</dcterms:created>
  <dcterms:modified xsi:type="dcterms:W3CDTF">2024-10-10T17:30:00Z</dcterms:modified>
</cp:coreProperties>
</file>