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817AE6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817AE6" w:rsidRPr="00817AE6">
        <w:rPr>
          <w:color w:val="000000"/>
          <w:sz w:val="28"/>
          <w:szCs w:val="28"/>
        </w:rPr>
        <w:t>5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Pr="00F12C6C" w:rsidRDefault="00F12C6C" w:rsidP="000A7D88">
      <w:pPr>
        <w:pStyle w:val="a4"/>
        <w:spacing w:before="240" w:after="240"/>
        <w:ind w:left="-851" w:firstLine="284"/>
        <w:jc w:val="center"/>
        <w:rPr>
          <w:bCs/>
          <w:sz w:val="28"/>
          <w:szCs w:val="28"/>
        </w:rPr>
      </w:pPr>
      <w:r w:rsidRPr="00F12C6C">
        <w:rPr>
          <w:bCs/>
          <w:sz w:val="28"/>
          <w:szCs w:val="28"/>
        </w:rPr>
        <w:t xml:space="preserve">Методы класса </w:t>
      </w:r>
      <w:r w:rsidRPr="00F12C6C">
        <w:rPr>
          <w:bCs/>
          <w:sz w:val="28"/>
          <w:szCs w:val="28"/>
          <w:lang w:val="en-US"/>
        </w:rPr>
        <w:t>Graphics</w:t>
      </w:r>
      <w:r w:rsidRPr="00F12C6C">
        <w:rPr>
          <w:bCs/>
          <w:sz w:val="28"/>
          <w:szCs w:val="28"/>
        </w:rPr>
        <w:t>.</w:t>
      </w:r>
      <w:r w:rsidRPr="00F12C6C">
        <w:rPr>
          <w:bCs/>
          <w:color w:val="000000"/>
          <w:sz w:val="28"/>
          <w:szCs w:val="28"/>
          <w:shd w:val="clear" w:color="auto" w:fill="FFFFFF"/>
        </w:rPr>
        <w:t xml:space="preserve"> </w:t>
      </w:r>
      <w:r w:rsidRPr="00F12C6C">
        <w:rPr>
          <w:bCs/>
          <w:sz w:val="28"/>
          <w:szCs w:val="28"/>
        </w:rPr>
        <w:t xml:space="preserve">Элемент управления </w:t>
      </w:r>
      <w:proofErr w:type="spellStart"/>
      <w:r w:rsidRPr="00F12C6C">
        <w:rPr>
          <w:bCs/>
          <w:sz w:val="28"/>
          <w:szCs w:val="28"/>
          <w:lang w:val="en-US"/>
        </w:rPr>
        <w:t>DataGridView</w:t>
      </w:r>
      <w:proofErr w:type="spellEnd"/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BC1570" w:rsidRPr="00BC1570">
        <w:rPr>
          <w:rFonts w:ascii="Times New Roman" w:hAnsi="Times New Roman" w:cs="Times New Roman"/>
          <w:sz w:val="28"/>
          <w:szCs w:val="28"/>
        </w:rPr>
        <w:t xml:space="preserve">знакомство с возможностями среды разработки </w:t>
      </w:r>
      <w:proofErr w:type="spellStart"/>
      <w:r w:rsidR="00BC1570" w:rsidRPr="00BC157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C1570" w:rsidRPr="00BC1570">
        <w:rPr>
          <w:rFonts w:ascii="Times New Roman" w:hAnsi="Times New Roman" w:cs="Times New Roman"/>
          <w:sz w:val="28"/>
          <w:szCs w:val="28"/>
        </w:rPr>
        <w:t xml:space="preserve"> C# для работы с графикой и изображениями и получе</w:t>
      </w:r>
      <w:bookmarkStart w:id="1" w:name="_GoBack"/>
      <w:bookmarkEnd w:id="1"/>
      <w:r w:rsidR="00BC1570" w:rsidRPr="00BC1570">
        <w:rPr>
          <w:rFonts w:ascii="Times New Roman" w:hAnsi="Times New Roman" w:cs="Times New Roman"/>
          <w:sz w:val="28"/>
          <w:szCs w:val="28"/>
        </w:rPr>
        <w:t xml:space="preserve">ние навыков работы с графикой и изображениями при разработке приложений. Освоение приемов работы с элементом управления </w:t>
      </w:r>
      <w:proofErr w:type="spellStart"/>
      <w:r w:rsidR="00BC1570" w:rsidRPr="00BC157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BC1570" w:rsidRPr="00BC1570">
        <w:rPr>
          <w:rFonts w:ascii="Times New Roman" w:hAnsi="Times New Roman" w:cs="Times New Roman"/>
          <w:sz w:val="28"/>
          <w:szCs w:val="28"/>
        </w:rPr>
        <w:t xml:space="preserve"> для отображения данных в виде таблицы.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197D" w:rsidRDefault="0043197D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- 12</w:t>
      </w:r>
    </w:p>
    <w:p w:rsidR="00C518AE" w:rsidRPr="00C518AE" w:rsidRDefault="00397FC6" w:rsidP="00C518AE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FC6">
        <w:rPr>
          <w:rFonts w:ascii="Times New Roman" w:hAnsi="Times New Roman" w:cs="Times New Roman"/>
          <w:sz w:val="28"/>
          <w:szCs w:val="28"/>
        </w:rPr>
        <w:t>Разработа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97FC6">
        <w:rPr>
          <w:rFonts w:ascii="Times New Roman" w:hAnsi="Times New Roman" w:cs="Times New Roman"/>
          <w:sz w:val="28"/>
          <w:szCs w:val="28"/>
        </w:rPr>
        <w:t xml:space="preserve"> приложение для построения диаграммы по введенным данным. Данные ввод</w:t>
      </w:r>
      <w:r w:rsidR="00CB4ACE">
        <w:rPr>
          <w:rFonts w:ascii="Times New Roman" w:hAnsi="Times New Roman" w:cs="Times New Roman"/>
          <w:sz w:val="28"/>
          <w:szCs w:val="28"/>
        </w:rPr>
        <w:t>ятся</w:t>
      </w:r>
      <w:r w:rsidRPr="00397FC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7FC6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397FC6">
        <w:rPr>
          <w:rFonts w:ascii="Times New Roman" w:hAnsi="Times New Roman" w:cs="Times New Roman"/>
          <w:sz w:val="28"/>
          <w:szCs w:val="28"/>
        </w:rPr>
        <w:t>, диаграмма рис</w:t>
      </w:r>
      <w:r w:rsidR="00CB4ACE">
        <w:rPr>
          <w:rFonts w:ascii="Times New Roman" w:hAnsi="Times New Roman" w:cs="Times New Roman"/>
          <w:sz w:val="28"/>
          <w:szCs w:val="28"/>
        </w:rPr>
        <w:t>уется</w:t>
      </w:r>
      <w:r w:rsidRPr="00397FC6">
        <w:rPr>
          <w:rFonts w:ascii="Times New Roman" w:hAnsi="Times New Roman" w:cs="Times New Roman"/>
          <w:sz w:val="28"/>
          <w:szCs w:val="28"/>
        </w:rPr>
        <w:t xml:space="preserve"> без применения элемента управления </w:t>
      </w:r>
      <w:proofErr w:type="spellStart"/>
      <w:r w:rsidRPr="00397FC6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="00CB4ACE" w:rsidRPr="00CB4ACE">
        <w:rPr>
          <w:rFonts w:ascii="Times New Roman" w:hAnsi="Times New Roman" w:cs="Times New Roman"/>
          <w:sz w:val="28"/>
          <w:szCs w:val="28"/>
        </w:rPr>
        <w:t xml:space="preserve">, </w:t>
      </w:r>
      <w:r w:rsidR="00CB4ACE">
        <w:rPr>
          <w:rFonts w:ascii="Times New Roman" w:hAnsi="Times New Roman" w:cs="Times New Roman"/>
          <w:sz w:val="28"/>
          <w:szCs w:val="28"/>
        </w:rPr>
        <w:t xml:space="preserve">используется только экземпляр класса </w:t>
      </w:r>
      <w:r w:rsidR="00CB4ACE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C518AE" w:rsidRPr="00C518AE">
        <w:rPr>
          <w:rFonts w:ascii="Times New Roman" w:hAnsi="Times New Roman" w:cs="Times New Roman"/>
          <w:sz w:val="28"/>
          <w:szCs w:val="28"/>
        </w:rPr>
        <w:t xml:space="preserve">. </w:t>
      </w:r>
      <w:r w:rsidR="00C518AE">
        <w:rPr>
          <w:rFonts w:ascii="Times New Roman" w:hAnsi="Times New Roman" w:cs="Times New Roman"/>
          <w:sz w:val="28"/>
          <w:szCs w:val="28"/>
        </w:rPr>
        <w:t>Задание кольцевая диаграмма</w:t>
      </w:r>
      <w:r w:rsidR="00C518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A4C6C">
        <w:rPr>
          <w:rFonts w:ascii="Times New Roman" w:hAnsi="Times New Roman" w:cs="Times New Roman"/>
          <w:sz w:val="28"/>
          <w:szCs w:val="28"/>
        </w:rPr>
        <w:t>максимальное</w:t>
      </w:r>
      <w:r w:rsidR="00C518AE">
        <w:rPr>
          <w:rFonts w:ascii="Times New Roman" w:hAnsi="Times New Roman" w:cs="Times New Roman"/>
          <w:sz w:val="28"/>
          <w:szCs w:val="28"/>
        </w:rPr>
        <w:t xml:space="preserve"> количество входных данных – 3. График вида</w:t>
      </w:r>
      <w:r w:rsidR="00C518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518AE" w:rsidRPr="00C518AE" w:rsidRDefault="00C518AE" w:rsidP="00C518AE">
      <w:pPr>
        <w:pStyle w:val="a3"/>
        <w:spacing w:before="240" w:after="240" w:line="240" w:lineRule="auto"/>
        <w:ind w:left="-491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02A">
        <w:rPr>
          <w:noProof/>
          <w:sz w:val="18"/>
          <w:szCs w:val="18"/>
        </w:rPr>
        <w:drawing>
          <wp:inline distT="0" distB="0" distL="0" distR="0" wp14:anchorId="2738AAA8" wp14:editId="43F7C247">
            <wp:extent cx="979170" cy="952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8AE" w:rsidRPr="00C518AE" w:rsidRDefault="00C518AE" w:rsidP="00C518AE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элементы на форме</w:t>
      </w:r>
      <w:r w:rsidRPr="003A11A6">
        <w:rPr>
          <w:rFonts w:ascii="Times New Roman" w:hAnsi="Times New Roman" w:cs="Times New Roman"/>
          <w:sz w:val="28"/>
          <w:szCs w:val="28"/>
        </w:rPr>
        <w:t>: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–</w:t>
      </w:r>
      <w:r w:rsidR="003A11A6" w:rsidRPr="00816A54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для размещения элементов в определенном контейнере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 (</w:t>
      </w:r>
      <w:r w:rsidR="003A11A6">
        <w:rPr>
          <w:rFonts w:ascii="Times New Roman" w:hAnsi="Times New Roman" w:cs="Times New Roman"/>
          <w:sz w:val="28"/>
          <w:szCs w:val="28"/>
        </w:rPr>
        <w:t>в данном случае для отрисовки графика)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11A6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="003A11A6" w:rsidRPr="003A11A6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–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для ввода данных графика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, </w:t>
      </w:r>
      <w:r w:rsidR="003A11A6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–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обработчик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, </w:t>
      </w:r>
      <w:r w:rsidR="003A11A6">
        <w:rPr>
          <w:rFonts w:ascii="Times New Roman" w:hAnsi="Times New Roman" w:cs="Times New Roman"/>
          <w:sz w:val="28"/>
          <w:szCs w:val="28"/>
        </w:rPr>
        <w:t>для построения графика</w:t>
      </w:r>
      <w:r w:rsidR="003A11A6" w:rsidRPr="003A11A6">
        <w:rPr>
          <w:rFonts w:ascii="Times New Roman" w:hAnsi="Times New Roman" w:cs="Times New Roman"/>
          <w:sz w:val="28"/>
          <w:szCs w:val="28"/>
        </w:rPr>
        <w:t xml:space="preserve">. </w:t>
      </w:r>
      <w:r w:rsidR="003A11A6">
        <w:rPr>
          <w:rFonts w:ascii="Times New Roman" w:hAnsi="Times New Roman" w:cs="Times New Roman"/>
          <w:sz w:val="28"/>
          <w:szCs w:val="28"/>
        </w:rPr>
        <w:t>Получил следующую форму</w:t>
      </w:r>
      <w:r w:rsidR="003A11A6" w:rsidRPr="007A4C6C">
        <w:rPr>
          <w:rFonts w:ascii="Times New Roman" w:hAnsi="Times New Roman" w:cs="Times New Roman"/>
          <w:sz w:val="28"/>
          <w:szCs w:val="28"/>
        </w:rPr>
        <w:t xml:space="preserve"> </w:t>
      </w:r>
      <w:r w:rsidR="003A11A6">
        <w:rPr>
          <w:rFonts w:ascii="Times New Roman" w:hAnsi="Times New Roman" w:cs="Times New Roman"/>
          <w:sz w:val="28"/>
          <w:szCs w:val="28"/>
        </w:rPr>
        <w:t>(рис</w:t>
      </w:r>
      <w:r w:rsidR="003A11A6" w:rsidRPr="007A4C6C">
        <w:rPr>
          <w:rFonts w:ascii="Times New Roman" w:hAnsi="Times New Roman" w:cs="Times New Roman"/>
          <w:sz w:val="28"/>
          <w:szCs w:val="28"/>
        </w:rPr>
        <w:t>.</w:t>
      </w:r>
      <w:r w:rsidR="003A11A6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3E5846" w:rsidRPr="000973F1" w:rsidRDefault="00E16301" w:rsidP="000973F1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30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0C7C1A5" wp14:editId="4681FFE0">
            <wp:extent cx="4337222" cy="2605579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782" cy="261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0973F1" w:rsidRDefault="009960F6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960F6">
        <w:rPr>
          <w:rFonts w:ascii="Times New Roman" w:hAnsi="Times New Roman" w:cs="Times New Roman"/>
          <w:sz w:val="24"/>
          <w:szCs w:val="24"/>
        </w:rPr>
        <w:t>Рисунок 1</w:t>
      </w:r>
      <w:r w:rsidR="000973F1">
        <w:rPr>
          <w:rFonts w:ascii="Times New Roman" w:hAnsi="Times New Roman" w:cs="Times New Roman"/>
          <w:sz w:val="24"/>
          <w:szCs w:val="24"/>
        </w:rPr>
        <w:t xml:space="preserve">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E16301">
        <w:rPr>
          <w:rFonts w:ascii="Times New Roman" w:hAnsi="Times New Roman" w:cs="Times New Roman"/>
          <w:sz w:val="24"/>
          <w:szCs w:val="24"/>
        </w:rPr>
        <w:t>главная форма приложения</w:t>
      </w:r>
    </w:p>
    <w:p w:rsidR="003E5846" w:rsidRPr="0083128B" w:rsidRDefault="0083128B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831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вызов метода для отрисовки графика</w:t>
      </w:r>
      <w:r w:rsidR="009E5D3D" w:rsidRPr="0083128B">
        <w:rPr>
          <w:rFonts w:ascii="Times New Roman" w:hAnsi="Times New Roman" w:cs="Times New Roman"/>
          <w:sz w:val="28"/>
          <w:szCs w:val="28"/>
        </w:rPr>
        <w:t xml:space="preserve"> </w:t>
      </w:r>
      <w:r w:rsidR="009960F6" w:rsidRPr="0083128B">
        <w:rPr>
          <w:rFonts w:ascii="Times New Roman" w:hAnsi="Times New Roman" w:cs="Times New Roman"/>
          <w:sz w:val="28"/>
          <w:szCs w:val="28"/>
        </w:rPr>
        <w:t>(</w:t>
      </w:r>
      <w:r w:rsidR="009960F6">
        <w:rPr>
          <w:rFonts w:ascii="Times New Roman" w:hAnsi="Times New Roman" w:cs="Times New Roman"/>
          <w:sz w:val="28"/>
          <w:szCs w:val="28"/>
        </w:rPr>
        <w:t>рис</w:t>
      </w:r>
      <w:r w:rsidR="009960F6" w:rsidRPr="0083128B">
        <w:rPr>
          <w:rFonts w:ascii="Times New Roman" w:hAnsi="Times New Roman" w:cs="Times New Roman"/>
          <w:sz w:val="28"/>
          <w:szCs w:val="28"/>
        </w:rPr>
        <w:t>. 2).</w:t>
      </w:r>
      <w:r>
        <w:rPr>
          <w:rFonts w:ascii="Times New Roman" w:hAnsi="Times New Roman" w:cs="Times New Roman"/>
          <w:sz w:val="28"/>
          <w:szCs w:val="28"/>
        </w:rPr>
        <w:t xml:space="preserve"> В данном методе программа получает все данные из первого столбца и конвертирует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3128B">
        <w:rPr>
          <w:rFonts w:ascii="Times New Roman" w:hAnsi="Times New Roman" w:cs="Times New Roman"/>
          <w:sz w:val="28"/>
          <w:szCs w:val="28"/>
        </w:rPr>
        <w:t>.</w:t>
      </w:r>
    </w:p>
    <w:p w:rsidR="009960F6" w:rsidRDefault="0083128B" w:rsidP="009960F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128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909C41" wp14:editId="037C6670">
            <wp:extent cx="4873394" cy="356739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753" cy="358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F6" w:rsidRPr="009E5D3D" w:rsidRDefault="009960F6" w:rsidP="009E5D3D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96C67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71021A">
        <w:rPr>
          <w:rFonts w:ascii="Times New Roman" w:hAnsi="Times New Roman" w:cs="Times New Roman"/>
          <w:sz w:val="24"/>
          <w:szCs w:val="24"/>
        </w:rPr>
        <w:t>метод получения данных</w:t>
      </w:r>
    </w:p>
    <w:p w:rsidR="009960F6" w:rsidRDefault="00F821A6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отрисовки графика с использованием экземпляра класса</w:t>
      </w:r>
      <w:r w:rsidR="009E5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F821A6">
        <w:rPr>
          <w:rFonts w:ascii="Times New Roman" w:hAnsi="Times New Roman" w:cs="Times New Roman"/>
          <w:sz w:val="28"/>
          <w:szCs w:val="28"/>
        </w:rPr>
        <w:t xml:space="preserve"> </w:t>
      </w:r>
      <w:r w:rsidR="00396C67">
        <w:rPr>
          <w:rFonts w:ascii="Times New Roman" w:hAnsi="Times New Roman" w:cs="Times New Roman"/>
          <w:sz w:val="28"/>
          <w:szCs w:val="28"/>
        </w:rPr>
        <w:t>(рис. 3)</w:t>
      </w:r>
      <w:r w:rsidR="009960F6" w:rsidRPr="009960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инициализации программа очищает зону отрисовки белым цветом</w:t>
      </w:r>
      <w:r w:rsidRPr="00F821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вычисляются центральные координаты графика</w:t>
      </w:r>
      <w:r w:rsidRPr="00F821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радиус</w:t>
      </w:r>
      <w:r w:rsidRPr="00F821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кисти с узорами. После по переданным данным программа обрисовывает части круговой диаграммы</w:t>
      </w:r>
      <w:r w:rsidRPr="00F821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выполняет обводку этих частей. В конце центр диаграммы заливается белым эллипсом.</w:t>
      </w:r>
    </w:p>
    <w:p w:rsidR="00396C67" w:rsidRPr="009E5D3D" w:rsidRDefault="00F821A6" w:rsidP="009E5D3D">
      <w:pPr>
        <w:pStyle w:val="a3"/>
        <w:spacing w:before="100" w:beforeAutospacing="1" w:after="100" w:afterAutospacing="1" w:line="240" w:lineRule="auto"/>
        <w:ind w:left="-4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1A6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2AB7B68" wp14:editId="30747B6A">
            <wp:extent cx="5940425" cy="3328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67" w:rsidRPr="00F821A6" w:rsidRDefault="00396C67" w:rsidP="00396C6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9E5D3D">
        <w:rPr>
          <w:rFonts w:ascii="Times New Roman" w:hAnsi="Times New Roman" w:cs="Times New Roman"/>
          <w:sz w:val="24"/>
          <w:szCs w:val="24"/>
        </w:rPr>
        <w:t>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9E5D3D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F821A6">
        <w:rPr>
          <w:rFonts w:ascii="Times New Roman" w:hAnsi="Times New Roman" w:cs="Times New Roman"/>
          <w:sz w:val="24"/>
          <w:szCs w:val="24"/>
        </w:rPr>
        <w:t>отрисовки графика</w:t>
      </w:r>
    </w:p>
    <w:p w:rsidR="009960F6" w:rsidRDefault="00AE0873" w:rsidP="003E584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Протестировал программу</w:t>
      </w:r>
      <w:r w:rsidRPr="00AE08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получил два разных графика используя разные входные данные</w:t>
      </w:r>
      <w:r w:rsidR="00B730F2">
        <w:rPr>
          <w:rFonts w:ascii="Times New Roman" w:hAnsi="Times New Roman" w:cs="Times New Roman"/>
          <w:sz w:val="28"/>
          <w:szCs w:val="28"/>
        </w:rPr>
        <w:t xml:space="preserve"> </w:t>
      </w:r>
      <w:r w:rsidR="00F65A88">
        <w:rPr>
          <w:rFonts w:ascii="Times New Roman" w:hAnsi="Times New Roman" w:cs="Times New Roman"/>
          <w:sz w:val="28"/>
          <w:szCs w:val="28"/>
        </w:rPr>
        <w:t>(рис. 4)</w:t>
      </w:r>
      <w:r w:rsidR="00F65A88" w:rsidRPr="00F65A88">
        <w:rPr>
          <w:rFonts w:ascii="Times New Roman" w:hAnsi="Times New Roman" w:cs="Times New Roman"/>
          <w:sz w:val="28"/>
          <w:szCs w:val="28"/>
        </w:rPr>
        <w:t>.</w:t>
      </w:r>
    </w:p>
    <w:p w:rsidR="00F65A88" w:rsidRDefault="005E607E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E6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F07A2" wp14:editId="0D18D928">
            <wp:extent cx="5940425" cy="3547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7E" w:rsidRDefault="005E607E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E6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8F1EB" wp14:editId="53C76730">
            <wp:extent cx="5940425" cy="3528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88" w:rsidRPr="005E607E" w:rsidRDefault="00F65A88" w:rsidP="00F65A8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960F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 –</w:t>
      </w:r>
      <w:r w:rsidRPr="009960F6">
        <w:rPr>
          <w:rFonts w:ascii="Times New Roman" w:hAnsi="Times New Roman" w:cs="Times New Roman"/>
          <w:sz w:val="24"/>
          <w:szCs w:val="24"/>
        </w:rPr>
        <w:t xml:space="preserve"> </w:t>
      </w:r>
      <w:r w:rsidR="005E607E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:rsidR="000B2B23" w:rsidRDefault="000B2B23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>Интерфейс</w:t>
      </w:r>
      <w:r w:rsidRPr="0017184B">
        <w:rPr>
          <w:rStyle w:val="a7"/>
          <w:sz w:val="28"/>
          <w:szCs w:val="28"/>
        </w:rPr>
        <w:t xml:space="preserve"> </w:t>
      </w:r>
      <w:r w:rsidRPr="0017184B">
        <w:rPr>
          <w:rStyle w:val="a7"/>
          <w:b w:val="0"/>
          <w:bCs w:val="0"/>
          <w:sz w:val="28"/>
          <w:szCs w:val="28"/>
        </w:rPr>
        <w:t>графических устройств GDI</w:t>
      </w:r>
      <w:r w:rsidRPr="0017184B">
        <w:rPr>
          <w:sz w:val="28"/>
          <w:szCs w:val="28"/>
        </w:rPr>
        <w:t>: GDI (</w:t>
      </w:r>
      <w:proofErr w:type="spellStart"/>
      <w:r w:rsidRPr="0017184B">
        <w:rPr>
          <w:sz w:val="28"/>
          <w:szCs w:val="28"/>
        </w:rPr>
        <w:t>Graphics</w:t>
      </w:r>
      <w:proofErr w:type="spellEnd"/>
      <w:r w:rsidRPr="0017184B">
        <w:rPr>
          <w:sz w:val="28"/>
          <w:szCs w:val="28"/>
        </w:rPr>
        <w:t xml:space="preserve"> </w:t>
      </w:r>
      <w:proofErr w:type="spellStart"/>
      <w:r w:rsidRPr="0017184B">
        <w:rPr>
          <w:sz w:val="28"/>
          <w:szCs w:val="28"/>
        </w:rPr>
        <w:t>Device</w:t>
      </w:r>
      <w:proofErr w:type="spellEnd"/>
      <w:r w:rsidRPr="0017184B">
        <w:rPr>
          <w:sz w:val="28"/>
          <w:szCs w:val="28"/>
        </w:rPr>
        <w:t xml:space="preserve"> </w:t>
      </w:r>
      <w:proofErr w:type="spellStart"/>
      <w:r w:rsidRPr="0017184B">
        <w:rPr>
          <w:sz w:val="28"/>
          <w:szCs w:val="28"/>
        </w:rPr>
        <w:t>Interface</w:t>
      </w:r>
      <w:proofErr w:type="spellEnd"/>
      <w:r w:rsidRPr="0017184B">
        <w:rPr>
          <w:sz w:val="28"/>
          <w:szCs w:val="28"/>
        </w:rPr>
        <w:t xml:space="preserve">) — это API для рисования и вывода графики в </w:t>
      </w:r>
      <w:proofErr w:type="spellStart"/>
      <w:r w:rsidRPr="0017184B">
        <w:rPr>
          <w:sz w:val="28"/>
          <w:szCs w:val="28"/>
        </w:rPr>
        <w:t>Windows</w:t>
      </w:r>
      <w:proofErr w:type="spellEnd"/>
      <w:r w:rsidRPr="0017184B">
        <w:rPr>
          <w:sz w:val="28"/>
          <w:szCs w:val="28"/>
        </w:rPr>
        <w:t>-программах, позволяющий работать с изображениями, текстами и графическими примитивами.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Методы класса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Graphics</w:t>
      </w:r>
      <w:proofErr w:type="spellEnd"/>
      <w:r w:rsidRPr="0017184B">
        <w:rPr>
          <w:sz w:val="28"/>
          <w:szCs w:val="28"/>
        </w:rPr>
        <w:t xml:space="preserve">: Класс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Graphics</w:t>
      </w:r>
      <w:proofErr w:type="spellEnd"/>
      <w:r w:rsidRPr="0017184B">
        <w:rPr>
          <w:sz w:val="28"/>
          <w:szCs w:val="28"/>
        </w:rPr>
        <w:t xml:space="preserve"> предоставляет методы для рисования, такие как </w:t>
      </w:r>
      <w:proofErr w:type="spellStart"/>
      <w:proofErr w:type="gram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DrawLine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 w:rsidRPr="0017184B">
        <w:rPr>
          <w:sz w:val="28"/>
          <w:szCs w:val="28"/>
        </w:rPr>
        <w:t xml:space="preserve">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DrawRectangle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()</w:t>
      </w:r>
      <w:r w:rsidRPr="0017184B">
        <w:rPr>
          <w:sz w:val="28"/>
          <w:szCs w:val="28"/>
        </w:rPr>
        <w:t xml:space="preserve">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DrawImage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()</w:t>
      </w:r>
      <w:r w:rsidRPr="0017184B">
        <w:rPr>
          <w:sz w:val="28"/>
          <w:szCs w:val="28"/>
        </w:rPr>
        <w:t xml:space="preserve">, и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FillRectangle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()</w:t>
      </w:r>
      <w:r w:rsidRPr="0017184B">
        <w:rPr>
          <w:sz w:val="28"/>
          <w:szCs w:val="28"/>
        </w:rPr>
        <w:t xml:space="preserve"> для рисования линий, прямоугольников, изображений и заливки.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lastRenderedPageBreak/>
        <w:t xml:space="preserve">Система координат окна, для которого получен объект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Graphics</w:t>
      </w:r>
      <w:proofErr w:type="spellEnd"/>
      <w:r w:rsidRPr="0017184B">
        <w:rPr>
          <w:sz w:val="28"/>
          <w:szCs w:val="28"/>
        </w:rPr>
        <w:t>: Координаты окна используют систему с началом в верхнем левом углу, где ось X направлена вправо, а ось Y — вниз.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Варианты метода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DrawLine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 xml:space="preserve"> для рисования одной и нескольких линий</w:t>
      </w:r>
      <w:r w:rsidRPr="0017184B">
        <w:rPr>
          <w:sz w:val="28"/>
          <w:szCs w:val="28"/>
        </w:rPr>
        <w:t xml:space="preserve">: Метод </w:t>
      </w:r>
      <w:proofErr w:type="spellStart"/>
      <w:proofErr w:type="gram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DrawLine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 w:rsidRPr="0017184B">
        <w:rPr>
          <w:sz w:val="28"/>
          <w:szCs w:val="28"/>
        </w:rPr>
        <w:t xml:space="preserve"> рисует одну линию, а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DrawLines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()</w:t>
      </w:r>
      <w:r w:rsidRPr="0017184B">
        <w:rPr>
          <w:sz w:val="28"/>
          <w:szCs w:val="28"/>
        </w:rPr>
        <w:t xml:space="preserve"> — несколько линий, соединяя последовательность точек.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Варианты метода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DrawRectangles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 xml:space="preserve"> для рисования одного и нескольких прямоугольников</w:t>
      </w:r>
      <w:r w:rsidRPr="0017184B">
        <w:rPr>
          <w:sz w:val="28"/>
          <w:szCs w:val="28"/>
        </w:rPr>
        <w:t xml:space="preserve">: Метод </w:t>
      </w:r>
      <w:proofErr w:type="spellStart"/>
      <w:r w:rsidR="0017184B"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DrawRectangle</w:t>
      </w:r>
      <w:proofErr w:type="spellEnd"/>
      <w:r w:rsidR="0017184B"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 w:rsidRPr="0017184B">
        <w:rPr>
          <w:sz w:val="28"/>
          <w:szCs w:val="28"/>
        </w:rPr>
        <w:t xml:space="preserve"> рисует один прямоугольник, а </w:t>
      </w:r>
      <w:proofErr w:type="spellStart"/>
      <w:proofErr w:type="gram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DrawRectangles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)</w:t>
      </w:r>
      <w:r w:rsidRPr="0017184B">
        <w:rPr>
          <w:sz w:val="28"/>
          <w:szCs w:val="28"/>
        </w:rPr>
        <w:t xml:space="preserve"> — несколько прямоугольников, передавая массив прямоугольников.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События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MouseUp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 xml:space="preserve">,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MouseDown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 xml:space="preserve">,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MouseMove</w:t>
      </w:r>
      <w:proofErr w:type="spellEnd"/>
      <w:r w:rsidRPr="0017184B">
        <w:rPr>
          <w:sz w:val="28"/>
          <w:szCs w:val="28"/>
        </w:rPr>
        <w:t xml:space="preserve">: Эти события используются для обработки действий мыши: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MouseDown</w:t>
      </w:r>
      <w:proofErr w:type="spellEnd"/>
      <w:r w:rsidRPr="0017184B">
        <w:rPr>
          <w:sz w:val="28"/>
          <w:szCs w:val="28"/>
        </w:rPr>
        <w:t xml:space="preserve"> — при нажатии кнопки,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MouseUp</w:t>
      </w:r>
      <w:proofErr w:type="spellEnd"/>
      <w:r w:rsidRPr="0017184B">
        <w:rPr>
          <w:sz w:val="28"/>
          <w:szCs w:val="28"/>
        </w:rPr>
        <w:t xml:space="preserve"> — при отпускании, а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MouseMove</w:t>
      </w:r>
      <w:proofErr w:type="spellEnd"/>
      <w:r w:rsidRPr="0017184B">
        <w:rPr>
          <w:sz w:val="28"/>
          <w:szCs w:val="28"/>
        </w:rPr>
        <w:t xml:space="preserve"> — при движении мыши.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Использование объекта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Bitmap</w:t>
      </w:r>
      <w:proofErr w:type="spellEnd"/>
      <w:r w:rsidRPr="0017184B">
        <w:rPr>
          <w:sz w:val="28"/>
          <w:szCs w:val="28"/>
        </w:rPr>
        <w:t xml:space="preserve">: Объект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Bitmap</w:t>
      </w:r>
      <w:proofErr w:type="spellEnd"/>
      <w:r w:rsidRPr="0017184B">
        <w:rPr>
          <w:sz w:val="28"/>
          <w:szCs w:val="28"/>
        </w:rPr>
        <w:t xml:space="preserve"> представляет изображение в памяти и позволяет создавать, изменять и сохранять растровые изображения, а также манипулировать пикселями.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Использование объекта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PictureBox</w:t>
      </w:r>
      <w:proofErr w:type="spellEnd"/>
      <w:r w:rsidRPr="0017184B">
        <w:rPr>
          <w:sz w:val="28"/>
          <w:szCs w:val="28"/>
        </w:rPr>
        <w:t xml:space="preserve">: Элемент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PictureBox</w:t>
      </w:r>
      <w:proofErr w:type="spellEnd"/>
      <w:r w:rsidRPr="0017184B">
        <w:rPr>
          <w:sz w:val="28"/>
          <w:szCs w:val="28"/>
        </w:rPr>
        <w:t xml:space="preserve"> используется для отображения изображений в формах </w:t>
      </w:r>
      <w:proofErr w:type="spellStart"/>
      <w:r w:rsidRPr="0017184B">
        <w:rPr>
          <w:sz w:val="28"/>
          <w:szCs w:val="28"/>
        </w:rPr>
        <w:t>Windows</w:t>
      </w:r>
      <w:proofErr w:type="spellEnd"/>
      <w:r w:rsidRPr="0017184B">
        <w:rPr>
          <w:sz w:val="28"/>
          <w:szCs w:val="28"/>
        </w:rPr>
        <w:t xml:space="preserve"> </w:t>
      </w:r>
      <w:proofErr w:type="spellStart"/>
      <w:r w:rsidRPr="0017184B">
        <w:rPr>
          <w:sz w:val="28"/>
          <w:szCs w:val="28"/>
        </w:rPr>
        <w:t>Forms</w:t>
      </w:r>
      <w:proofErr w:type="spellEnd"/>
      <w:r w:rsidRPr="0017184B">
        <w:rPr>
          <w:sz w:val="28"/>
          <w:szCs w:val="28"/>
        </w:rPr>
        <w:t>, поддерживает различные форматы изображений и операции с ними.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Назначение и свойства элемента управления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DataGridView</w:t>
      </w:r>
      <w:proofErr w:type="spellEnd"/>
      <w:r w:rsidRPr="0017184B">
        <w:rPr>
          <w:sz w:val="28"/>
          <w:szCs w:val="28"/>
        </w:rPr>
        <w:t xml:space="preserve">: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DataGridView</w:t>
      </w:r>
      <w:proofErr w:type="spellEnd"/>
      <w:r w:rsidRPr="0017184B">
        <w:rPr>
          <w:sz w:val="28"/>
          <w:szCs w:val="28"/>
        </w:rPr>
        <w:t xml:space="preserve"> используется для отображения данных в табличном виде, с возможностью редактирования, сортировки и фильтрации строк и столбцов.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Настройка несвязанного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DataGridView</w:t>
      </w:r>
      <w:proofErr w:type="spellEnd"/>
      <w:r w:rsidR="0017184B" w:rsidRPr="0017184B">
        <w:rPr>
          <w:sz w:val="28"/>
          <w:szCs w:val="28"/>
        </w:rPr>
        <w:t>: для</w:t>
      </w:r>
      <w:r w:rsidRPr="0017184B">
        <w:rPr>
          <w:sz w:val="28"/>
          <w:szCs w:val="28"/>
        </w:rPr>
        <w:t xml:space="preserve"> несвязанного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DataGridView</w:t>
      </w:r>
      <w:proofErr w:type="spellEnd"/>
      <w:r w:rsidRPr="0017184B">
        <w:rPr>
          <w:sz w:val="28"/>
          <w:szCs w:val="28"/>
        </w:rPr>
        <w:t xml:space="preserve"> данные заполняются </w:t>
      </w:r>
      <w:proofErr w:type="spellStart"/>
      <w:r w:rsidRPr="0017184B">
        <w:rPr>
          <w:sz w:val="28"/>
          <w:szCs w:val="28"/>
        </w:rPr>
        <w:t>программно</w:t>
      </w:r>
      <w:proofErr w:type="spellEnd"/>
      <w:r w:rsidRPr="0017184B">
        <w:rPr>
          <w:sz w:val="28"/>
          <w:szCs w:val="28"/>
        </w:rPr>
        <w:t xml:space="preserve"> через коллекции или массивы, без привязки к источнику данных.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Настройка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DataGridView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>, связанного с источником данных</w:t>
      </w:r>
      <w:proofErr w:type="gramStart"/>
      <w:r w:rsidRPr="0017184B">
        <w:rPr>
          <w:sz w:val="28"/>
          <w:szCs w:val="28"/>
        </w:rPr>
        <w:t>: При</w:t>
      </w:r>
      <w:proofErr w:type="gramEnd"/>
      <w:r w:rsidRPr="0017184B">
        <w:rPr>
          <w:sz w:val="28"/>
          <w:szCs w:val="28"/>
        </w:rPr>
        <w:t xml:space="preserve"> связывании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DataGridView</w:t>
      </w:r>
      <w:proofErr w:type="spellEnd"/>
      <w:r w:rsidRPr="0017184B">
        <w:rPr>
          <w:sz w:val="28"/>
          <w:szCs w:val="28"/>
        </w:rPr>
        <w:t xml:space="preserve"> с источником данных (например,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BindingSource</w:t>
      </w:r>
      <w:proofErr w:type="spellEnd"/>
      <w:r w:rsidRPr="0017184B">
        <w:rPr>
          <w:sz w:val="28"/>
          <w:szCs w:val="28"/>
        </w:rPr>
        <w:t xml:space="preserve">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DataTable</w:t>
      </w:r>
      <w:proofErr w:type="spellEnd"/>
      <w:r w:rsidRPr="0017184B">
        <w:rPr>
          <w:sz w:val="28"/>
          <w:szCs w:val="28"/>
        </w:rPr>
        <w:t>) автоматически отображаются и редактируются данные.</w:t>
      </w:r>
    </w:p>
    <w:p w:rsidR="000B2B23" w:rsidRPr="0017184B" w:rsidRDefault="000B2B23" w:rsidP="000B2B2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Допустимые источники данных для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DataGridView</w:t>
      </w:r>
      <w:proofErr w:type="spellEnd"/>
      <w:r w:rsidRPr="0017184B">
        <w:rPr>
          <w:sz w:val="28"/>
          <w:szCs w:val="28"/>
        </w:rPr>
        <w:t xml:space="preserve">: Источниками могут быть коллекции, такие как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DataTable</w:t>
      </w:r>
      <w:proofErr w:type="spellEnd"/>
      <w:r w:rsidRPr="0017184B">
        <w:rPr>
          <w:sz w:val="28"/>
          <w:szCs w:val="28"/>
        </w:rPr>
        <w:t xml:space="preserve">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BindingList</w:t>
      </w:r>
      <w:proofErr w:type="spellEnd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&lt;T&gt;</w:t>
      </w:r>
      <w:r w:rsidRPr="0017184B">
        <w:rPr>
          <w:sz w:val="28"/>
          <w:szCs w:val="28"/>
        </w:rPr>
        <w:t xml:space="preserve">,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IEnumerable</w:t>
      </w:r>
      <w:proofErr w:type="spellEnd"/>
      <w:r w:rsidRPr="0017184B">
        <w:rPr>
          <w:sz w:val="28"/>
          <w:szCs w:val="28"/>
        </w:rPr>
        <w:t xml:space="preserve">, или другие объекты, реализующие интерфейс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IList</w:t>
      </w:r>
      <w:proofErr w:type="spellEnd"/>
      <w:r w:rsidRPr="0017184B">
        <w:rPr>
          <w:sz w:val="28"/>
          <w:szCs w:val="28"/>
        </w:rPr>
        <w:t xml:space="preserve"> или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IEnumerable</w:t>
      </w:r>
      <w:proofErr w:type="spellEnd"/>
      <w:r w:rsidRPr="0017184B">
        <w:rPr>
          <w:sz w:val="28"/>
          <w:szCs w:val="28"/>
        </w:rPr>
        <w:t>.</w:t>
      </w:r>
    </w:p>
    <w:p w:rsidR="000B2B23" w:rsidRPr="00A27703" w:rsidRDefault="000B2B23" w:rsidP="00A27703">
      <w:pPr>
        <w:pStyle w:val="a4"/>
        <w:numPr>
          <w:ilvl w:val="0"/>
          <w:numId w:val="7"/>
        </w:numPr>
        <w:tabs>
          <w:tab w:val="clear" w:pos="720"/>
        </w:tabs>
        <w:ind w:left="-142"/>
        <w:jc w:val="both"/>
        <w:rPr>
          <w:sz w:val="28"/>
          <w:szCs w:val="28"/>
        </w:rPr>
      </w:pPr>
      <w:r w:rsidRPr="0017184B">
        <w:rPr>
          <w:rStyle w:val="a7"/>
          <w:b w:val="0"/>
          <w:bCs w:val="0"/>
          <w:sz w:val="28"/>
          <w:szCs w:val="28"/>
        </w:rPr>
        <w:t xml:space="preserve">Обеспечение двустороннего механизма связи между </w:t>
      </w:r>
      <w:proofErr w:type="spellStart"/>
      <w:r w:rsidRPr="0017184B">
        <w:rPr>
          <w:rStyle w:val="a7"/>
          <w:b w:val="0"/>
          <w:bCs w:val="0"/>
          <w:sz w:val="28"/>
          <w:szCs w:val="28"/>
        </w:rPr>
        <w:t>DataGridView</w:t>
      </w:r>
      <w:proofErr w:type="spellEnd"/>
      <w:r w:rsidRPr="0017184B">
        <w:rPr>
          <w:rStyle w:val="a7"/>
          <w:b w:val="0"/>
          <w:bCs w:val="0"/>
          <w:sz w:val="28"/>
          <w:szCs w:val="28"/>
        </w:rPr>
        <w:t xml:space="preserve"> и коллекцией</w:t>
      </w:r>
      <w:r w:rsidR="0017184B" w:rsidRPr="0017184B">
        <w:rPr>
          <w:sz w:val="28"/>
          <w:szCs w:val="28"/>
        </w:rPr>
        <w:t>: для</w:t>
      </w:r>
      <w:r w:rsidRPr="0017184B">
        <w:rPr>
          <w:sz w:val="28"/>
          <w:szCs w:val="28"/>
        </w:rPr>
        <w:t xml:space="preserve"> двусторонней связи используется привязка данных через </w:t>
      </w:r>
      <w:proofErr w:type="spellStart"/>
      <w:r w:rsidRPr="0017184B">
        <w:rPr>
          <w:rStyle w:val="HTML"/>
          <w:rFonts w:ascii="Times New Roman" w:eastAsiaTheme="minorEastAsia" w:hAnsi="Times New Roman" w:cs="Times New Roman"/>
          <w:sz w:val="28"/>
          <w:szCs w:val="28"/>
        </w:rPr>
        <w:t>BindingSource</w:t>
      </w:r>
      <w:proofErr w:type="spellEnd"/>
      <w:r w:rsidRPr="0017184B">
        <w:rPr>
          <w:sz w:val="28"/>
          <w:szCs w:val="28"/>
        </w:rPr>
        <w:t>, что позволяет изменениям в таблице автоматически обновлять коллекцию и наоборот.</w:t>
      </w:r>
    </w:p>
    <w:p w:rsidR="000B2B23" w:rsidRDefault="000B2B23" w:rsidP="00290F44">
      <w:pPr>
        <w:pStyle w:val="a3"/>
        <w:spacing w:before="100" w:beforeAutospacing="1" w:after="100" w:afterAutospacing="1" w:line="240" w:lineRule="auto"/>
        <w:ind w:left="-49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290F44" w:rsidRPr="00290F44" w:rsidRDefault="00290F44" w:rsidP="00866BD8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290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D4CAC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BD4CAC" w:rsidRPr="00BC1570">
        <w:rPr>
          <w:rFonts w:ascii="Times New Roman" w:hAnsi="Times New Roman" w:cs="Times New Roman"/>
          <w:sz w:val="28"/>
          <w:szCs w:val="28"/>
        </w:rPr>
        <w:t>знаком</w:t>
      </w:r>
      <w:r w:rsidR="00BD4CAC">
        <w:rPr>
          <w:rFonts w:ascii="Times New Roman" w:hAnsi="Times New Roman" w:cs="Times New Roman"/>
          <w:sz w:val="28"/>
          <w:szCs w:val="28"/>
        </w:rPr>
        <w:t>ился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с возможностями среды разработки </w:t>
      </w:r>
      <w:proofErr w:type="spellStart"/>
      <w:r w:rsidR="00BD4CAC" w:rsidRPr="00BC157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BD4CAC" w:rsidRPr="00BC1570">
        <w:rPr>
          <w:rFonts w:ascii="Times New Roman" w:hAnsi="Times New Roman" w:cs="Times New Roman"/>
          <w:sz w:val="28"/>
          <w:szCs w:val="28"/>
        </w:rPr>
        <w:t xml:space="preserve"> C# для работы с графикой и изображениями и получ</w:t>
      </w:r>
      <w:r w:rsidR="00BD4CAC">
        <w:rPr>
          <w:rFonts w:ascii="Times New Roman" w:hAnsi="Times New Roman" w:cs="Times New Roman"/>
          <w:sz w:val="28"/>
          <w:szCs w:val="28"/>
        </w:rPr>
        <w:t>ил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BD4CAC">
        <w:rPr>
          <w:rFonts w:ascii="Times New Roman" w:hAnsi="Times New Roman" w:cs="Times New Roman"/>
          <w:sz w:val="28"/>
          <w:szCs w:val="28"/>
        </w:rPr>
        <w:t>и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работы с графикой и изображениями при разработке приложений. Осво</w:t>
      </w:r>
      <w:r w:rsidR="00BD4CAC">
        <w:rPr>
          <w:rFonts w:ascii="Times New Roman" w:hAnsi="Times New Roman" w:cs="Times New Roman"/>
          <w:sz w:val="28"/>
          <w:szCs w:val="28"/>
        </w:rPr>
        <w:t>ил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прие</w:t>
      </w:r>
      <w:r w:rsidR="00BD4CAC">
        <w:rPr>
          <w:rFonts w:ascii="Times New Roman" w:hAnsi="Times New Roman" w:cs="Times New Roman"/>
          <w:sz w:val="28"/>
          <w:szCs w:val="28"/>
        </w:rPr>
        <w:t>мы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работы с элемент</w:t>
      </w:r>
      <w:r w:rsidR="00BD4CAC">
        <w:rPr>
          <w:rFonts w:ascii="Times New Roman" w:hAnsi="Times New Roman" w:cs="Times New Roman"/>
          <w:sz w:val="28"/>
          <w:szCs w:val="28"/>
        </w:rPr>
        <w:t>ами</w:t>
      </w:r>
      <w:r w:rsidR="00BD4CAC" w:rsidRPr="00BC1570">
        <w:rPr>
          <w:rFonts w:ascii="Times New Roman" w:hAnsi="Times New Roman" w:cs="Times New Roman"/>
          <w:sz w:val="28"/>
          <w:szCs w:val="28"/>
        </w:rPr>
        <w:t xml:space="preserve"> управления </w:t>
      </w:r>
      <w:proofErr w:type="spellStart"/>
      <w:r w:rsidR="00BD4CAC" w:rsidRPr="00BC1570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BD4CAC" w:rsidRPr="00BC1570">
        <w:rPr>
          <w:rFonts w:ascii="Times New Roman" w:hAnsi="Times New Roman" w:cs="Times New Roman"/>
          <w:sz w:val="28"/>
          <w:szCs w:val="28"/>
        </w:rPr>
        <w:t xml:space="preserve"> для отображения данных в виде таблицы.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72E"/>
    <w:multiLevelType w:val="multilevel"/>
    <w:tmpl w:val="D884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B2B23"/>
    <w:rsid w:val="000E0CF7"/>
    <w:rsid w:val="000F1778"/>
    <w:rsid w:val="00151A9D"/>
    <w:rsid w:val="001561B8"/>
    <w:rsid w:val="0017184B"/>
    <w:rsid w:val="0019133E"/>
    <w:rsid w:val="001B5491"/>
    <w:rsid w:val="001C2571"/>
    <w:rsid w:val="0022722D"/>
    <w:rsid w:val="00231567"/>
    <w:rsid w:val="002862F4"/>
    <w:rsid w:val="00290F44"/>
    <w:rsid w:val="00312C61"/>
    <w:rsid w:val="003453D9"/>
    <w:rsid w:val="003635E3"/>
    <w:rsid w:val="0039032B"/>
    <w:rsid w:val="00392F14"/>
    <w:rsid w:val="00396C67"/>
    <w:rsid w:val="00397FC6"/>
    <w:rsid w:val="003A11A6"/>
    <w:rsid w:val="003D0856"/>
    <w:rsid w:val="003D73E6"/>
    <w:rsid w:val="003E46D6"/>
    <w:rsid w:val="003E5846"/>
    <w:rsid w:val="0043197D"/>
    <w:rsid w:val="004328E5"/>
    <w:rsid w:val="00441A77"/>
    <w:rsid w:val="00475155"/>
    <w:rsid w:val="004758C3"/>
    <w:rsid w:val="004800F2"/>
    <w:rsid w:val="004A6CFD"/>
    <w:rsid w:val="004A7053"/>
    <w:rsid w:val="004C0A53"/>
    <w:rsid w:val="00520162"/>
    <w:rsid w:val="0052276B"/>
    <w:rsid w:val="00523FEB"/>
    <w:rsid w:val="00535420"/>
    <w:rsid w:val="00537E4B"/>
    <w:rsid w:val="005A3C92"/>
    <w:rsid w:val="005D5A2D"/>
    <w:rsid w:val="005E2BD7"/>
    <w:rsid w:val="005E607E"/>
    <w:rsid w:val="005F1816"/>
    <w:rsid w:val="005F7F05"/>
    <w:rsid w:val="00637845"/>
    <w:rsid w:val="006604B0"/>
    <w:rsid w:val="00690958"/>
    <w:rsid w:val="006B7AA4"/>
    <w:rsid w:val="0071021A"/>
    <w:rsid w:val="0071699B"/>
    <w:rsid w:val="00726E63"/>
    <w:rsid w:val="00730963"/>
    <w:rsid w:val="00777332"/>
    <w:rsid w:val="007844CD"/>
    <w:rsid w:val="00791F90"/>
    <w:rsid w:val="007A0C4E"/>
    <w:rsid w:val="007A4C6C"/>
    <w:rsid w:val="007C13F9"/>
    <w:rsid w:val="007C3938"/>
    <w:rsid w:val="007D7429"/>
    <w:rsid w:val="007E60F4"/>
    <w:rsid w:val="00816C7E"/>
    <w:rsid w:val="00817AE6"/>
    <w:rsid w:val="0082067B"/>
    <w:rsid w:val="0083128B"/>
    <w:rsid w:val="00866BD8"/>
    <w:rsid w:val="008B2BAE"/>
    <w:rsid w:val="0091587A"/>
    <w:rsid w:val="00937DE2"/>
    <w:rsid w:val="00961B0C"/>
    <w:rsid w:val="0097266A"/>
    <w:rsid w:val="00976447"/>
    <w:rsid w:val="00986780"/>
    <w:rsid w:val="009960F6"/>
    <w:rsid w:val="009A2762"/>
    <w:rsid w:val="009B0A01"/>
    <w:rsid w:val="009B13DC"/>
    <w:rsid w:val="009E5D3D"/>
    <w:rsid w:val="00A02DC7"/>
    <w:rsid w:val="00A257DB"/>
    <w:rsid w:val="00A2592F"/>
    <w:rsid w:val="00A26C32"/>
    <w:rsid w:val="00A27703"/>
    <w:rsid w:val="00A502AE"/>
    <w:rsid w:val="00A53A6A"/>
    <w:rsid w:val="00A71D3A"/>
    <w:rsid w:val="00AB2A67"/>
    <w:rsid w:val="00AE0873"/>
    <w:rsid w:val="00B041EE"/>
    <w:rsid w:val="00B32705"/>
    <w:rsid w:val="00B7241D"/>
    <w:rsid w:val="00B730F2"/>
    <w:rsid w:val="00BA403F"/>
    <w:rsid w:val="00BC1570"/>
    <w:rsid w:val="00BD0C55"/>
    <w:rsid w:val="00BD4CAC"/>
    <w:rsid w:val="00C50468"/>
    <w:rsid w:val="00C518AE"/>
    <w:rsid w:val="00CA458C"/>
    <w:rsid w:val="00CB4ACE"/>
    <w:rsid w:val="00CE2DA5"/>
    <w:rsid w:val="00CE461C"/>
    <w:rsid w:val="00CE776C"/>
    <w:rsid w:val="00CF77E3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129C0"/>
    <w:rsid w:val="00E16301"/>
    <w:rsid w:val="00E24F38"/>
    <w:rsid w:val="00E32396"/>
    <w:rsid w:val="00EB42AC"/>
    <w:rsid w:val="00EC1D87"/>
    <w:rsid w:val="00EF7731"/>
    <w:rsid w:val="00F12C6C"/>
    <w:rsid w:val="00F231A6"/>
    <w:rsid w:val="00F47830"/>
    <w:rsid w:val="00F65A88"/>
    <w:rsid w:val="00F821A6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3D6A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paragraph" w:customStyle="1" w:styleId="9pt">
    <w:name w:val="Обычный + 9 pt"/>
    <w:aliases w:val="по центру,Первая строка:  0,01 см"/>
    <w:basedOn w:val="a"/>
    <w:rsid w:val="00C518AE"/>
    <w:pPr>
      <w:spacing w:after="0" w:line="240" w:lineRule="auto"/>
      <w:ind w:firstLine="6"/>
      <w:jc w:val="center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styleId="a7">
    <w:name w:val="Strong"/>
    <w:basedOn w:val="a0"/>
    <w:uiPriority w:val="22"/>
    <w:qFormat/>
    <w:rsid w:val="000B2B23"/>
    <w:rPr>
      <w:b/>
      <w:bCs/>
    </w:rPr>
  </w:style>
  <w:style w:type="character" w:styleId="HTML">
    <w:name w:val="HTML Code"/>
    <w:basedOn w:val="a0"/>
    <w:uiPriority w:val="99"/>
    <w:semiHidden/>
    <w:unhideWhenUsed/>
    <w:rsid w:val="000B2B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11B7B-B607-43E0-91AE-B913F21F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143</cp:revision>
  <dcterms:created xsi:type="dcterms:W3CDTF">2023-10-07T12:05:00Z</dcterms:created>
  <dcterms:modified xsi:type="dcterms:W3CDTF">2025-02-18T10:17:00Z</dcterms:modified>
</cp:coreProperties>
</file>