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BA9" w:rsidRDefault="009E2BA9" w:rsidP="009E2BA9">
      <w:pPr>
        <w:jc w:val="center"/>
        <w:rPr>
          <w:sz w:val="36"/>
          <w:szCs w:val="36"/>
        </w:rPr>
      </w:pPr>
      <w:proofErr w:type="gramStart"/>
      <w:r w:rsidRPr="00074258">
        <w:rPr>
          <w:sz w:val="36"/>
          <w:szCs w:val="36"/>
        </w:rPr>
        <w:t>Employee management application.</w:t>
      </w:r>
      <w:proofErr w:type="gramEnd"/>
    </w:p>
    <w:p w:rsidR="009242F3" w:rsidRDefault="009242F3" w:rsidP="009E2BA9">
      <w:pPr>
        <w:jc w:val="center"/>
        <w:rPr>
          <w:sz w:val="36"/>
          <w:szCs w:val="36"/>
        </w:rPr>
      </w:pPr>
    </w:p>
    <w:p w:rsidR="009242F3" w:rsidRDefault="009242F3" w:rsidP="009E2BA9">
      <w:pPr>
        <w:jc w:val="center"/>
        <w:rPr>
          <w:sz w:val="36"/>
          <w:szCs w:val="36"/>
        </w:rPr>
      </w:pPr>
    </w:p>
    <w:p w:rsidR="009242F3" w:rsidRPr="00074258" w:rsidRDefault="009242F3" w:rsidP="009E2BA9">
      <w:pPr>
        <w:jc w:val="center"/>
        <w:rPr>
          <w:sz w:val="36"/>
          <w:szCs w:val="36"/>
        </w:rPr>
      </w:pP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9E2BA9">
        <w:rPr>
          <w:rFonts w:ascii="Times New Roman" w:hAnsi="Times New Roman"/>
        </w:rPr>
        <w:t>Filip</w:t>
      </w:r>
      <w:proofErr w:type="spellEnd"/>
      <w:proofErr w:type="gramEnd"/>
      <w:r w:rsidR="009E2BA9">
        <w:rPr>
          <w:rFonts w:ascii="Times New Roman" w:hAnsi="Times New Roman"/>
        </w:rPr>
        <w:t xml:space="preserve"> Andrei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9E2BA9">
        <w:rPr>
          <w:b/>
          <w:sz w:val="36"/>
        </w:rPr>
        <w:t>30239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dd</w:t>
            </w:r>
            <w:proofErr w:type="spellEnd"/>
            <w:r w:rsidRPr="00CE4FC0">
              <w:t>/mmm/</w:t>
            </w:r>
            <w:proofErr w:type="spellStart"/>
            <w:r w:rsidRPr="00CE4FC0">
              <w:t>yy</w:t>
            </w:r>
            <w:proofErr w:type="spellEnd"/>
            <w:r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</w:t>
            </w:r>
            <w:proofErr w:type="spellStart"/>
            <w:r w:rsidRPr="00CE4FC0">
              <w:t>x.x</w:t>
            </w:r>
            <w:proofErr w:type="spellEnd"/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&lt;name&gt;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9E2BA9" w:rsidRPr="009E2BA9" w:rsidRDefault="009E2BA9" w:rsidP="009E2BA9">
      <w:pPr>
        <w:autoSpaceDE w:val="0"/>
        <w:autoSpaceDN w:val="0"/>
        <w:adjustRightInd w:val="0"/>
        <w:spacing w:line="240" w:lineRule="auto"/>
        <w:ind w:firstLine="720"/>
        <w:rPr>
          <w:rFonts w:ascii="TimesNewRomanPSMT" w:cs="TimesNewRomanPSMT"/>
        </w:rPr>
      </w:pPr>
      <w:r w:rsidRPr="009E2BA9">
        <w:rPr>
          <w:rFonts w:ascii="TimesNewRomanPSMT" w:cs="TimesNewRomanPSMT"/>
        </w:rPr>
        <w:t>Designing and implementing a client-server application for a company administration which</w:t>
      </w:r>
    </w:p>
    <w:p w:rsidR="009E2BA9" w:rsidRPr="009E2BA9" w:rsidRDefault="009E2BA9" w:rsidP="009E2BA9">
      <w:pPr>
        <w:rPr>
          <w:rFonts w:ascii="TimesNewRomanPSMT" w:cs="TimesNewRomanPSMT"/>
        </w:rPr>
      </w:pPr>
      <w:proofErr w:type="gramStart"/>
      <w:r w:rsidRPr="009E2BA9">
        <w:rPr>
          <w:rFonts w:ascii="TimesNewRomanPSMT" w:cs="TimesNewRomanPSMT"/>
        </w:rPr>
        <w:t>can</w:t>
      </w:r>
      <w:proofErr w:type="gramEnd"/>
      <w:r w:rsidRPr="009E2BA9">
        <w:rPr>
          <w:rFonts w:ascii="TimesNewRomanPSMT" w:cs="TimesNewRomanPSMT"/>
        </w:rPr>
        <w:t xml:space="preserve"> be used by workers, supervisors by an administrator.</w:t>
      </w:r>
    </w:p>
    <w:p w:rsidR="009E2BA9" w:rsidRPr="009E2BA9" w:rsidRDefault="009E2BA9" w:rsidP="009E2BA9">
      <w:r w:rsidRPr="009E2BA9">
        <w:t>Supervisors can perform the following operations: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View the tasks that need to be done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Assign ratings to a worker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Give a worker a pay rise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Assign tasks to a worker</w:t>
      </w:r>
    </w:p>
    <w:p w:rsidR="009E2BA9" w:rsidRPr="009E2BA9" w:rsidRDefault="009E2BA9" w:rsidP="009E2BA9">
      <w:r w:rsidRPr="009E2BA9">
        <w:t>Workers can perform the following operations: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View their own task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View their rating (given by the supervisor)</w:t>
      </w:r>
    </w:p>
    <w:p w:rsidR="009E2BA9" w:rsidRPr="009E2BA9" w:rsidRDefault="009E2BA9" w:rsidP="009E2BA9">
      <w:r w:rsidRPr="009E2BA9">
        <w:t>Administrators can perform the following operations: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CRUD operations on workers, supervisors</w:t>
      </w:r>
    </w:p>
    <w:p w:rsidR="009E2BA9" w:rsidRPr="009E2BA9" w:rsidRDefault="009E2BA9" w:rsidP="009E2BA9">
      <w:pPr>
        <w:pStyle w:val="ListParagraph"/>
        <w:widowControl/>
        <w:numPr>
          <w:ilvl w:val="0"/>
          <w:numId w:val="15"/>
        </w:numPr>
        <w:spacing w:after="200" w:line="276" w:lineRule="auto"/>
      </w:pPr>
      <w:r w:rsidRPr="009E2BA9">
        <w:t>Assign supervisor to worker</w:t>
      </w:r>
    </w:p>
    <w:p w:rsidR="009E2BA9" w:rsidRPr="009E2BA9" w:rsidRDefault="009E2BA9" w:rsidP="009E2BA9">
      <w:r w:rsidRPr="009E2BA9">
        <w:t xml:space="preserve">The system will notify the worker when he receives a new rating/pay rise/new supervisor/new task. </w:t>
      </w:r>
    </w:p>
    <w:p w:rsidR="00441759" w:rsidRPr="009E2BA9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  <w:sz w:val="20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9E2BA9" w:rsidRPr="00B5790D" w:rsidRDefault="002306B6" w:rsidP="00D54784">
      <w:pPr>
        <w:ind w:left="720"/>
      </w:pPr>
      <w:r>
        <w:rPr>
          <w:i/>
          <w:noProof/>
          <w:color w:val="943634"/>
          <w:lang w:val="en-GB" w:eastAsia="en-GB"/>
        </w:rPr>
        <w:drawing>
          <wp:inline distT="0" distB="0" distL="0" distR="0" wp14:anchorId="70E4BAAA" wp14:editId="11DA0D50">
            <wp:extent cx="5939790" cy="3617595"/>
            <wp:effectExtent l="0" t="0" r="0" b="0"/>
            <wp:docPr id="1" name="Picture 1" descr="C:\Users\Filip\AppData\Local\Microsoft\Windows\INetCache\Content.Word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\AppData\Local\Microsoft\Windows\INetCache\Content.Word\U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BA9" w:rsidRPr="00CE4FC0" w:rsidRDefault="009E2BA9" w:rsidP="00D54784">
      <w:pPr>
        <w:ind w:left="720"/>
        <w:rPr>
          <w:i/>
          <w:color w:val="943634"/>
        </w:rPr>
      </w:pPr>
      <w:bookmarkStart w:id="3" w:name="_GoBack"/>
      <w:bookmarkEnd w:id="3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Default="00B5790D" w:rsidP="00B5790D">
      <w:pPr>
        <w:ind w:firstLine="720"/>
        <w:jc w:val="both"/>
        <w:rPr>
          <w:sz w:val="24"/>
          <w:szCs w:val="24"/>
        </w:rPr>
      </w:pPr>
      <w:proofErr w:type="spellStart"/>
      <w:r w:rsidRPr="00B5790D">
        <w:rPr>
          <w:sz w:val="24"/>
          <w:szCs w:val="24"/>
        </w:rPr>
        <w:t>Aplicatia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proofErr w:type="gramStart"/>
      <w:r w:rsidRPr="00B5790D">
        <w:rPr>
          <w:sz w:val="24"/>
          <w:szCs w:val="24"/>
        </w:rPr>
        <w:t>este</w:t>
      </w:r>
      <w:proofErr w:type="spellEnd"/>
      <w:proofErr w:type="gram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bazata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pe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stilul</w:t>
      </w:r>
      <w:proofErr w:type="spellEnd"/>
      <w:r w:rsidRPr="00B5790D">
        <w:rPr>
          <w:sz w:val="24"/>
          <w:szCs w:val="24"/>
        </w:rPr>
        <w:t xml:space="preserve"> architectural Client-server. </w:t>
      </w:r>
      <w:proofErr w:type="spellStart"/>
      <w:r w:rsidRPr="00B5790D">
        <w:rPr>
          <w:sz w:val="24"/>
          <w:szCs w:val="24"/>
        </w:rPr>
        <w:t>Stilul</w:t>
      </w:r>
      <w:proofErr w:type="spellEnd"/>
      <w:r w:rsidRPr="00B5790D">
        <w:rPr>
          <w:sz w:val="24"/>
          <w:szCs w:val="24"/>
        </w:rPr>
        <w:t xml:space="preserve"> se </w:t>
      </w:r>
      <w:proofErr w:type="spellStart"/>
      <w:r w:rsidRPr="00B5790D">
        <w:rPr>
          <w:sz w:val="24"/>
          <w:szCs w:val="24"/>
        </w:rPr>
        <w:t>bazeaza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pe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utilizarea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unui</w:t>
      </w:r>
      <w:proofErr w:type="spellEnd"/>
      <w:r w:rsidRPr="00B5790D">
        <w:rPr>
          <w:sz w:val="24"/>
          <w:szCs w:val="24"/>
        </w:rPr>
        <w:t xml:space="preserve"> server </w:t>
      </w:r>
      <w:proofErr w:type="spellStart"/>
      <w:proofErr w:type="gramStart"/>
      <w:r w:rsidRPr="00B5790D">
        <w:rPr>
          <w:sz w:val="24"/>
          <w:szCs w:val="24"/>
        </w:rPr>
        <w:t>ce</w:t>
      </w:r>
      <w:proofErr w:type="spellEnd"/>
      <w:proofErr w:type="gram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ofera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servicii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clientilor</w:t>
      </w:r>
      <w:proofErr w:type="spellEnd"/>
      <w:r w:rsidRPr="00B5790D">
        <w:rPr>
          <w:sz w:val="24"/>
          <w:szCs w:val="24"/>
        </w:rPr>
        <w:t xml:space="preserve">. </w:t>
      </w:r>
      <w:proofErr w:type="spellStart"/>
      <w:r w:rsidRPr="00B5790D">
        <w:rPr>
          <w:sz w:val="24"/>
          <w:szCs w:val="24"/>
        </w:rPr>
        <w:t>Fluxul</w:t>
      </w:r>
      <w:proofErr w:type="spellEnd"/>
      <w:r w:rsidRPr="00B5790D">
        <w:rPr>
          <w:sz w:val="24"/>
          <w:szCs w:val="24"/>
        </w:rPr>
        <w:t xml:space="preserve"> de control al </w:t>
      </w:r>
      <w:proofErr w:type="spellStart"/>
      <w:r w:rsidRPr="00B5790D">
        <w:rPr>
          <w:sz w:val="24"/>
          <w:szCs w:val="24"/>
        </w:rPr>
        <w:t>serverului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proofErr w:type="gramStart"/>
      <w:r w:rsidRPr="00B5790D">
        <w:rPr>
          <w:sz w:val="24"/>
          <w:szCs w:val="24"/>
        </w:rPr>
        <w:t>este</w:t>
      </w:r>
      <w:proofErr w:type="spellEnd"/>
      <w:proofErr w:type="gramEnd"/>
      <w:r w:rsidRPr="00B5790D">
        <w:rPr>
          <w:sz w:val="24"/>
          <w:szCs w:val="24"/>
        </w:rPr>
        <w:t xml:space="preserve"> independent de </w:t>
      </w:r>
      <w:proofErr w:type="spellStart"/>
      <w:r w:rsidRPr="00B5790D">
        <w:rPr>
          <w:sz w:val="24"/>
          <w:szCs w:val="24"/>
        </w:rPr>
        <w:t>cel</w:t>
      </w:r>
      <w:proofErr w:type="spellEnd"/>
      <w:r w:rsidRPr="00B5790D">
        <w:rPr>
          <w:sz w:val="24"/>
          <w:szCs w:val="24"/>
        </w:rPr>
        <w:t xml:space="preserve"> al </w:t>
      </w:r>
      <w:proofErr w:type="spellStart"/>
      <w:r w:rsidRPr="00B5790D">
        <w:rPr>
          <w:sz w:val="24"/>
          <w:szCs w:val="24"/>
        </w:rPr>
        <w:t>clientilor</w:t>
      </w:r>
      <w:proofErr w:type="spellEnd"/>
      <w:r w:rsidRPr="00B5790D">
        <w:rPr>
          <w:sz w:val="24"/>
          <w:szCs w:val="24"/>
        </w:rPr>
        <w:t xml:space="preserve">, cu </w:t>
      </w:r>
      <w:proofErr w:type="spellStart"/>
      <w:r w:rsidRPr="00B5790D">
        <w:rPr>
          <w:sz w:val="24"/>
          <w:szCs w:val="24"/>
        </w:rPr>
        <w:t>exceptia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sincronizarii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gestiunii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actiunilor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ce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necesita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modificarea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datelor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aflate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pe</w:t>
      </w:r>
      <w:proofErr w:type="spellEnd"/>
      <w:r w:rsidRPr="00B5790D">
        <w:rPr>
          <w:sz w:val="24"/>
          <w:szCs w:val="24"/>
        </w:rPr>
        <w:t xml:space="preserve"> server. </w:t>
      </w:r>
      <w:proofErr w:type="spellStart"/>
      <w:proofErr w:type="gramStart"/>
      <w:r w:rsidRPr="00B5790D">
        <w:rPr>
          <w:sz w:val="24"/>
          <w:szCs w:val="24"/>
        </w:rPr>
        <w:t>Stilul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permite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utilizarea</w:t>
      </w:r>
      <w:proofErr w:type="spellEnd"/>
      <w:r w:rsidRPr="00B5790D">
        <w:rPr>
          <w:sz w:val="24"/>
          <w:szCs w:val="24"/>
        </w:rPr>
        <w:t xml:space="preserve"> optima a </w:t>
      </w:r>
      <w:proofErr w:type="spellStart"/>
      <w:r w:rsidRPr="00B5790D">
        <w:rPr>
          <w:sz w:val="24"/>
          <w:szCs w:val="24"/>
        </w:rPr>
        <w:t>unui</w:t>
      </w:r>
      <w:proofErr w:type="spellEnd"/>
      <w:r w:rsidRPr="00B5790D">
        <w:rPr>
          <w:sz w:val="24"/>
          <w:szCs w:val="24"/>
        </w:rPr>
        <w:t xml:space="preserve"> </w:t>
      </w:r>
      <w:proofErr w:type="spellStart"/>
      <w:r w:rsidRPr="00B5790D">
        <w:rPr>
          <w:sz w:val="24"/>
          <w:szCs w:val="24"/>
        </w:rPr>
        <w:t>volum</w:t>
      </w:r>
      <w:proofErr w:type="spellEnd"/>
      <w:r w:rsidRPr="00B5790D">
        <w:rPr>
          <w:sz w:val="24"/>
          <w:szCs w:val="24"/>
        </w:rPr>
        <w:t xml:space="preserve"> mare de date.</w:t>
      </w:r>
      <w:proofErr w:type="gramEnd"/>
    </w:p>
    <w:p w:rsidR="00B5790D" w:rsidRDefault="00B5790D" w:rsidP="00B5790D">
      <w:pPr>
        <w:ind w:firstLine="720"/>
        <w:jc w:val="both"/>
        <w:rPr>
          <w:sz w:val="24"/>
          <w:szCs w:val="24"/>
        </w:rPr>
      </w:pPr>
    </w:p>
    <w:p w:rsidR="00B5790D" w:rsidRPr="00B5790D" w:rsidRDefault="00B5790D" w:rsidP="00B5790D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Stilul</w:t>
      </w:r>
      <w:proofErr w:type="spellEnd"/>
      <w:r>
        <w:rPr>
          <w:sz w:val="24"/>
          <w:szCs w:val="24"/>
        </w:rPr>
        <w:t xml:space="preserve"> Multi-Layer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asemenea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presupune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abstractizare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Cererile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merg</w:t>
      </w:r>
      <w:proofErr w:type="spellEnd"/>
      <w:r>
        <w:rPr>
          <w:sz w:val="24"/>
          <w:szCs w:val="24"/>
        </w:rPr>
        <w:t xml:space="preserve"> “in </w:t>
      </w:r>
      <w:proofErr w:type="spellStart"/>
      <w:r>
        <w:rPr>
          <w:sz w:val="24"/>
          <w:szCs w:val="24"/>
        </w:rPr>
        <w:t>jos</w:t>
      </w:r>
      <w:proofErr w:type="spellEnd"/>
      <w:r>
        <w:rPr>
          <w:sz w:val="24"/>
          <w:szCs w:val="24"/>
        </w:rPr>
        <w:t xml:space="preserve"> “, </w:t>
      </w:r>
      <w:proofErr w:type="spellStart"/>
      <w:r>
        <w:rPr>
          <w:sz w:val="24"/>
          <w:szCs w:val="24"/>
        </w:rPr>
        <w:t>nivelele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notificari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Acest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stil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proofErr w:type="gramStart"/>
      <w:r w:rsidR="002306B6">
        <w:rPr>
          <w:sz w:val="24"/>
          <w:szCs w:val="24"/>
        </w:rPr>
        <w:t>este</w:t>
      </w:r>
      <w:proofErr w:type="spellEnd"/>
      <w:proofErr w:type="gramEnd"/>
      <w:r w:rsidR="002306B6">
        <w:rPr>
          <w:sz w:val="24"/>
          <w:szCs w:val="24"/>
        </w:rPr>
        <w:t xml:space="preserve"> benefic </w:t>
      </w:r>
      <w:proofErr w:type="spellStart"/>
      <w:r w:rsidR="002306B6">
        <w:rPr>
          <w:sz w:val="24"/>
          <w:szCs w:val="24"/>
        </w:rPr>
        <w:t>pentru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reutilizarea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straturilor</w:t>
      </w:r>
      <w:proofErr w:type="spellEnd"/>
      <w:r w:rsidR="002306B6">
        <w:rPr>
          <w:sz w:val="24"/>
          <w:szCs w:val="24"/>
        </w:rPr>
        <w:t xml:space="preserve">, </w:t>
      </w:r>
      <w:proofErr w:type="spellStart"/>
      <w:r w:rsidR="002306B6">
        <w:rPr>
          <w:sz w:val="24"/>
          <w:szCs w:val="24"/>
        </w:rPr>
        <w:t>si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delimitarea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clara</w:t>
      </w:r>
      <w:proofErr w:type="spellEnd"/>
      <w:r w:rsidR="002306B6">
        <w:rPr>
          <w:sz w:val="24"/>
          <w:szCs w:val="24"/>
        </w:rPr>
        <w:t xml:space="preserve"> a </w:t>
      </w:r>
      <w:proofErr w:type="spellStart"/>
      <w:r w:rsidR="002306B6">
        <w:rPr>
          <w:sz w:val="24"/>
          <w:szCs w:val="24"/>
        </w:rPr>
        <w:t>sarcinilor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fiecarui</w:t>
      </w:r>
      <w:proofErr w:type="spellEnd"/>
      <w:r w:rsidR="002306B6">
        <w:rPr>
          <w:sz w:val="24"/>
          <w:szCs w:val="24"/>
        </w:rPr>
        <w:t xml:space="preserve"> </w:t>
      </w:r>
      <w:proofErr w:type="spellStart"/>
      <w:r w:rsidR="002306B6">
        <w:rPr>
          <w:sz w:val="24"/>
          <w:szCs w:val="24"/>
        </w:rPr>
        <w:t>nivel</w:t>
      </w:r>
      <w:proofErr w:type="spellEnd"/>
      <w:r w:rsidR="002306B6">
        <w:rPr>
          <w:sz w:val="24"/>
          <w:szCs w:val="24"/>
        </w:rPr>
        <w:t>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9E2BA9" w:rsidRPr="00CE4FC0" w:rsidRDefault="009242F3" w:rsidP="00D54784">
      <w:pPr>
        <w:ind w:left="720"/>
        <w:rPr>
          <w:i/>
          <w:color w:val="943634"/>
        </w:rPr>
      </w:pPr>
      <w:r>
        <w:rPr>
          <w:i/>
          <w:color w:val="9436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1.2pt">
            <v:imagedata r:id="rId10" o:title="Untitledaaaa"/>
          </v:shape>
        </w:pic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7"/>
    </w:p>
    <w:p w:rsidR="00D54784" w:rsidRPr="00CE4FC0" w:rsidRDefault="002306B6" w:rsidP="00D54784">
      <w:pPr>
        <w:ind w:left="720"/>
      </w:pPr>
      <w:r>
        <w:rPr>
          <w:noProof/>
          <w:sz w:val="24"/>
          <w:szCs w:val="24"/>
          <w:lang w:val="en-GB" w:eastAsia="en-GB"/>
        </w:rPr>
        <w:drawing>
          <wp:inline distT="0" distB="0" distL="0" distR="0">
            <wp:extent cx="6889531" cy="3842239"/>
            <wp:effectExtent l="0" t="0" r="0" b="0"/>
            <wp:docPr id="2" name="Picture 2" descr="C:\Users\Filip\AppData\Local\Microsoft\Windows\INetCache\Content.Word\Untitledaaaaaaaa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ilip\AppData\Local\Microsoft\Windows\INetCache\Content.Word\Untitledaaaaaaaaaaa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531" cy="384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9E2BA9" w:rsidRPr="00CE4FC0" w:rsidRDefault="009E2BA9" w:rsidP="00262542">
      <w:pPr>
        <w:ind w:left="709"/>
        <w:rPr>
          <w:i/>
          <w:color w:val="943634"/>
        </w:rPr>
      </w:pP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lastRenderedPageBreak/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06" w:rsidRDefault="00823A06" w:rsidP="00A62B22">
      <w:pPr>
        <w:spacing w:line="240" w:lineRule="auto"/>
      </w:pPr>
      <w:r>
        <w:separator/>
      </w:r>
    </w:p>
  </w:endnote>
  <w:endnote w:type="continuationSeparator" w:id="0">
    <w:p w:rsidR="00823A06" w:rsidRDefault="00823A06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2306B6">
            <w:rPr>
              <w:rStyle w:val="PageNumber"/>
              <w:noProof/>
            </w:rPr>
            <w:t>5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2306B6" w:rsidRPr="002306B6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06" w:rsidRDefault="00823A06" w:rsidP="00A62B22">
      <w:pPr>
        <w:spacing w:line="240" w:lineRule="auto"/>
      </w:pPr>
      <w:r>
        <w:separator/>
      </w:r>
    </w:p>
  </w:footnote>
  <w:footnote w:type="continuationSeparator" w:id="0">
    <w:p w:rsidR="00823A06" w:rsidRDefault="00823A06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9242F3" w:rsidRPr="009242F3" w:rsidRDefault="009242F3" w:rsidP="009242F3">
          <w:pPr>
            <w:jc w:val="center"/>
          </w:pPr>
          <w:r w:rsidRPr="009242F3">
            <w:t>Employee management application.</w:t>
          </w:r>
        </w:p>
        <w:p w:rsidR="00145608" w:rsidRDefault="00145608"/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E55C76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3821D79"/>
    <w:multiLevelType w:val="hybridMultilevel"/>
    <w:tmpl w:val="99168544"/>
    <w:lvl w:ilvl="0" w:tplc="AC06ED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06B6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C0639"/>
    <w:rsid w:val="007E4D26"/>
    <w:rsid w:val="00810587"/>
    <w:rsid w:val="00823A06"/>
    <w:rsid w:val="00842479"/>
    <w:rsid w:val="00853F01"/>
    <w:rsid w:val="0085767F"/>
    <w:rsid w:val="008A38E3"/>
    <w:rsid w:val="008B5580"/>
    <w:rsid w:val="008E0878"/>
    <w:rsid w:val="009242F3"/>
    <w:rsid w:val="00934A61"/>
    <w:rsid w:val="009B1885"/>
    <w:rsid w:val="009B262E"/>
    <w:rsid w:val="009E2BA9"/>
    <w:rsid w:val="00A62B22"/>
    <w:rsid w:val="00A9057F"/>
    <w:rsid w:val="00B5790D"/>
    <w:rsid w:val="00BA56F3"/>
    <w:rsid w:val="00BC68E4"/>
    <w:rsid w:val="00C06CA0"/>
    <w:rsid w:val="00C21B51"/>
    <w:rsid w:val="00C9146D"/>
    <w:rsid w:val="00CE4FC0"/>
    <w:rsid w:val="00D2368D"/>
    <w:rsid w:val="00D54784"/>
    <w:rsid w:val="00DC2B73"/>
    <w:rsid w:val="00E55C76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7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Filip Andrei</cp:lastModifiedBy>
  <cp:revision>5</cp:revision>
  <dcterms:created xsi:type="dcterms:W3CDTF">2010-02-24T07:53:00Z</dcterms:created>
  <dcterms:modified xsi:type="dcterms:W3CDTF">2017-04-02T17:47:00Z</dcterms:modified>
</cp:coreProperties>
</file>