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32B8" w14:textId="70DD163F" w:rsidR="00EB6E89" w:rsidRDefault="0013120D">
      <w:pPr>
        <w:pStyle w:val="Ttulo"/>
      </w:pPr>
      <w:r>
        <w:t>Open Rent</w:t>
      </w:r>
    </w:p>
    <w:p w14:paraId="33F27DA8" w14:textId="77777777" w:rsidR="00EB6E89" w:rsidRDefault="00740148">
      <w:pPr>
        <w:pStyle w:val="Ttulo"/>
      </w:pPr>
      <w:r>
        <w:t>Iteration Plan</w:t>
      </w:r>
    </w:p>
    <w:p w14:paraId="78CB7470" w14:textId="77777777" w:rsidR="00EB6E89" w:rsidRDefault="00EB6E89">
      <w:pPr>
        <w:pStyle w:val="Ttulo"/>
        <w:jc w:val="left"/>
      </w:pPr>
    </w:p>
    <w:p w14:paraId="303EE7CC" w14:textId="77777777" w:rsidR="00EB6E89" w:rsidRDefault="00EB6E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84F415E" w14:textId="77777777" w:rsidR="00EB6E89" w:rsidRDefault="00740148">
      <w:pPr>
        <w:pStyle w:val="Ttulo1"/>
      </w:pPr>
      <w:r>
        <w:t>1.  Key milestones</w:t>
      </w:r>
    </w:p>
    <w:p w14:paraId="138B9F33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[Key dates showing timelines, such as start and end date; intermediate milestones; synchronization points with other teams; demos;</w:t>
      </w:r>
      <w:bookmarkStart w:id="0" w:name="gjdgxs" w:colFirst="0" w:colLast="0"/>
      <w:bookmarkEnd w:id="0"/>
      <w:r>
        <w:rPr>
          <w:color w:val="000000"/>
        </w:rPr>
        <w:t xml:space="preserve"> and so on for the iteration.]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EB6E89" w14:paraId="4C9099BF" w14:textId="77777777">
        <w:tc>
          <w:tcPr>
            <w:tcW w:w="4608" w:type="dxa"/>
          </w:tcPr>
          <w:p w14:paraId="6E67184E" w14:textId="77777777" w:rsidR="00EB6E89" w:rsidRDefault="007401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041C4BB2" w14:textId="77777777" w:rsidR="00EB6E89" w:rsidRDefault="007401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EB6E89" w14:paraId="3E89E8B4" w14:textId="77777777">
        <w:tc>
          <w:tcPr>
            <w:tcW w:w="4608" w:type="dxa"/>
          </w:tcPr>
          <w:p w14:paraId="6267030F" w14:textId="77777777" w:rsidR="00EB6E89" w:rsidRDefault="00740148">
            <w:r>
              <w:t xml:space="preserve">Iteration </w:t>
            </w:r>
            <w:proofErr w:type="gramStart"/>
            <w:r>
              <w:t>start</w:t>
            </w:r>
            <w:proofErr w:type="gramEnd"/>
          </w:p>
        </w:tc>
        <w:tc>
          <w:tcPr>
            <w:tcW w:w="1872" w:type="dxa"/>
          </w:tcPr>
          <w:p w14:paraId="24ED4C04" w14:textId="77777777" w:rsidR="00EB6E89" w:rsidRDefault="00740148">
            <w:r>
              <w:t>25/02/2021</w:t>
            </w:r>
          </w:p>
        </w:tc>
      </w:tr>
      <w:tr w:rsidR="00EB6E89" w14:paraId="671DC7A3" w14:textId="77777777">
        <w:tc>
          <w:tcPr>
            <w:tcW w:w="4608" w:type="dxa"/>
          </w:tcPr>
          <w:p w14:paraId="4BB12485" w14:textId="77777777" w:rsidR="00EB6E89" w:rsidRDefault="00740148">
            <w:r>
              <w:t>Project Plan</w:t>
            </w:r>
          </w:p>
        </w:tc>
        <w:tc>
          <w:tcPr>
            <w:tcW w:w="1872" w:type="dxa"/>
          </w:tcPr>
          <w:p w14:paraId="65D2E811" w14:textId="77777777" w:rsidR="00EB6E89" w:rsidRDefault="00EB6E89"/>
        </w:tc>
      </w:tr>
      <w:tr w:rsidR="00EB6E89" w14:paraId="0EF3E71A" w14:textId="77777777">
        <w:tc>
          <w:tcPr>
            <w:tcW w:w="4608" w:type="dxa"/>
          </w:tcPr>
          <w:p w14:paraId="7C80B4E4" w14:textId="77777777" w:rsidR="00EB6E89" w:rsidRDefault="00EB6E89"/>
        </w:tc>
        <w:tc>
          <w:tcPr>
            <w:tcW w:w="1872" w:type="dxa"/>
          </w:tcPr>
          <w:p w14:paraId="70A8989E" w14:textId="77777777" w:rsidR="00EB6E89" w:rsidRDefault="00EB6E89"/>
        </w:tc>
      </w:tr>
      <w:tr w:rsidR="00EB6E89" w14:paraId="527BB58E" w14:textId="77777777">
        <w:tc>
          <w:tcPr>
            <w:tcW w:w="4608" w:type="dxa"/>
          </w:tcPr>
          <w:p w14:paraId="3DF5941B" w14:textId="77777777" w:rsidR="00EB6E89" w:rsidRDefault="00740148">
            <w:r>
              <w:t xml:space="preserve">Iteration </w:t>
            </w:r>
            <w:proofErr w:type="gramStart"/>
            <w:r>
              <w:t>stop</w:t>
            </w:r>
            <w:proofErr w:type="gramEnd"/>
          </w:p>
        </w:tc>
        <w:tc>
          <w:tcPr>
            <w:tcW w:w="1872" w:type="dxa"/>
          </w:tcPr>
          <w:p w14:paraId="113FAA7A" w14:textId="77777777" w:rsidR="00EB6E89" w:rsidRDefault="00740148">
            <w:r>
              <w:t>04/03/2021</w:t>
            </w:r>
          </w:p>
        </w:tc>
      </w:tr>
    </w:tbl>
    <w:p w14:paraId="6EF0DB01" w14:textId="77777777" w:rsidR="00EB6E89" w:rsidRDefault="00EB6E8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90EAE13" w14:textId="77777777" w:rsidR="00EB6E89" w:rsidRDefault="00740148">
      <w:pPr>
        <w:pStyle w:val="Ttulo1"/>
        <w:rPr>
          <w:b w:val="0"/>
        </w:rPr>
      </w:pPr>
      <w:r>
        <w:t>2.  High-level objectives</w:t>
      </w:r>
    </w:p>
    <w:p w14:paraId="3338DA5B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[List the key objectives for the iteration, typically one to five. Examples follow.]</w:t>
      </w:r>
    </w:p>
    <w:p w14:paraId="271DAB87" w14:textId="77777777" w:rsidR="00EB6E89" w:rsidRDefault="0074014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color w:val="0000FF"/>
        </w:rPr>
      </w:pPr>
      <w:r>
        <w:rPr>
          <w:color w:val="0000FF"/>
        </w:rPr>
        <w:t>Complete project Plan</w:t>
      </w:r>
      <w:r>
        <w:rPr>
          <w:color w:val="0000FF"/>
        </w:rPr>
        <w:t>.</w:t>
      </w:r>
    </w:p>
    <w:p w14:paraId="384A250C" w14:textId="77777777" w:rsidR="00EB6E89" w:rsidRDefault="0074014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color w:val="0000FF"/>
        </w:rPr>
      </w:pPr>
      <w:r>
        <w:rPr>
          <w:color w:val="0000FF"/>
        </w:rPr>
        <w:t>Complete First Iteration Plan</w:t>
      </w:r>
      <w:r>
        <w:rPr>
          <w:color w:val="0000FF"/>
        </w:rPr>
        <w:t>.</w:t>
      </w:r>
    </w:p>
    <w:p w14:paraId="0F7C1062" w14:textId="77777777" w:rsidR="00EB6E89" w:rsidRDefault="00740148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color w:val="0000FF"/>
        </w:rPr>
      </w:pPr>
      <w:r>
        <w:rPr>
          <w:color w:val="0000FF"/>
        </w:rPr>
        <w:t>Construct Jira project Board for the project</w:t>
      </w:r>
      <w:r>
        <w:rPr>
          <w:color w:val="0000FF"/>
        </w:rPr>
        <w:t>.</w:t>
      </w:r>
    </w:p>
    <w:p w14:paraId="258D3CF8" w14:textId="77777777" w:rsidR="00EB6E89" w:rsidRDefault="00740148">
      <w:pPr>
        <w:pStyle w:val="Ttulo1"/>
      </w:pPr>
      <w:r>
        <w:t>3.  Work Item assignments</w:t>
      </w:r>
    </w:p>
    <w:p w14:paraId="3668C6DE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[This section should reference </w:t>
      </w:r>
      <w:r>
        <w:rPr>
          <w:b/>
          <w:color w:val="000000"/>
        </w:rPr>
        <w:t>either</w:t>
      </w:r>
      <w:r>
        <w:rPr>
          <w:color w:val="000000"/>
        </w:rPr>
        <w:t xml:space="preserve"> the Work Items List, which provides information about what Work Items are to be addressed in which iteration by whom, </w:t>
      </w:r>
      <w:r>
        <w:rPr>
          <w:b/>
          <w:color w:val="000000"/>
        </w:rPr>
        <w:t>or</w:t>
      </w:r>
      <w:r>
        <w:rPr>
          <w:color w:val="000000"/>
        </w:rPr>
        <w:t xml:space="preserve"> specifically call out the Work Items Lists to address in this iteration. The preferred solution depends on </w:t>
      </w:r>
      <w:proofErr w:type="gramStart"/>
      <w:r>
        <w:rPr>
          <w:color w:val="000000"/>
        </w:rPr>
        <w:t>whether or not</w:t>
      </w:r>
      <w:proofErr w:type="gramEnd"/>
      <w:r>
        <w:rPr>
          <w:color w:val="000000"/>
        </w:rPr>
        <w:t xml:space="preserve"> it is trivial for team members to find the subset of all Work Items that are assigned to the iteration by using search methods, rathe</w:t>
      </w:r>
      <w:r>
        <w:rPr>
          <w:color w:val="000000"/>
        </w:rPr>
        <w:t>r than the Iteration Plan.]</w:t>
      </w:r>
    </w:p>
    <w:p w14:paraId="6CA20524" w14:textId="77777777" w:rsidR="00EB6E89" w:rsidRDefault="0074014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Please see the Work Items List for Work Items to be addressed in this iteration.</w:t>
      </w:r>
    </w:p>
    <w:p w14:paraId="1EAC35C2" w14:textId="77777777" w:rsidR="00EB6E89" w:rsidRDefault="0074014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or</w:t>
      </w:r>
    </w:p>
    <w:p w14:paraId="4F971ABC" w14:textId="77777777" w:rsidR="00EB6E89" w:rsidRDefault="0074014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EB6E89" w14:paraId="75653CDD" w14:textId="77777777">
        <w:trPr>
          <w:trHeight w:val="728"/>
        </w:trPr>
        <w:tc>
          <w:tcPr>
            <w:tcW w:w="1543" w:type="dxa"/>
            <w:shd w:val="clear" w:color="auto" w:fill="D9D9D9"/>
          </w:tcPr>
          <w:p w14:paraId="72E96E2B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990" w:type="dxa"/>
            <w:shd w:val="clear" w:color="auto" w:fill="D9D9D9"/>
          </w:tcPr>
          <w:p w14:paraId="00345997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735DB3F8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Size estimate (points)</w:t>
            </w:r>
          </w:p>
        </w:tc>
        <w:tc>
          <w:tcPr>
            <w:tcW w:w="720" w:type="dxa"/>
            <w:shd w:val="clear" w:color="auto" w:fill="D9D9D9"/>
          </w:tcPr>
          <w:p w14:paraId="6CCE212F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170" w:type="dxa"/>
            <w:shd w:val="clear" w:color="auto" w:fill="D9D9D9"/>
          </w:tcPr>
          <w:p w14:paraId="3ADC0C79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Reference material</w:t>
            </w:r>
          </w:p>
        </w:tc>
        <w:tc>
          <w:tcPr>
            <w:tcW w:w="990" w:type="dxa"/>
            <w:shd w:val="clear" w:color="auto" w:fill="D9D9D9"/>
          </w:tcPr>
          <w:p w14:paraId="26D7564D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14:paraId="2E16815F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900" w:type="dxa"/>
            <w:shd w:val="clear" w:color="auto" w:fill="D9D9D9"/>
          </w:tcPr>
          <w:p w14:paraId="306DD23C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80" w:type="dxa"/>
            <w:shd w:val="clear" w:color="auto" w:fill="D9D9D9"/>
          </w:tcPr>
          <w:p w14:paraId="00270E89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EB6E89" w14:paraId="14D6492F" w14:textId="77777777">
        <w:trPr>
          <w:trHeight w:val="255"/>
        </w:trPr>
        <w:tc>
          <w:tcPr>
            <w:tcW w:w="1543" w:type="dxa"/>
          </w:tcPr>
          <w:p w14:paraId="47DCD2BD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Plan</w:t>
            </w:r>
          </w:p>
        </w:tc>
        <w:tc>
          <w:tcPr>
            <w:tcW w:w="990" w:type="dxa"/>
          </w:tcPr>
          <w:p w14:paraId="7D8D6676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90" w:type="dxa"/>
          </w:tcPr>
          <w:p w14:paraId="34A0B9D9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20" w:type="dxa"/>
          </w:tcPr>
          <w:p w14:paraId="150692C6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 work</w:t>
            </w:r>
          </w:p>
        </w:tc>
        <w:tc>
          <w:tcPr>
            <w:tcW w:w="1170" w:type="dxa"/>
          </w:tcPr>
          <w:p w14:paraId="383980B5" w14:textId="77777777" w:rsidR="00EB6E89" w:rsidRDefault="00EB6E89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0" w:type="dxa"/>
          </w:tcPr>
          <w:p w14:paraId="110B843C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</w:tcPr>
          <w:p w14:paraId="01DCBB88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</w:t>
            </w:r>
          </w:p>
        </w:tc>
        <w:tc>
          <w:tcPr>
            <w:tcW w:w="900" w:type="dxa"/>
          </w:tcPr>
          <w:p w14:paraId="0C12F9B2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80" w:type="dxa"/>
          </w:tcPr>
          <w:p w14:paraId="4F01D85D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B6E89" w14:paraId="25EC7548" w14:textId="77777777">
        <w:trPr>
          <w:trHeight w:val="255"/>
        </w:trPr>
        <w:tc>
          <w:tcPr>
            <w:tcW w:w="1543" w:type="dxa"/>
          </w:tcPr>
          <w:p w14:paraId="7BC25FB8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Iteration Plan</w:t>
            </w:r>
          </w:p>
        </w:tc>
        <w:tc>
          <w:tcPr>
            <w:tcW w:w="990" w:type="dxa"/>
          </w:tcPr>
          <w:p w14:paraId="6ADF1944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0" w:type="dxa"/>
          </w:tcPr>
          <w:p w14:paraId="0BD936A0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20" w:type="dxa"/>
          </w:tcPr>
          <w:p w14:paraId="2711416A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 Work</w:t>
            </w:r>
          </w:p>
        </w:tc>
        <w:tc>
          <w:tcPr>
            <w:tcW w:w="1170" w:type="dxa"/>
          </w:tcPr>
          <w:p w14:paraId="5C073634" w14:textId="77777777" w:rsidR="00EB6E89" w:rsidRDefault="00EB6E89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0" w:type="dxa"/>
          </w:tcPr>
          <w:p w14:paraId="1BB759A9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</w:tcPr>
          <w:p w14:paraId="63F76A08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</w:t>
            </w:r>
          </w:p>
        </w:tc>
        <w:tc>
          <w:tcPr>
            <w:tcW w:w="900" w:type="dxa"/>
          </w:tcPr>
          <w:p w14:paraId="25AB933E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80" w:type="dxa"/>
          </w:tcPr>
          <w:p w14:paraId="423C7F4D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B6E89" w14:paraId="26DF2F01" w14:textId="77777777">
        <w:trPr>
          <w:trHeight w:val="255"/>
        </w:trPr>
        <w:tc>
          <w:tcPr>
            <w:tcW w:w="1543" w:type="dxa"/>
          </w:tcPr>
          <w:p w14:paraId="7B5C097E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Jira Board</w:t>
            </w:r>
          </w:p>
        </w:tc>
        <w:tc>
          <w:tcPr>
            <w:tcW w:w="990" w:type="dxa"/>
          </w:tcPr>
          <w:p w14:paraId="14E52BC6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90" w:type="dxa"/>
          </w:tcPr>
          <w:p w14:paraId="36CD0E4B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3AA1208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170" w:type="dxa"/>
          </w:tcPr>
          <w:p w14:paraId="5E82C559" w14:textId="77777777" w:rsidR="00EB6E89" w:rsidRDefault="00EB6E89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0" w:type="dxa"/>
          </w:tcPr>
          <w:p w14:paraId="59D9DEB1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</w:tcPr>
          <w:p w14:paraId="164113B4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</w:t>
            </w:r>
          </w:p>
        </w:tc>
        <w:tc>
          <w:tcPr>
            <w:tcW w:w="900" w:type="dxa"/>
          </w:tcPr>
          <w:p w14:paraId="599DAD57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</w:tcPr>
          <w:p w14:paraId="110FD15A" w14:textId="77777777" w:rsidR="00EB6E89" w:rsidRDefault="0074014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5B1B13E0" w14:textId="77777777" w:rsidR="00EB6E89" w:rsidRDefault="00EB6E89">
      <w:pPr>
        <w:pStyle w:val="Ttulo1"/>
        <w:ind w:left="360" w:hanging="360"/>
        <w:sectPr w:rsidR="00EB6E8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8D66266" w14:textId="77777777" w:rsidR="00EB6E89" w:rsidRDefault="00740148">
      <w:pPr>
        <w:pStyle w:val="Ttulo1"/>
        <w:rPr>
          <w:b w:val="0"/>
        </w:rPr>
      </w:pPr>
      <w:r>
        <w:lastRenderedPageBreak/>
        <w:t>4.  Issues</w:t>
      </w:r>
    </w:p>
    <w:p w14:paraId="1389BDB9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[List any issues to be solved during the iteration. Update status when new issues are reported during the daily meetings]</w:t>
      </w:r>
    </w:p>
    <w:p w14:paraId="26400D71" w14:textId="77777777" w:rsidR="00EB6E89" w:rsidRDefault="00EB6E89"/>
    <w:tbl>
      <w:tblPr>
        <w:tblStyle w:val="a1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452"/>
        <w:gridCol w:w="4932"/>
      </w:tblGrid>
      <w:tr w:rsidR="00EB6E89" w14:paraId="3FA2F7FC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507A7A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477464D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ED0E9B7" w14:textId="77777777" w:rsidR="00EB6E89" w:rsidRDefault="00740148">
            <w:pPr>
              <w:widowControl/>
              <w:spacing w:before="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EB6E89" w14:paraId="44729801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449A" w14:textId="77777777" w:rsidR="00EB6E89" w:rsidRDefault="00EB6E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C1C8" w14:textId="77777777" w:rsidR="00EB6E89" w:rsidRDefault="00EB6E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D678" w14:textId="77777777" w:rsidR="00EB6E89" w:rsidRDefault="00EB6E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7B3E331B" w14:textId="77777777" w:rsidR="00EB6E89" w:rsidRDefault="00EB6E89"/>
    <w:p w14:paraId="1C3B7D5C" w14:textId="77777777" w:rsidR="00EB6E89" w:rsidRDefault="00740148">
      <w:pPr>
        <w:pStyle w:val="Ttulo1"/>
      </w:pPr>
      <w:r>
        <w:t>5.  Evaluation criteria</w:t>
      </w:r>
    </w:p>
    <w:p w14:paraId="3144F14A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[A brief description of how to evaluate whether the high-level objectives were met. Examples follow.]</w:t>
      </w:r>
    </w:p>
    <w:p w14:paraId="3CE96692" w14:textId="77777777" w:rsidR="00EB6E89" w:rsidRDefault="00740148">
      <w:pPr>
        <w:pStyle w:val="Ttulo2"/>
        <w:numPr>
          <w:ilvl w:val="0"/>
          <w:numId w:val="2"/>
        </w:numPr>
      </w:pPr>
      <w:r>
        <w:t>Project Plan is complete</w:t>
      </w:r>
    </w:p>
    <w:p w14:paraId="6110BBD7" w14:textId="77777777" w:rsidR="00EB6E89" w:rsidRDefault="00740148">
      <w:pPr>
        <w:numPr>
          <w:ilvl w:val="0"/>
          <w:numId w:val="2"/>
        </w:numPr>
        <w:rPr>
          <w:b/>
        </w:rPr>
      </w:pPr>
      <w:r>
        <w:rPr>
          <w:b/>
        </w:rPr>
        <w:t>First Iteration Plan is complete</w:t>
      </w:r>
    </w:p>
    <w:p w14:paraId="5A0307E9" w14:textId="77777777" w:rsidR="00EB6E89" w:rsidRDefault="00740148">
      <w:pPr>
        <w:pStyle w:val="Ttulo1"/>
      </w:pPr>
      <w:r>
        <w:t>6.  Assessment</w:t>
      </w:r>
    </w:p>
    <w:p w14:paraId="4153698F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[Use this section for capturing and communicating results and actions from assessments, which are typically done at the end of each iteration. If you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do this, the team may not be able to improve the way they develop software.]</w:t>
      </w:r>
    </w:p>
    <w:tbl>
      <w:tblPr>
        <w:tblStyle w:val="a2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EB6E89" w14:paraId="4A77DB58" w14:textId="77777777">
        <w:tc>
          <w:tcPr>
            <w:tcW w:w="1778" w:type="dxa"/>
          </w:tcPr>
          <w:p w14:paraId="38056CB7" w14:textId="77777777" w:rsidR="00EB6E89" w:rsidRDefault="00740148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4328732F" w14:textId="77777777" w:rsidR="00EB6E89" w:rsidRDefault="00740148">
            <w:pPr>
              <w:spacing w:before="40" w:after="40"/>
              <w:rPr>
                <w:rFonts w:ascii="Times" w:eastAsia="Times" w:hAnsi="Times" w:cs="Times"/>
                <w:color w:val="0000FF"/>
              </w:rPr>
            </w:pPr>
            <w:r>
              <w:rPr>
                <w:color w:val="0000FF"/>
              </w:rPr>
              <w:t>[This</w:t>
            </w:r>
            <w:r>
              <w:rPr>
                <w:color w:val="0000FF"/>
              </w:rPr>
              <w:t xml:space="preserve"> c</w:t>
            </w:r>
            <w:r>
              <w:rPr>
                <w:rFonts w:ascii="Times" w:eastAsia="Times" w:hAnsi="Times" w:cs="Times"/>
                <w:color w:val="0000FF"/>
              </w:rPr>
              <w:t>ould be the entire iteration or just a specific component]</w:t>
            </w:r>
          </w:p>
          <w:p w14:paraId="01D7AF97" w14:textId="77777777" w:rsidR="00EB6E89" w:rsidRDefault="00740148">
            <w:pPr>
              <w:spacing w:before="40" w:after="40"/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color w:val="0000FF"/>
              </w:rPr>
              <w:t>Project Plan</w:t>
            </w:r>
          </w:p>
        </w:tc>
      </w:tr>
      <w:tr w:rsidR="00EB6E89" w14:paraId="120E801E" w14:textId="77777777">
        <w:tc>
          <w:tcPr>
            <w:tcW w:w="1778" w:type="dxa"/>
          </w:tcPr>
          <w:p w14:paraId="73268E3E" w14:textId="77777777" w:rsidR="00EB6E89" w:rsidRDefault="00740148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292BD81C" w14:textId="77777777" w:rsidR="00EB6E89" w:rsidRDefault="00740148">
            <w:pPr>
              <w:spacing w:before="40" w:after="40"/>
            </w:pPr>
            <w:r>
              <w:t>25/02/2021</w:t>
            </w:r>
          </w:p>
        </w:tc>
      </w:tr>
      <w:tr w:rsidR="00EB6E89" w14:paraId="4E90DD1D" w14:textId="77777777">
        <w:tc>
          <w:tcPr>
            <w:tcW w:w="1778" w:type="dxa"/>
          </w:tcPr>
          <w:p w14:paraId="5155BF7C" w14:textId="77777777" w:rsidR="00EB6E89" w:rsidRDefault="00740148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19FE7EA" w14:textId="77777777" w:rsidR="00EB6E89" w:rsidRDefault="00740148">
            <w:pPr>
              <w:spacing w:before="40" w:after="40"/>
            </w:pPr>
            <w:r>
              <w:t>The whole team</w:t>
            </w:r>
          </w:p>
        </w:tc>
      </w:tr>
      <w:tr w:rsidR="00EB6E89" w14:paraId="0D2ECEA7" w14:textId="77777777">
        <w:tc>
          <w:tcPr>
            <w:tcW w:w="1778" w:type="dxa"/>
          </w:tcPr>
          <w:p w14:paraId="267F8AF6" w14:textId="77777777" w:rsidR="00EB6E89" w:rsidRDefault="00740148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0602C8A7" w14:textId="77777777" w:rsidR="00EB6E89" w:rsidRDefault="00740148">
            <w:pPr>
              <w:spacing w:before="40" w:after="40"/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color w:val="0000FF"/>
              </w:rPr>
              <w:t>[For example, express as Red, Yellow, or Green.]</w:t>
            </w:r>
          </w:p>
          <w:p w14:paraId="33D85482" w14:textId="77777777" w:rsidR="00EB6E89" w:rsidRDefault="00740148">
            <w:pPr>
              <w:spacing w:before="40" w:after="40"/>
              <w:rPr>
                <w:rFonts w:ascii="Times" w:eastAsia="Times" w:hAnsi="Times" w:cs="Times"/>
                <w:color w:val="0000FF"/>
              </w:rPr>
            </w:pPr>
            <w:r>
              <w:rPr>
                <w:rFonts w:ascii="Times" w:eastAsia="Times" w:hAnsi="Times" w:cs="Times"/>
                <w:color w:val="0000FF"/>
              </w:rPr>
              <w:t xml:space="preserve">On Schedule </w:t>
            </w:r>
          </w:p>
        </w:tc>
      </w:tr>
    </w:tbl>
    <w:p w14:paraId="57BAA4D3" w14:textId="77777777" w:rsidR="00EB6E89" w:rsidRDefault="00EB6E89"/>
    <w:p w14:paraId="2E52096C" w14:textId="77777777" w:rsidR="00EB6E89" w:rsidRDefault="00740148">
      <w:pPr>
        <w:pStyle w:val="Ttulo2"/>
        <w:numPr>
          <w:ilvl w:val="0"/>
          <w:numId w:val="1"/>
        </w:numPr>
      </w:pPr>
      <w:r>
        <w:t>Assessment against objectives</w:t>
      </w:r>
    </w:p>
    <w:p w14:paraId="1C4034C0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>[Document whether you addressed the objectives as specified in the Iteration Plan.]</w:t>
      </w:r>
    </w:p>
    <w:p w14:paraId="66346C49" w14:textId="77777777" w:rsidR="00EB6E89" w:rsidRDefault="00740148">
      <w:pPr>
        <w:pStyle w:val="Ttulo2"/>
        <w:numPr>
          <w:ilvl w:val="0"/>
          <w:numId w:val="4"/>
        </w:numPr>
      </w:pPr>
      <w:r>
        <w:t xml:space="preserve">Work Items: Planned compared to actually </w:t>
      </w:r>
      <w:proofErr w:type="gramStart"/>
      <w:r>
        <w:t>completed</w:t>
      </w:r>
      <w:proofErr w:type="gramEnd"/>
    </w:p>
    <w:p w14:paraId="042B11C0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 xml:space="preserve">[Summarize whether all Work Items planned to be addressed in the iteration were addressed, </w:t>
      </w:r>
      <w:r>
        <w:rPr>
          <w:rFonts w:ascii="Times" w:eastAsia="Times" w:hAnsi="Times" w:cs="Times"/>
          <w:color w:val="0000FF"/>
        </w:rPr>
        <w:t>and which Work Items were postponed or added.]</w:t>
      </w:r>
    </w:p>
    <w:p w14:paraId="0354B571" w14:textId="77777777" w:rsidR="00EB6E89" w:rsidRDefault="00740148">
      <w:pPr>
        <w:pStyle w:val="Ttulo2"/>
        <w:ind w:firstLine="360"/>
      </w:pPr>
      <w:r>
        <w:t>Assessment against Evaluation Criteria Test results</w:t>
      </w:r>
    </w:p>
    <w:p w14:paraId="63C1567D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>[Document whether you met the evaluation criteria as specified in the Iteration Plan. This could include information such as “Demo for Department X was well-</w:t>
      </w:r>
      <w:r>
        <w:rPr>
          <w:rFonts w:ascii="Times" w:eastAsia="Times" w:hAnsi="Times" w:cs="Times"/>
          <w:color w:val="0000FF"/>
        </w:rPr>
        <w:t>received, with some concerns raised around usability,” or “495 test cases were automated with a 98% pass rate. 9 test cases were deferred because the corresponding Work Items were postponed.”]</w:t>
      </w:r>
    </w:p>
    <w:p w14:paraId="0B1FDA39" w14:textId="77777777" w:rsidR="00EB6E89" w:rsidRDefault="00740148">
      <w:pPr>
        <w:pStyle w:val="Ttulo2"/>
        <w:numPr>
          <w:ilvl w:val="0"/>
          <w:numId w:val="4"/>
        </w:numPr>
      </w:pPr>
      <w:r>
        <w:t>Other concerns and deviations</w:t>
      </w:r>
    </w:p>
    <w:p w14:paraId="60037AE5" w14:textId="77777777" w:rsidR="00EB6E89" w:rsidRDefault="0074014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 xml:space="preserve">[List other areas that have been </w:t>
      </w:r>
      <w:r>
        <w:rPr>
          <w:rFonts w:ascii="Times" w:eastAsia="Times" w:hAnsi="Times" w:cs="Times"/>
          <w:color w:val="0000FF"/>
        </w:rPr>
        <w:t>evaluated, such as financials, or schedule deviation, as well as Stakeholder feedback not captured elsewhere.]</w:t>
      </w:r>
    </w:p>
    <w:sectPr w:rsidR="00EB6E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FE947" w14:textId="77777777" w:rsidR="00740148" w:rsidRDefault="00740148">
      <w:r>
        <w:separator/>
      </w:r>
    </w:p>
  </w:endnote>
  <w:endnote w:type="continuationSeparator" w:id="0">
    <w:p w14:paraId="1592BD22" w14:textId="77777777" w:rsidR="00740148" w:rsidRDefault="0074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5697C" w14:textId="77777777" w:rsidR="00EB6E89" w:rsidRDefault="00EB6E8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B6E89" w14:paraId="165F67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CA5DE" w14:textId="77777777" w:rsidR="00EB6E89" w:rsidRDefault="0074014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041E19" w14:textId="77777777" w:rsidR="00EB6E89" w:rsidRDefault="00740148">
          <w:pPr>
            <w:jc w:val="center"/>
          </w:pPr>
          <w:r>
            <w:t>©&lt;Company Name&gt;,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038704" w14:textId="77777777" w:rsidR="00EB6E89" w:rsidRDefault="00740148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13120D">
            <w:fldChar w:fldCharType="separate"/>
          </w:r>
          <w:r w:rsidR="0013120D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13120D">
            <w:fldChar w:fldCharType="separate"/>
          </w:r>
          <w:r w:rsidR="0013120D">
            <w:rPr>
              <w:noProof/>
            </w:rPr>
            <w:t>2</w:t>
          </w:r>
          <w:r>
            <w:fldChar w:fldCharType="end"/>
          </w:r>
        </w:p>
      </w:tc>
    </w:tr>
  </w:tbl>
  <w:p w14:paraId="65101C5C" w14:textId="77777777" w:rsidR="00EB6E89" w:rsidRDefault="00EB6E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B9DDD" w14:textId="77777777" w:rsidR="00740148" w:rsidRDefault="00740148">
      <w:r>
        <w:separator/>
      </w:r>
    </w:p>
  </w:footnote>
  <w:footnote w:type="continuationSeparator" w:id="0">
    <w:p w14:paraId="3FD6F766" w14:textId="77777777" w:rsidR="00740148" w:rsidRDefault="00740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EBE1B" w14:textId="77777777" w:rsidR="00EB6E89" w:rsidRDefault="00EB6E89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Times" w:eastAsia="Times" w:hAnsi="Times" w:cs="Times"/>
        <w:color w:val="0000FF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B6E89" w14:paraId="18E481E8" w14:textId="77777777">
      <w:tc>
        <w:tcPr>
          <w:tcW w:w="6379" w:type="dxa"/>
        </w:tcPr>
        <w:p w14:paraId="21AFFAEF" w14:textId="12A899EE" w:rsidR="00EB6E89" w:rsidRDefault="00131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Open Rent</w:t>
          </w:r>
        </w:p>
      </w:tc>
      <w:tc>
        <w:tcPr>
          <w:tcW w:w="3179" w:type="dxa"/>
        </w:tcPr>
        <w:p w14:paraId="773A7697" w14:textId="77777777" w:rsidR="00EB6E89" w:rsidRDefault="00EB6E89">
          <w:pPr>
            <w:tabs>
              <w:tab w:val="left" w:pos="1135"/>
            </w:tabs>
            <w:spacing w:before="40"/>
            <w:ind w:right="68"/>
          </w:pPr>
        </w:p>
      </w:tc>
    </w:tr>
    <w:tr w:rsidR="00EB6E89" w14:paraId="2EDEC07E" w14:textId="77777777">
      <w:tc>
        <w:tcPr>
          <w:tcW w:w="6379" w:type="dxa"/>
        </w:tcPr>
        <w:p w14:paraId="11586F49" w14:textId="77777777" w:rsidR="00EB6E89" w:rsidRDefault="00740148">
          <w:r>
            <w:t>Iteration Plan</w:t>
          </w:r>
        </w:p>
      </w:tc>
      <w:tc>
        <w:tcPr>
          <w:tcW w:w="3179" w:type="dxa"/>
        </w:tcPr>
        <w:p w14:paraId="08B1FA5F" w14:textId="77777777" w:rsidR="00EB6E89" w:rsidRDefault="00740148">
          <w:r>
            <w:t xml:space="preserve">  Date:  </w:t>
          </w:r>
          <w:r>
            <w:t>01/02/2021</w:t>
          </w:r>
        </w:p>
      </w:tc>
    </w:tr>
  </w:tbl>
  <w:p w14:paraId="328B5B2B" w14:textId="77777777" w:rsidR="00EB6E89" w:rsidRDefault="00EB6E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55BA"/>
    <w:multiLevelType w:val="multilevel"/>
    <w:tmpl w:val="F7C01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9C32B1D"/>
    <w:multiLevelType w:val="multilevel"/>
    <w:tmpl w:val="76AE97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06B3140"/>
    <w:multiLevelType w:val="multilevel"/>
    <w:tmpl w:val="6282AE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B984661"/>
    <w:multiLevelType w:val="multilevel"/>
    <w:tmpl w:val="6F1C2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89"/>
    <w:rsid w:val="0013120D"/>
    <w:rsid w:val="00740148"/>
    <w:rsid w:val="00E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3DF9"/>
  <w15:docId w15:val="{13A50B92-B94A-46F9-82AE-EEEEA03E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312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3120D"/>
  </w:style>
  <w:style w:type="paragraph" w:styleId="Rodap">
    <w:name w:val="footer"/>
    <w:basedOn w:val="Normal"/>
    <w:link w:val="RodapChar"/>
    <w:uiPriority w:val="99"/>
    <w:unhideWhenUsed/>
    <w:rsid w:val="001312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31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Luís Pinheiro</cp:lastModifiedBy>
  <cp:revision>2</cp:revision>
  <dcterms:created xsi:type="dcterms:W3CDTF">2021-02-25T23:39:00Z</dcterms:created>
  <dcterms:modified xsi:type="dcterms:W3CDTF">2021-02-25T23:42:00Z</dcterms:modified>
</cp:coreProperties>
</file>