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60"/>
          <w:sz-cs w:val="60"/>
          <w:b/>
          <w:color w:val="000000"/>
        </w:rPr>
        <w:t xml:space="preserve">F</w:t>
      </w:r>
      <w:r>
        <w:rPr>
          <w:rFonts w:ascii="Times" w:hAnsi="Times" w:cs="Times"/>
          <w:sz w:val="60"/>
          <w:sz-cs w:val="60"/>
          <w:b/>
        </w:rPr>
        <w:t xml:space="preserve">eather</w:t>
      </w:r>
      <w:r>
        <w:rPr>
          <w:rFonts w:ascii="Helvetica Neue" w:hAnsi="Helvetica Neue" w:cs="Helvetica Neue"/>
          <w:sz w:val="60"/>
          <w:sz-cs w:val="60"/>
          <w:b/>
          <w:color w:val="000000"/>
        </w:rPr>
        <w:t xml:space="preserve"> Poirier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  <w:color w:val="4A86E8"/>
        </w:rPr>
        <w:t xml:space="preserve">Washington Heights, Manhattan, NY</w:t>
      </w:r>
      <w:r>
        <w:rPr>
          <w:rFonts w:ascii="Helvetica Neue" w:hAnsi="Helvetica Neue" w:cs="Helvetica Neue"/>
          <w:sz w:val="18"/>
          <w:sz-cs w:val="18"/>
          <w:b/>
          <w:color w:val="4A86E8"/>
        </w:rPr>
        <w:t xml:space="preserve">  ·  (401) 648-5200</w:t>
      </w:r>
      <w:r>
        <w:rPr>
          <w:rFonts w:ascii="Times" w:hAnsi="Times" w:cs="Times"/>
          <w:sz w:val="18"/>
          <w:sz-cs w:val="18"/>
          <w:b/>
          <w:color w:val="4A86E8"/>
        </w:rPr>
        <w:t xml:space="preserve">  ·  featherpoirier@gmail.com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0"/>
          <w:sz-cs w:val="20"/>
          <w:u w:val="single"/>
          <w:color w:val="1155CC"/>
        </w:rPr>
        <w:t xml:space="preserve">flpoirier.com</w:t>
      </w:r>
      <w:r>
        <w:rPr>
          <w:rFonts w:ascii="Times" w:hAnsi="Times" w:cs="Times"/>
          <w:sz w:val="20"/>
          <w:sz-cs w:val="20"/>
        </w:rPr>
        <w:t xml:space="preserve">    </w:t>
      </w:r>
    </w:p>
    <w:p>
      <w:pPr/>
      <w:r>
        <w:rPr>
          <w:rFonts w:ascii="Helvetica Neue" w:hAnsi="Helvetica Neue" w:cs="Helvetica Neue"/>
          <w:sz w:val="20"/>
          <w:sz-cs w:val="20"/>
          <w:u w:val="single"/>
          <w:color w:val="1155CC"/>
        </w:rPr>
        <w:t xml:space="preserve">github.com/flpoirier</w:t>
      </w:r>
      <w:r>
        <w:rPr>
          <w:rFonts w:ascii="Times" w:hAnsi="Times" w:cs="Times"/>
          <w:sz w:val="20"/>
          <w:sz-cs w:val="20"/>
        </w:rPr>
        <w:t xml:space="preserve">    </w:t>
      </w:r>
    </w:p>
    <w:p>
      <w:pPr/>
      <w:r>
        <w:rPr>
          <w:rFonts w:ascii="Helvetica Neue" w:hAnsi="Helvetica Neue" w:cs="Helvetica Neue"/>
          <w:sz w:val="20"/>
          <w:sz-cs w:val="20"/>
          <w:u w:val="single"/>
          <w:color w:val="1155CC"/>
        </w:rPr>
        <w:t xml:space="preserve">linkedin.com/in/flpoirier</w:t>
      </w:r>
      <w:r>
        <w:rPr>
          <w:rFonts w:ascii="Helvetica Neue" w:hAnsi="Helvetica Neue" w:cs="Helvetica Neue"/>
          <w:sz w:val="20"/>
          <w:sz-cs w:val="2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  <w:color w:val="4A86E8"/>
        </w:rPr>
        <w:t xml:space="preserve">SKILLS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b/>
        </w:rPr>
        <w:t xml:space="preserve">Ruby</w:t>
      </w:r>
      <w:r>
        <w:rPr>
          <w:rFonts w:ascii="Helvetica Neue" w:hAnsi="Helvetica Neue" w:cs="Helvetica Neue"/>
          <w:sz w:val="22"/>
          <w:sz-cs w:val="22"/>
        </w:rPr>
        <w:t xml:space="preserve"> / </w:t>
      </w:r>
      <w:r>
        <w:rPr>
          <w:rFonts w:ascii="Helvetica Neue" w:hAnsi="Helvetica Neue" w:cs="Helvetica Neue"/>
          <w:sz w:val="22"/>
          <w:sz-cs w:val="22"/>
          <w:b/>
        </w:rPr>
        <w:t xml:space="preserve">Rails</w:t>
      </w:r>
      <w:r>
        <w:rPr>
          <w:rFonts w:ascii="Helvetica Neue" w:hAnsi="Helvetica Neue" w:cs="Helvetica Neue"/>
          <w:sz w:val="22"/>
          <w:sz-cs w:val="22"/>
        </w:rPr>
        <w:t xml:space="preserve"> / </w:t>
      </w:r>
      <w:r>
        <w:rPr>
          <w:rFonts w:ascii="Helvetica Neue" w:hAnsi="Helvetica Neue" w:cs="Helvetica Neue"/>
          <w:sz w:val="22"/>
          <w:sz-cs w:val="22"/>
          <w:b/>
        </w:rPr>
        <w:t xml:space="preserve">JavaScript</w:t>
      </w:r>
      <w:r>
        <w:rPr>
          <w:rFonts w:ascii="Helvetica Neue" w:hAnsi="Helvetica Neue" w:cs="Helvetica Neue"/>
          <w:sz w:val="22"/>
          <w:sz-cs w:val="22"/>
        </w:rPr>
        <w:t xml:space="preserve"> / </w:t>
      </w:r>
      <w:r>
        <w:rPr>
          <w:rFonts w:ascii="Helvetica Neue" w:hAnsi="Helvetica Neue" w:cs="Helvetica Neue"/>
          <w:sz w:val="22"/>
          <w:sz-cs w:val="22"/>
          <w:b/>
        </w:rPr>
        <w:t xml:space="preserve">React</w:t>
      </w:r>
      <w:r>
        <w:rPr>
          <w:rFonts w:ascii="Helvetica Neue" w:hAnsi="Helvetica Neue" w:cs="Helvetica Neue"/>
          <w:sz w:val="22"/>
          <w:sz-cs w:val="22"/>
        </w:rPr>
        <w:t xml:space="preserve"> / </w:t>
      </w:r>
      <w:r>
        <w:rPr>
          <w:rFonts w:ascii="Times" w:hAnsi="Times" w:cs="Times"/>
          <w:sz w:val="22"/>
          <w:sz-cs w:val="22"/>
          <w:b/>
        </w:rPr>
        <w:t xml:space="preserve">Redux / </w:t>
      </w:r>
      <w:r>
        <w:rPr>
          <w:rFonts w:ascii="Helvetica Neue" w:hAnsi="Helvetica Neue" w:cs="Helvetica Neue"/>
          <w:sz w:val="22"/>
          <w:sz-cs w:val="22"/>
          <w:b/>
        </w:rPr>
        <w:t xml:space="preserve">SQL</w:t>
      </w:r>
      <w:r>
        <w:rPr>
          <w:rFonts w:ascii="Helvetica Neue" w:hAnsi="Helvetica Neue" w:cs="Helvetica Neue"/>
          <w:sz w:val="22"/>
          <w:sz-cs w:val="22"/>
        </w:rPr>
        <w:t xml:space="preserve"> / </w:t>
      </w:r>
      <w:r>
        <w:rPr>
          <w:rFonts w:ascii="Helvetica Neue" w:hAnsi="Helvetica Neue" w:cs="Helvetica Neue"/>
          <w:sz w:val="22"/>
          <w:sz-cs w:val="22"/>
          <w:b/>
        </w:rPr>
        <w:t xml:space="preserve">HTML</w:t>
      </w:r>
      <w:r>
        <w:rPr>
          <w:rFonts w:ascii="Helvetica Neue" w:hAnsi="Helvetica Neue" w:cs="Helvetica Neue"/>
          <w:sz w:val="22"/>
          <w:sz-cs w:val="22"/>
        </w:rPr>
        <w:t xml:space="preserve"> / </w:t>
      </w:r>
      <w:r>
        <w:rPr>
          <w:rFonts w:ascii="Helvetica Neue" w:hAnsi="Helvetica Neue" w:cs="Helvetica Neue"/>
          <w:sz w:val="22"/>
          <w:sz-cs w:val="22"/>
          <w:b/>
        </w:rPr>
        <w:t xml:space="preserve">CSS</w:t>
        <w:br/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  <w:color w:val="4A86E8"/>
        </w:rPr>
        <w:t xml:space="preserve">EDUCATION</w:t>
      </w:r>
      <w:r>
        <w:rPr>
          <w:rFonts w:ascii="Helvetica Neue" w:hAnsi="Helvetica Neue" w:cs="Helvetica Neue"/>
          <w:sz w:val="22"/>
          <w:sz-cs w:val="22"/>
          <w:b/>
        </w:rPr>
        <w:t xml:space="preserve"/>
        <w:br/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App Academ</w:t>
      </w:r>
      <w:r>
        <w:rPr>
          <w:rFonts w:ascii="Helvetica Neue" w:hAnsi="Helvetica Neue" w:cs="Helvetica Neue"/>
          <w:sz w:val="26"/>
          <w:sz-cs w:val="26"/>
          <w:b/>
        </w:rPr>
        <w:t xml:space="preserve">y</w:t>
      </w:r>
      <w:r>
        <w:rPr>
          <w:rFonts w:ascii="Helvetica Neue" w:hAnsi="Helvetica Neue" w:cs="Helvetica Neue"/>
          <w:sz w:val="20"/>
          <w:sz-cs w:val="20"/>
          <w:b/>
        </w:rPr>
        <w:t xml:space="preserve"> </w:t>
      </w:r>
      <w:r>
        <w:rPr>
          <w:rFonts w:ascii="Helvetica Neue" w:hAnsi="Helvetica Neue" w:cs="Helvetica Neue"/>
          <w:sz w:val="20"/>
          <w:sz-cs w:val="20"/>
        </w:rPr>
        <w:t xml:space="preserve">· </w:t>
      </w:r>
      <w:r>
        <w:rPr>
          <w:rFonts w:ascii="Helvetica Neue" w:hAnsi="Helvetica Neue" w:cs="Helvetica Neue"/>
          <w:sz w:val="20"/>
          <w:sz-cs w:val="20"/>
          <w:i/>
        </w:rPr>
        <w:t xml:space="preserve">New York, NY</w:t>
      </w:r>
      <w:r>
        <w:rPr>
          <w:rFonts w:ascii="Helvetica Neue" w:hAnsi="Helvetica Neue" w:cs="Helvetica Neue"/>
          <w:sz w:val="20"/>
          <w:sz-cs w:val="20"/>
        </w:rPr>
        <w:t xml:space="preserve"> · </w:t>
      </w:r>
      <w:r>
        <w:rPr>
          <w:rFonts w:ascii="Helvetica Neue" w:hAnsi="Helvetica Neue" w:cs="Helvetica Neue"/>
          <w:sz w:val="20"/>
          <w:sz-cs w:val="20"/>
          <w:i/>
        </w:rPr>
        <w:t xml:space="preserve">November 2016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Immersive coding bootcamp with a &lt; 3% acceptance rate. 7 weeks of pair programming experience. Emphasis on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coding style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 Neue" w:hAnsi="Helvetica Neue" w:cs="Helvetica Neue"/>
          <w:sz w:val="20"/>
          <w:sz-cs w:val="20"/>
        </w:rPr>
        <w:t xml:space="preserve">best practices, and test-driven</w:t>
      </w:r>
      <w:r>
        <w:rPr>
          <w:rFonts w:ascii="Times" w:hAnsi="Times" w:cs="Times"/>
          <w:sz w:val="20"/>
          <w:sz-cs w:val="20"/>
        </w:rPr>
        <w:t xml:space="preserve"> development</w:t>
      </w:r>
      <w:r>
        <w:rPr>
          <w:rFonts w:ascii="Helvetica Neue" w:hAnsi="Helvetica Neue" w:cs="Helvetica Neue"/>
          <w:sz w:val="20"/>
          <w:sz-cs w:val="20"/>
        </w:rPr>
        <w:t xml:space="preserve">.</w:t>
      </w:r>
      <w:r>
        <w:rPr>
          <w:rFonts w:ascii="Helvetica Neue" w:hAnsi="Helvetica Neue" w:cs="Helvetica Neue"/>
          <w:sz w:val="22"/>
          <w:sz-cs w:val="22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University of Rhode Island</w:t>
      </w:r>
      <w:r>
        <w:rPr>
          <w:rFonts w:ascii="Helvetica Neue" w:hAnsi="Helvetica Neue" w:cs="Helvetica Neue"/>
          <w:sz w:val="20"/>
          <w:sz-cs w:val="20"/>
        </w:rPr>
        <w:t xml:space="preserve"> · BS in Biological Sciences · </w:t>
      </w:r>
      <w:r>
        <w:rPr>
          <w:rFonts w:ascii="Helvetica Neue" w:hAnsi="Helvetica Neue" w:cs="Helvetica Neue"/>
          <w:sz w:val="20"/>
          <w:sz-cs w:val="20"/>
          <w:i/>
        </w:rPr>
        <w:t xml:space="preserve">Kingston, RI </w:t>
      </w:r>
      <w:r>
        <w:rPr>
          <w:rFonts w:ascii="Helvetica Neue" w:hAnsi="Helvetica Neue" w:cs="Helvetica Neue"/>
          <w:sz w:val="20"/>
          <w:sz-cs w:val="20"/>
        </w:rPr>
        <w:t xml:space="preserve">· </w:t>
      </w:r>
      <w:r>
        <w:rPr>
          <w:rFonts w:ascii="Helvetica Neue" w:hAnsi="Helvetica Neue" w:cs="Helvetica Neue"/>
          <w:sz w:val="20"/>
          <w:sz-cs w:val="20"/>
          <w:i/>
        </w:rPr>
        <w:t xml:space="preserve">August 2013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Coursework: Calculus, Statistics, Biochemistry, Microbiology, Organic Chemistry, Genetics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Awards: National Merit Semifinalist, Candidate for Presidential Scholarship, Dean's List Fall 2011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  <w:color w:val="4A86E8"/>
        </w:rPr>
        <w:t xml:space="preserve">PROJECTS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Ramblr</w:t>
      </w:r>
      <w:r>
        <w:rPr>
          <w:rFonts w:ascii="Helvetica Neue" w:hAnsi="Helvetica Neue" w:cs="Helvetica Neue"/>
          <w:sz w:val="20"/>
          <w:sz-cs w:val="20"/>
          <w:b/>
        </w:rPr>
        <w:t xml:space="preserve">:</w:t>
      </w:r>
      <w:r>
        <w:rPr>
          <w:rFonts w:ascii="Helvetica Neue" w:hAnsi="Helvetica Neue" w:cs="Helvetica Neue"/>
          <w:sz w:val="20"/>
          <w:sz-cs w:val="20"/>
        </w:rPr>
        <w:t xml:space="preserve"> Social media site based on Tumblr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Times" w:hAnsi="Times" w:cs="Times"/>
          <w:sz w:val="18"/>
          <w:sz-cs w:val="18"/>
          <w:u w:val="single"/>
          <w:color w:val="1155CC"/>
        </w:rPr>
        <w:t xml:space="preserve">Live</w:t>
      </w:r>
      <w:r>
        <w:rPr>
          <w:rFonts w:ascii="Times" w:hAnsi="Times" w:cs="Times"/>
          <w:sz w:val="18"/>
          <w:sz-cs w:val="18"/>
        </w:rPr>
        <w:t xml:space="preserve"> | </w:t>
      </w:r>
      <w:r>
        <w:rPr>
          <w:rFonts w:ascii="Times" w:hAnsi="Times" w:cs="Times"/>
          <w:sz w:val="18"/>
          <w:sz-cs w:val="18"/>
          <w:u w:val="single"/>
          <w:color w:val="1155CC"/>
        </w:rPr>
        <w:t xml:space="preserve">Repo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- Used Rails and JavaScript to create a RESTful API capable of viewing / creating / liking posts.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- Implemented user authentication using BCrypt passwords &amp; SecureRandom session tokens.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- Used Amazon Web Services to allow users to upload images, audio and video files.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- Used AJAX requests to update follows and likes without leaving or reloading the page.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- Designed routes for display and form submission using the React Router.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Obviously Remarkable Modeling</w:t>
      </w:r>
      <w:r>
        <w:rPr>
          <w:rFonts w:ascii="Times" w:hAnsi="Times" w:cs="Times"/>
          <w:sz w:val="20"/>
          <w:sz-cs w:val="20"/>
          <w:b/>
        </w:rPr>
        <w:t xml:space="preserve">:</w:t>
      </w:r>
      <w:r>
        <w:rPr>
          <w:rFonts w:ascii="Times" w:hAnsi="Times" w:cs="Times"/>
          <w:sz w:val="20"/>
          <w:sz-cs w:val="20"/>
        </w:rPr>
        <w:t xml:space="preserve"> Social media site based on Tumblr </w:t>
      </w:r>
      <w:r>
        <w:rPr>
          <w:rFonts w:ascii="Times" w:hAnsi="Times" w:cs="Times"/>
          <w:sz w:val="18"/>
          <w:sz-cs w:val="18"/>
          <w:u w:val="single"/>
          <w:color w:val="1155CC"/>
        </w:rPr>
        <w:t xml:space="preserve">Repo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- I’m a bullet point</w:t>
      </w:r>
    </w:p>
    <w:p>
      <w:pPr/>
      <w:r>
        <w:rPr>
          <w:rFonts w:ascii="Times" w:hAnsi="Times" w:cs="Times"/>
          <w:sz w:val="20"/>
          <w:sz-cs w:val="20"/>
        </w:rPr>
        <w:t xml:space="preserve">- I’m another bullet point</w:t>
      </w:r>
    </w:p>
    <w:p>
      <w:pPr/>
      <w:r>
        <w:rPr>
          <w:rFonts w:ascii="Times" w:hAnsi="Times" w:cs="Times"/>
          <w:sz w:val="20"/>
          <w:sz-cs w:val="20"/>
        </w:rPr>
        <w:t xml:space="preserve">- I’m a third bullet point</w:t>
      </w:r>
    </w:p>
    <w:p>
      <w:pPr/>
      <w:r>
        <w:rPr>
          <w:rFonts w:ascii="Times" w:hAnsi="Times" w:cs="Times"/>
          <w:sz w:val="20"/>
          <w:sz-cs w:val="20"/>
        </w:rPr>
        <w:t xml:space="preserve">- How many of me can we fit on here?</w:t>
      </w:r>
    </w:p>
    <w:p>
      <w:pPr/>
      <w:r>
        <w:rPr>
          <w:rFonts w:ascii="Times" w:hAnsi="Times" w:cs="Times"/>
          <w:sz w:val="20"/>
          <w:sz-cs w:val="20"/>
        </w:rPr>
        <w:t xml:space="preserve">- It’s a mystery!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Jumping Squares</w:t>
      </w:r>
      <w:r>
        <w:rPr>
          <w:rFonts w:ascii="Times" w:hAnsi="Times" w:cs="Times"/>
          <w:sz w:val="20"/>
          <w:sz-cs w:val="20"/>
          <w:b/>
        </w:rPr>
        <w:t xml:space="preserve">:</w:t>
      </w:r>
      <w:r>
        <w:rPr>
          <w:rFonts w:ascii="Times" w:hAnsi="Times" w:cs="Times"/>
          <w:sz w:val="20"/>
          <w:sz-cs w:val="20"/>
        </w:rPr>
        <w:t xml:space="preserve"> JavaScript browser game loosely based on Super Mario Bros </w:t>
      </w:r>
      <w:r>
        <w:rPr>
          <w:rFonts w:ascii="Times" w:hAnsi="Times" w:cs="Times"/>
          <w:sz w:val="18"/>
          <w:sz-cs w:val="18"/>
          <w:u w:val="single"/>
          <w:color w:val="1155CC"/>
        </w:rPr>
        <w:t xml:space="preserve">Live</w:t>
      </w:r>
      <w:r>
        <w:rPr>
          <w:rFonts w:ascii="Times" w:hAnsi="Times" w:cs="Times"/>
          <w:sz w:val="18"/>
          <w:sz-cs w:val="18"/>
        </w:rPr>
        <w:t xml:space="preserve"> | </w:t>
      </w:r>
      <w:r>
        <w:rPr>
          <w:rFonts w:ascii="Times" w:hAnsi="Times" w:cs="Times"/>
          <w:sz w:val="18"/>
          <w:sz-cs w:val="18"/>
          <w:u w:val="single"/>
          <w:color w:val="1155CC"/>
        </w:rPr>
        <w:t xml:space="preserve">Repo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- I’m a bullet point</w:t>
      </w:r>
    </w:p>
    <w:p>
      <w:pPr/>
      <w:r>
        <w:rPr>
          <w:rFonts w:ascii="Times" w:hAnsi="Times" w:cs="Times"/>
          <w:sz w:val="20"/>
          <w:sz-cs w:val="20"/>
        </w:rPr>
        <w:t xml:space="preserve">- I’m another bullet point</w:t>
      </w:r>
    </w:p>
    <w:p>
      <w:pPr/>
      <w:r>
        <w:rPr>
          <w:rFonts w:ascii="Times" w:hAnsi="Times" w:cs="Times"/>
          <w:sz w:val="20"/>
          <w:sz-cs w:val="20"/>
        </w:rPr>
        <w:t xml:space="preserve">- I’m a third bullet point</w:t>
      </w:r>
    </w:p>
    <w:p>
      <w:pPr/>
      <w:r>
        <w:rPr>
          <w:rFonts w:ascii="Times" w:hAnsi="Times" w:cs="Times"/>
          <w:sz w:val="20"/>
          <w:sz-cs w:val="20"/>
        </w:rPr>
        <w:t xml:space="preserve">- How many of me can we fit on here?</w:t>
      </w:r>
    </w:p>
    <w:p>
      <w:pPr/>
      <w:r>
        <w:rPr>
          <w:rFonts w:ascii="Times" w:hAnsi="Times" w:cs="Times"/>
          <w:sz w:val="20"/>
          <w:sz-cs w:val="20"/>
        </w:rPr>
        <w:t xml:space="preserve">- It’s a mystery! </w:t>
      </w:r>
      <w:r>
        <w:rPr>
          <w:rFonts w:ascii="Helvetica Neue" w:hAnsi="Helvetica Neue" w:cs="Helvetica Neue"/>
          <w:sz w:val="22"/>
          <w:sz-cs w:val="22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  <w:color w:val="4A86E8"/>
        </w:rPr>
        <w:t xml:space="preserve">WORK EXPERIENCE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0"/>
          <w:sz-cs w:val="20"/>
          <w:b/>
        </w:rPr>
        <w:t xml:space="preserve">Taco Comfort Solutions</w:t>
      </w:r>
      <w:r>
        <w:rPr>
          <w:rFonts w:ascii="Helvetica Neue" w:hAnsi="Helvetica Neue" w:cs="Helvetica Neue"/>
          <w:sz w:val="20"/>
          <w:sz-cs w:val="20"/>
        </w:rPr>
        <w:t xml:space="preserve">, Cranston, RI   ||   </w:t>
      </w:r>
      <w:r>
        <w:rPr>
          <w:rFonts w:ascii="Helvetica Neue" w:hAnsi="Helvetica Neue" w:cs="Helvetica Neue"/>
          <w:sz w:val="20"/>
          <w:sz-cs w:val="20"/>
          <w:i/>
        </w:rPr>
        <w:t xml:space="preserve">Sept. 2015 - Aug. 2016</w:t>
      </w:r>
      <w:r>
        <w:rPr>
          <w:rFonts w:ascii="Helvetica Neue" w:hAnsi="Helvetica Neue" w:cs="Helvetica Neue"/>
          <w:sz w:val="20"/>
          <w:sz-cs w:val="20"/>
          <w:b/>
        </w:rPr>
        <w:t xml:space="preserve">   ||   </w:t>
      </w:r>
      <w:r>
        <w:rPr>
          <w:rFonts w:ascii="Helvetica Neue" w:hAnsi="Helvetica Neue" w:cs="Helvetica Neue"/>
          <w:sz w:val="20"/>
          <w:sz-cs w:val="20"/>
          <w:i/>
        </w:rPr>
        <w:t xml:space="preserve">Administrative Assistant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Worked with systems responsible for inventory and production projections. Supported team during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Helvetica Neue" w:hAnsi="Helvetica Neue" w:cs="Helvetica Neue"/>
          <w:sz w:val="20"/>
          <w:sz-cs w:val="20"/>
        </w:rPr>
        <w:t xml:space="preserve">transition to a more 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complex computer system. Sorted &gt; 700 pieces of paperwork per day for an entire manufacturing department.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0"/>
          <w:sz-cs w:val="20"/>
          <w:b/>
        </w:rPr>
        <w:t xml:space="preserve">Dept. of Environmental Mgmt.</w:t>
      </w:r>
      <w:r>
        <w:rPr>
          <w:rFonts w:ascii="Helvetica Neue" w:hAnsi="Helvetica Neue" w:cs="Helvetica Neue"/>
          <w:sz w:val="20"/>
          <w:sz-cs w:val="20"/>
        </w:rPr>
        <w:t xml:space="preserve">, Providence, RI  ||  </w:t>
      </w:r>
      <w:r>
        <w:rPr>
          <w:rFonts w:ascii="Helvetica Neue" w:hAnsi="Helvetica Neue" w:cs="Helvetica Neue"/>
          <w:sz w:val="20"/>
          <w:sz-cs w:val="20"/>
          <w:i/>
        </w:rPr>
        <w:t xml:space="preserve">Feb. 2015 – Aug. 2015</w:t>
      </w:r>
      <w:r>
        <w:rPr>
          <w:rFonts w:ascii="Helvetica Neue" w:hAnsi="Helvetica Neue" w:cs="Helvetica Neue"/>
          <w:sz w:val="20"/>
          <w:sz-cs w:val="20"/>
        </w:rPr>
        <w:t xml:space="preserve">  || </w:t>
      </w:r>
      <w:r>
        <w:rPr>
          <w:rFonts w:ascii="Helvetica Neue" w:hAnsi="Helvetica Neue" w:cs="Helvetica Neue"/>
          <w:sz w:val="20"/>
          <w:sz-cs w:val="20"/>
          <w:i/>
        </w:rPr>
        <w:t xml:space="preserve">Administrative Aide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Worked as a deputy assistant to the Director. Communicated with senators and the Governor's office on her behalf. 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Researched problems and directed inquiries to the proper department or person. Did independent projects, including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helping to process candidates for an internal position, and tracking legislation for the department as it made its way 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through the State House.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20" w:right="720" w:bottom="72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