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Topología del Proyecto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El siguiente diagrama representa la topología lógica completa de la red empresarial de EMPRESA DEL GRUPO MORATTI, con tres sedes interconectadas mediante túneles GRE/IPSec sobre Internet.</w:t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B2B2B"/>
          <w:sz w:val="18"/>
          <w:szCs w:val="18"/>
        </w:rPr>
        <w:t xml:space="preserve">Figura 1 — Topología lógica de la red empresarial multisede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Resumen de la Topología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 red está diseñada bajo una arquitectura jerárquica de tres capas (Core, Distribución y Acceso) distribuida en tres sedes geográficas: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35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5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OSPF Área</w:t>
            </w:r>
          </w:p>
        </w:tc>
        <w:tc>
          <w:tcPr>
            <w:tcW w:type="dxa" w:w="23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LAN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Santo Domingo (Central)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principal, Core, distribución con HSRP, NAT/VPN Hub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192.168.10–40.0/25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Santiago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sucursal, Data Center, Ventas, Admin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192.168.50.0/x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La Romana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sucursal remota, tres departamentos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3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192.168.60.0/x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Puerto Plata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sucursal remota, tres departamentos con crecimiento x1.4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192.168.70.0/x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Barahona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sucursal remota, tres departamentos con crecimiento x1.4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5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192.168.80.0/x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Backbone VPN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Túneles GRE/IPSec entre los cinco routers WAN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192.168.200.0/30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Las sedes están interconectadas mediante túneles GRE protegidos con IPSec (AES-256 / SHA-256 / DH Group 14), formando el Área 0 de OSPF (Backbone VPN). Cada sede tiene su propia área OSPF: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Router-ID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Áreas OSPF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Loopback 0</w:t>
            </w:r>
          </w:p>
        </w:tc>
        <w:tc>
          <w:tcPr>
            <w:tcW w:type="dxa" w:w="1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1.1.1.1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 (VPN), Área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1.1.1.1/32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ABR / Hub VPN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R-SW1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11.11.11.1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11.11.11.1/32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Distrib. SD (HSRP)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R-SW2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22.22.22.1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22.22.22.1/32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Distrib. SD (HSRP)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R-SANTIAGO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2.2.2.2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 (VPN), Área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2.2.2.2/32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ABR / Gateway STG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R-ROMANA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3.3.3.3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 (VPN), Área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3.3.3.3/32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ABR / Gateway ROM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R-PUERTOPLATA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4.4.4.4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 (VPN), Área 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4.4.4.4/32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ABR / Gateway PP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R-BARAHONA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5.5.5.5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 (VPN), Área 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5.5.5.5/32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ABR / Gateway BAR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10.0.0.1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10.0.0.1/32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Simulación ISP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Tabla de Direccionamiento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 siguiente tabla consolida la asignación de direcciones IP tanto privadas como públicas para todos los dispositivos y segmentos de la red empresarial.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2.1 Sede Central — Santo Domingo (OSPF Área 1)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000"/>
        <w:gridCol w:w="11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(HSRP)</w:t>
            </w:r>
          </w:p>
        </w:tc>
        <w:tc>
          <w:tcPr>
            <w:tcW w:type="dxa" w:w="1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192.168.10.0/24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110 (×1.4→154)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192.168.20.0/25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 (×1.4→71)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192.168.30.0/25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192.168.30.1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64 (×1.4→90)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192.168.40.0/25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 (×1.4→112)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192.168.99.0/24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 (HSRP)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2.2 Sede Santiago (OSPF Área 2)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2100"/>
        <w:gridCol w:w="9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Centro de Datos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192.168.50.0/28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Ventas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192.168.50.32/27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192.168.50.33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/27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192.168.50.64/28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192.168.50.65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192.168.99.20/24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2.3 Sede La Romana (OSPF Área 3)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2100"/>
        <w:gridCol w:w="9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DEPTO1-ROM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192.168.60.0/26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DEPTO2-ROM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192.168.60.128/25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192.168.60.129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DEPTO3-ROM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192.168.60.64/28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192.168.60.65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192.168.99.30/24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2.4 Sede Puerto Plata (OSPF Área 4)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2100"/>
        <w:gridCol w:w="9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DEPTO1-PP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192.168.70.0/26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192.168.70.1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25→35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DEPTO2-PP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192.168.70.64/25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192.168.70.65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52→73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DEPTO3-PP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192.168.70.192/28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192.168.70.193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7→10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192.168.99.40/24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192.168.99.40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2.5 Sede Barahona (OSPF Área 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2100"/>
        <w:gridCol w:w="9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2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DEPTO1-BAR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192.168.80.0/26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192.168.80.1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25→35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DEPTO2-BAR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192.168.80.64/25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192.168.80.65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52→73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DEPTO3-BAR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192.168.80.192/28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192.168.80.193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7→10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192.168.99.50/24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192.168.99.50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2.6 Servidores — Centro de Datos Santiago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9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4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/ Servicio</w:t>
            </w:r>
          </w:p>
        </w:tc>
        <w:tc>
          <w:tcPr>
            <w:tcW w:type="dxa" w:w="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22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DNS / WEB / DHCP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SW-STGO1 (e0/1)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FTP / RADIUS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SW-STGO1 (e0/2)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192.168.50.4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SW-STGO1 (e0/3)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192.168.1.2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Servidor Web SD (público)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(e0/3)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2.7 Enlaces WAN Públicos (19.0.0.0/24)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14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Enlace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Extremo A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Extremo B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  <w:tc>
          <w:tcPr>
            <w:tcW w:type="dxa" w:w="13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↔ FSP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 (R-CORE e0/0)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19.0.0.2 (FSP e0/0)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19.0.0.0/30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 ↔ R-SANTIAGO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19.0.0.5 (FSP e0/1)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19.0.0.6 (R-SANTIAGO e0/0)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19.0.0.4/30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 ↔ R-ROMANA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19.0.0.9 (FSP e0/2)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19.0.0.10 (R-ROMANA e0/0)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19.0.0.8/30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 ↔ R-PUERTOPLATA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19.0.0.13 (FSP e0/3)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19.0.0.14 (R-PUERTOPLATA e0/0)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19.0.0.12/30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 ↔ R-BARAHONA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19.0.0.17 (FSP e1/0)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19.0.0.18 (R-BARAHONA e0/0)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/30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19.0.0.16/30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2.8 Túneles GRE/IPSec — Backbone OSPF Área 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000"/>
        <w:gridCol w:w="960"/>
      </w:tblGrid>
      <w:tr>
        <w:trPr>
          <w:tblHeader/>
        </w:trPr>
        <w:tc>
          <w:tcPr>
            <w:tcW w:type="dxa" w:w="16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2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Enlace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Local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Remota</w:t>
            </w:r>
          </w:p>
        </w:tc>
        <w:tc>
          <w:tcPr>
            <w:tcW w:type="dxa" w:w="9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OSPF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Tunnel0 (R-CORE)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→ R-SANTIAGO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192.168.200.2/30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Tunnel1 (R-CORE)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→ R-ROMANA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192.168.200.5/30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192.168.200.6/30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Tunnel0 (R-SANTIAGO)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R-SANTIAGO → R-CORE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192.168.200.2/30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Tunnel0 (R-ROMANA)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R-ROMANA → R-CORE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192.168.200.6/30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192.168.200.5/30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Tunnel2 (R-CORE)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→ R-PUERTOPLATA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192.168.200.9/30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192.168.200.10/30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Tunnel3 (R-CORE)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R-CORE → R-BARAHONA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192.168.200.13/30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192.168.200.14/30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Tunnel0 (R-PUERTOPLATA)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R-PUERTOPLATA → R-CORE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192.168.200.10/30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192.168.200.9/30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Tunnel0 (R-BARAHONA)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R-BARAHONA → R-CORE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192.168.200.14/30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192.168.200.13/30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Área 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2.9 Interfaces de Gestión (VLAN 99)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3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6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Gestión (VLAN 99)</w:t>
            </w:r>
          </w:p>
        </w:tc>
        <w:tc>
          <w:tcPr>
            <w:tcW w:type="dxa" w:w="23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por defecto</w:t>
            </w:r>
          </w:p>
        </w:tc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R-SW1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 (HSRP)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Multilayer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R-SW2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 (HSRP)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Multilayer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SW1 (Depto 1 SD)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192.168.99.11/24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SW2 (Depto 2 SD)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192.168.99.12/24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SW3 (Depto 3 SD)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192.168.99.13/24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SW4 (Depto 4 SD)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192.168.99.14/24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R-SANTIAGO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192.168.99.20/24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Router/Gateway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SW-STGO1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192.168.99.21/24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SW-STGO2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192.168.99.22/24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R-ROMANA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192.168.99.30/24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Router/Gateway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SW-ROM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192.168.99.31/24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R-PUERTOPLATA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192.168.99.40/24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Router/Gateway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SW-PP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192.168.99.41/24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R-BARAHONA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192.168.99.50/24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Router/Gateway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SW-BAR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192.168.99.51/24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192.168.99.50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Tabla de VLANs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El esquema de VLANs es consistente en todas las sedes para simplificar la administración y facilitar el trunking entre routers y switches.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VLAN</w:t>
            </w:r>
          </w:p>
        </w:tc>
        <w:tc>
          <w:tcPr>
            <w:tcW w:type="dxa" w:w="2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5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DEPTO1 / CENTRO-DATOS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Departamento 1 (SD) / Centro de Datos (STG) / Depto 1 (ROM)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 / STG / ROM / PP / BAR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DEPTO2 / VENTAS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Departamento 2 (SD) / Ventas (STG) / Depto 2 (ROM)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 / STG / ROM / PP / BAR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DEPTO3 / ADMINISTRACION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Departamento 3 (SD) / Administración (STG) / Depto 3 (ROM)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 / STG / ROM / PP / BAR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DEPTO4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Departamento 4 (exclusivo Sede Santo Domingo)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MANAGEMENT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Gestión out-of-band de todos los dispositivos de red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 / STG / ROM / PP / BAR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NATIVA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VLAN nativa en todos los trunks (sin tráfico de datos)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SD / STG / ROM / PP / BAR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Configuración de Dispositivos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 continuación se presenta la configuración completa de cada dispositivo intermedio de la red, organizado por sede y función. Todos los dispositivos comparten la siguiente política de seguridad base: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  • Enable secret: MORATTI2025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  • Usuario admin: Admin@ITLA2025 (privilege 15)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  • SSH versión 2 con clave RSA 2048 bits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  • Dominio: moratti.com.do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B2B2B"/>
          <w:sz w:val="20"/>
          <w:szCs w:val="20"/>
        </w:rPr>
        <w:t xml:space="preserve">  • Acceso VTY restringido a VLAN de Gestión (192.168.99.0/24)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4.1  FSP — Router ISP Simulado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(Simulación ISP)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Nube / Internet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Simula el proveedor de servicios de Internet. Conecta las tres sedes a través de la red pública 19.0.0.0/24. No participa en OSPF.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FSP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banner motd ^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 *** ACCESO RESTRINGIDO — EMPRESA MORATTI ***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 Solo personal autorizado. Toda actividad es monitoreada.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^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10.0.0.1 255.255.255.255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"Enlace a R-CORE (Santo Domingo)"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19.0.0.2 255.255.255.252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"Enlace a R-SANTIAGO (Santiago)"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19.0.0.5 255.255.255.252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"Enlace a R-ROMANA (La Romana)"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19.0.0.9 255.255.255.252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19.0.0.0 255.255.255.0 Null0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4.2  R-CORE — Router Sede Central Santo Domingo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Cisco (con soporte IPSec/GRE)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Santo Domingo — Capa 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principal de la empresa. Actúa como Hub VPN hacia Santiago y La Romana. Implementa NAT overload, IPSec/GRE, OSPF multi-área (ABR) y es la puerta de enlace hacia Internet para toda la sede SD.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R-CORE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ISAKMP POLICY (IKE Fase 1)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policy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encr aes 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hash sha256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authentication pre-share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group 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lifetime 86400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19.0.0.10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IPSEC TRANSFORM SET (IKE Fase 2)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transform-set TSET esp-aes 256 esp-sha256-hmac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mode transport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set transform-set TSET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INTERFACES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"Router-ID OSPF"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1.1.1.1 255.255.255.255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"WAN — Enlace a FSP"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19.0.0.1 255.255.255.252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outside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PROTECT-WAN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— Enlace a R-SW1"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192.168.100.1 255.255.255.252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— Enlace a R-SW2"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192.168.100.5 255.255.255.252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— Servidor Web SD"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192.168.150.1 255.255.255.248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TUNEL GRE/IPSEC hacia Santiago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→ R-SANTIAGO"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192.168.200.1 255.255.255.252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TUNEL GRE/IPSEC hacia La Romana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→ R-ROMANA"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192.168.200.5 255.255.255.252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OSPF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1.1.1.1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default-information originate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NAT OVERLOAD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NAT-ACL-SD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192.168.0.0 0.0.255.255 192.168.0.0 0.0.255.255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192.168.0.0 0.0.255.255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nat inside source list NAT-ACL-SD interface e0/0 overload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ACL WAN PROTECTION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PROTECT-WAN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513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514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RUTA POR DEFECTO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0.0.0.0 0.0.0.0 19.0.0.2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SSH/VTY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4.3  R-SW1 — Multilayer Switch Distribución 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Multilayer Switch (L3)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Santo Domingo — Capa Distribución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distribución principal en SD. Funciona como router de capa 3 para las VLANs 10, 30, 99 (HSRP Activo) y 20, 40 (HSRP Standby). Implementa DHCP, OSPF área 1, STP Rapid-PVST, DHCP Snooping y DAI.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R-SW1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UPLINK A R-CORE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switchport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192.168.100.2 255.255.255.252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R-SW2 (redundancia)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10,20,30,40,99,999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SW1 (VLAN 10)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SW2 (VLAN 20)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20,99,999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SVIs CON HSRP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192.168.10.2 255.255.255.0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ip 192.168.10.1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priority 110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timers 1 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192.168.20.2 255.255.255.128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ip 192.168.20.1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priority 90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timers 1 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192.168.30.2 255.255.255.128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ip 192.168.30.1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priority 110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192.168.40.2 255.255.255.128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ip 192.168.40.1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priority 90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192.168.99.2 255.255.255.0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ip 192.168.99.1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priority 110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DHCP POOLS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192.168.10.1  192.168.10.10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192.168.20.1  192.168.20.10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192.168.30.1  192.168.30.10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192.168.40.1  192.168.40.10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192.168.99.1  192.168.99.20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VLAN10-DEPTO1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192.168.10.0 255.255.255.0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192.168.10.1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VLAN20-DEPTO2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192.168.20.0 255.255.255.128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192.168.20.1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VLAN30-DEPTO3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192.168.30.0 255.255.255.128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192.168.30.1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VLAN40-DEPTO4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192.168.40.0 255.255.255.128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192.168.40.1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OSPF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11.11.11.1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STP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vlan 10,30,99 root primary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vlan 20,40    root secondary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DHCP SNOOPING / DAI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10,20,30,40,99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10,20,30,40,99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4.4  R-SW2 — Multilayer Switch Distribución 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Multilayer Switch (L3)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Santo Domingo — Capa Distribución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distribución secundario en SD. HSRP Activo para VLANs 20, 40 y Standby para VLANs 10, 30. Configuración mirror de R-SW1 para redundancia completa de capa 3.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R-SW2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VLANs (igual que R-SW1)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UPLINK A R-CORE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switchport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192.168.100.6 255.255.255.252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R-SW1 (redundancia)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10,20,30,40,99,999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SW3 (VLAN 30)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A SW4 (VLAN 40)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40,99,999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SVIs CON HSRP (invertido respecto a R-SW1)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192.168.10.3 255.255.255.0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ip 192.168.10.1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priority 90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10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192.168.20.3 255.255.255.128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ip 192.168.20.1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priority 110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20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192.168.30.3 255.255.255.128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ip 192.168.30.1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priority 90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30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192.168.40.3 255.255.255.128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ip 192.168.40.1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priority 110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40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192.168.99.3 255.255.255.0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ip 192.168.99.1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priority 90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standby 99 preempt delay minimum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OSPF / STP / DHCP SNOOPING / DAI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22.22.22.1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vlan 20,40    root primary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vlan 10,30,99 root secondary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10,20,30,40,99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10,20,30,40,99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(DHCP pools: mismo patrón que R-SW1)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4.5  SW1–SW4 — Access Switches Sede Santo Domingo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Access Switch (L2)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Santo Domingo — Capa Acceso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Cuatro switches de acceso, uno por departamento. SW1 maneja VLAN 10 (Depto 1), SW2 → VLAN 20, SW3 → VLAN 30, SW4 → VLAN 40. Todos implementan seguridad de capa 2: Port Security, BPDU Guard, DHCP Snooping, DAI y Storm Control. Se muestra la configuración de SW1; los demás siguen el mismo patrón ajustando la VLAN y la IP de gestión.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SW1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PRINCIPAL → R-SW1 ---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REDUNDANTE → R-SW2 ---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DE ACCESO DEPTO 1 ---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e0/2-3, e1/0-3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aging time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NO USADOS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e2/0-3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"UNUSED"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MANAGEMENT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192.168.99.11 255.255.255.0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default-gateway 192.168.99.1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DHCP SNOOPING / DAI / STP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Cambios para cada switch adicional: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SW2: hostname SW2 | vlan 20 DEPTO2 | trunk allowed 20,99,999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 99 ip 192.168.99.12 | uplink principal → R-SW1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SW3: hostname SW3 | vlan 30 DEPTO3 | trunk allowed 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 99 ip 192.168.99.13 | uplink principal → R-SW2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SW4: hostname SW4 | vlan 40 DEPTO4 | trunk allowed 40,99,999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 99 ip 192.168.99.14 | uplink principal → R-SW2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4.6  R-SANTIAGO — Router Sede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Cisco (con soporte IPSec/GRE)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Santiago — Gateway y ABR OSPF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de la sede Santiago. Gateway hacia Internet, ABR OSPF entre Área 0 (VPN) y Área 2 (LAN STG). NAT overload para salida a Internet. Subinterfaces 802.1Q hacia SW-STGO1. ip helper-address para DHCP remoto en VLANs 20 y 30.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R-SANTIAGO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ISAKMP / IPSEC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policy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encr aes 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hash sha256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authentication pre-share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group 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lifetime 86400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transform-set TSET esp-aes 256 esp-sha256-hmac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mode transport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set transform-set TSET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INTERFACES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2.2.2.2 255.255.255.255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"WAN — Enlace a FSP"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19.0.0.6 255.255.255.252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outside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PROTECT-WAN-STG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trunk — Switches Santiago"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10 — Centro de Datos"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192.168.50.1 255.255.255.240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20 — Ventas"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192.168.50.33 255.255.255.224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helper-address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30 — Administracion"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192.168.50.65 255.255.255.240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helper-address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99 — Management"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192.168.99.20 255.255.255.0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999 native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TUNEL GRE/IPSEC hacia R-CORE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→ R-CORE"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192.168.200.2 255.255.255.252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OSPF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2.2.2.2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NAT OVERLOAD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NAT-ACL-STG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192.168.0.0 0.0.255.255 192.168.0.0 0.0.255.255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192.168.50.0 0.0.0.127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nat inside source list NAT-ACL-STG interface e0/0 overload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0.0.0.0 0.0.0.0 19.0.0.5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ACL WAN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PROTECT-WAN-STG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4.7  SW-STGO1 — Access Switch Sede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Access Switch (L2)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Santiago — Capa Acceso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acceso único en Santiago. Conecta servidores del Centro de Datos (VLAN 10), hosts de Ventas (VLAN 20) y Administración (VLAN 30). Port Security estricto en puertos de servidores (máx. 1 MAC).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SW-STGO1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CENTRO-DATOS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VENTAS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ADMINISTRACION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UPLINK → R-SANTIAGO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SERVIDORES (VLAN 10)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e0/1: DNS/WEB/DHCP (.2) | e0/2: FTP/RADIUS (.3) | e0/3: MAIL (.4)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e0/1-3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VENTAS (VLAN 20)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e1/0-3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ADMINISTRACION (VLAN 30)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e2/0-2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NO USADOS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e2/3, e3/0-3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"UNUSED"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MANAGEMENT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192.168.99.21 255.255.255.0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default-gateway 192.168.99.20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4.8  R-ROMANA — Router Sede La Romana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Cisco (con soporte IPSec/GRE)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La Romana — Gateway y ABR OSPF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de la sede La Romana. ABR OSPF entre Área 0 (VPN) y Área 3. NAT overload para Internet. DHCP local para las tres VLANs. ACL de seguridad que restringe el Depto 3 a solo acceder al Depto 1 (impresión).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R-ROMANA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ISAKMP / IPSEC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policy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encr aes 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hash sha256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authentication pre-share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group 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lifetime 86400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transform-set TSET esp-aes 256 esp-sha256-hmac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mode transport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set transform-set TSET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INTERFACES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3.3.3.3 255.255.255.255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"WAN — Enlace a FSP"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19.0.0.10 255.255.255.252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outside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PROTECT-WAN-ROM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trunk — Switch La Romana"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10 — Depto 1"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192.168.60.1 255.255.255.192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20 — Depto 2"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192.168.60.129 255.255.255.128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30 — Depto 3"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192.168.60.65 255.255.255.240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ACL-ROMANA-SEGURIDAD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192.168.99.30 255.255.255.0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999 native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TUNEL GRE/IPSEC hacia R-CORE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→ R-CORE"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192.168.200.6 255.255.255.252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DHCP POOLS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192.168.60.1  192.168.60.5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192.168.60.65 192.168.60.70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192.168.60.129 192.168.60.135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ROMANA-VLAN10-DEPTO1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192.168.60.0 255.255.255.192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192.168.60.1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ROMANA-VLAN20-DEPTO2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192.168.60.128 255.255.255.128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192.168.60.129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ROMANA-VLAN30-DEPTO3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192.168.60.64 255.255.255.240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192.168.60.65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OSPF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3.3.3.3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NAT OVERLOAD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NAT-ACL-ROM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192.168.0.0 0.0.255.255 192.168.0.0 0.0.255.255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192.168.60.0 0.0.0.255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nat inside source list NAT-ACL-ROM interface e0/0 overload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ACL SEGURIDAD INTERDEPT (Depto3 solo accede a Depto1)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ACL-ROMANA-SEGURIDAD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192.168.60.64 0.0.0.15 192.168.60.0 0.0.0.63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192.168.60.64 0.0.0.15 192.168.60.0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0.0.0.0 0.0.0.0 19.0.0.9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PROTECT-WAN-ROM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4.10  R-PUERTOPLATA — Router Sede Puerto Plata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Cisco (con soporte IPSec/GRE)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Puerto Plata — Gateway y ABR OSPF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de la sede Puerto Plata. ABR OSPF entre Área 0 (VPN) y Área 4. NAT overload para Internet. DHCP local para las tres VLANs con crecimiento ×1.4 aplicado.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R-PUERTOPLATA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policy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encr aes 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hash sha256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authentication pre-share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group 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lifetime 86400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transform-set TSET esp-aes 256 esp-sha256-hmac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mode transport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set transform-set TSET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"Router-ID OSPF"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4.4.4.4 255.255.255.255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"WAN — Enlace a FSP"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19.0.0.14 255.255.255.252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outside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ACL-PP-SEGURIDAD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trunk — Switch Puerto Plata"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10 — Depto 1 (25h-&gt;35h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192.168.70.1 255.255.255.192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20 — Depto 2 (52h-&gt;73h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192.168.70.65 255.255.255.128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30 — Depto 3 (7h-&gt;10h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192.168.70.193 255.255.255.240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99 — Management"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192.168.99.40 255.255.255.0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999 native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-&gt; R-CORE"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192.168.200.10 255.255.255.252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192.168.70.1   192.168.70.5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192.168.70.65  192.168.70.70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192.168.70.193 192.168.70.196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PP-VLAN10-DEPTO1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192.168.70.0 255.255.255.192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192.168.70.1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PP-VLAN20-DEPTO2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192.168.70.64 255.255.255.128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192.168.70.65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PP-VLAN30-DEPTO3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192.168.70.192 255.255.255.240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192.168.70.193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4.4.4.4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NAT-ACL-PP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192.168.0.0 0.0.255.255 192.168.0.0 0.0.255.255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192.168.70.0 0.0.0.255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nat inside source list NAT-ACL-PP interface e0/0 overload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ACL-PP-SEGURIDAD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513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0.0.0.0 0.0.0.0 19.0.0.13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4.11  SW-PP — Access Switch Sede Puerto Plata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Access Switch (L2)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Puerto Plata — Capa Acceso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acceso en Puerto Plata. Conecta los tres departamentos de la sede. Implementa seguridad de capa 2: Port Security, BPDU Guard, DHCP Snooping, DAI y Storm Control.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SW-PP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DEPTO1-PP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DEPTO2-PP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DEPTO3-PP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"Trunk -&gt; R-PUERTOPLATA"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e0/1-3, e1/0-1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"Hosts Depto 1 — VLAN 10"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aging time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e1/2-3, e2/0-3, e3/0-3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"Hosts Depto 2 — VLAN 20"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aging time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192.168.99.41 255.255.255.0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default-gateway 192.168.99.40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4.12  R-BARAHONA — Router Sede Barahona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Cisco (con soporte IPSec/GRE)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Barahona — Gateway y ABR OSPF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de la sede Barahona. ABR OSPF entre Área 0 (VPN) y Área 5. NAT overload para Internet. DHCP local para las tres VLANs con crecimiento ×1.4 aplicado.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R-BARAHONA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policy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encr aes 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hash sha256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authentication pre-share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group 14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lifetime 86400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isakmp key Moratti@2025 address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transform-set TSET esp-aes 256 esp-sha256-hmac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mode transport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set transform-set TSET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Loopback0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"Router-ID OSPF"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5.5.5.5 255.255.255.255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"WAN — Enlace a FSP"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19.0.0.18 255.255.255.252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outside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access-group ACL-BAR-SEGURIDAD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"LAN trunk — Switch Barahona"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10 — Depto 1 (25h-&gt;35h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192.168.80.1 255.255.255.192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20 — Depto 2 (52h-&gt;73h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192.168.80.65 255.255.255.128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30 — Depto 3 (7h-&gt;10h con crecimiento)"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192.168.80.193 255.255.255.240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nat inside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"VLAN 99 — Management"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192.168.99.50 255.255.255.0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e0/1.999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encapsulation dot1Q 999 native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Tunnel0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"VPN-GRE -&gt; R-CORE"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192.168.200.14 255.255.255.252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ospf 763 area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source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destination 19.0.0.1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tunnel protection ipsec profile VPN-PROFILE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192.168.80.1   192.168.80.5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192.168.80.65  192.168.80.70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excluded-address 192.168.80.193 192.168.80.196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BAR-VLAN10-DEPTO1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192.168.80.0 255.255.255.192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192.168.80.1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BAR-VLAN20-DEPTO2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192.168.80.64 255.255.255.128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192.168.80.65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pool BAR-VLAN30-DEPTO3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network 192.168.80.192 255.255.255.240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default-router 192.168.80.193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dns-server 192.168.50.2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lease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router ospf 763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router-id 5.5.5.5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passive-interface e0/1.99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NAT-ACL-BAR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ip 192.168.0.0 0.0.255.255 192.168.0.0 0.0.255.255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192.168.80.0 0.0.0.255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nat inside source list NAT-ACL-BAR interface e0/0 overload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extended ACL-BAR-SEGURIDAD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23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tcp any any eq 513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ip any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route 0.0.0.0 0.0.0.0 19.0.0.17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4.13  SW-BAR — Access Switch Sede Barahona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Access Switch (L2)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Barahona — Capa Acceso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acceso en Barahona. Misma estructura que SW-PP ajustando VLANs y la red 192.168.80.x. Incluye toda la seguridad de capa 2 estándar de la empresa.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SW-BAR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username admin privilege 15 secret Admin@ITLA2025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domain-name moratti.com.do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crypto key generate rsa modulus 2048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ssh version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DEPTO1-BAR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DEPTO2-BAR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DEPTO3-BAR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"Trunk -&gt; R-BARAHONA"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e0/1-3, e1/0-1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"Hosts Depto 1 — VLAN 10"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aging time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e1/2-3, e2/0-3, e3/0-3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description "Hosts Depto 2 — VLAN 20"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aging time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192.168.99.51 255.255.255.0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default-gateway 192.168.99.50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4.9  SW-ROM — Access Switch Sede La Romana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Tipo de equipo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Catalyst Access Switch (L2)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Sede La Romana — Capa Acceso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Switch de acceso en La Romana. Conecta los tres departamentos de la sede remota. Implementa el mismo conjunto de seguridad de capa 2 que los switches de SD.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Configuración completa: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hostname SW-ROM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enable secret MORATTI2025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domain-lookup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service password-encryption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VLANs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DEPTO1-ROM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DEPTO2-ROM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DEPTO3-ROM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MANAGEMENT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name NATIVA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UPLINK → R-ROMANA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e0/0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encapsulation dot1q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trunk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native vlan 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trunk allowed vlan 10,20,30,99,999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trust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guard root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ACCESO VLAN 10 (DEPTO 1 — 25 hosts)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e0/1-3, e1/0-2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PUERTOS ACCESO VLAN 20 (DEPTO 2 — 52 hosts)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range e1/3, e2/0-3, e3/0-3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mode access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access vlan 20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nonegotiate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portfast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spanning-tree bpduguard enable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dhcp snooping limit rate 15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arp inspection limit rate 100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broadcast level 20.00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storm-control action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maximum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switchport port-security violation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MANAGEMENT ---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interface vlan 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ip address 192.168.99.31 255.255.255.0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no shutdown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default-gateway 192.168.99.30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dhcp snooping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no ip dhcp snooping information option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arp inspection vlan 10,20,30,99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spanning-tree mode rapid-pvst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ip access-list standard SSH-MGMT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permit 192.168.99.0 0.0.0.255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deny   any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console 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logging synchronous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line vty 0 4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login local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transport input ssh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 access-class SSH-MGMT in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end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Descripción de Equipos y Justificación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 continuación se detalla cada tipo de equipo utilizado en el proyecto, con su función técnica y la justificación de su selección dentro del diseño de red.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tcW w:type="dxa" w:w="1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referencia</w:t>
            </w:r>
          </w:p>
        </w:tc>
        <w:tc>
          <w:tcPr>
            <w:tcW w:type="dxa" w:w="25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0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Router WAN (R-CORE, R-SANTIAGO, R-ROMANA, R-PUERTOPLATA, R-BARAHONA)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ISR 4321 / GNS3 IOSv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Gateway WAN, VPN Hub/Spoke, ABR OSPF, NAT overload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Soporte nativo de IPSec, GRE, OSPF multi-área y NAT. Suficiente throughput para las 5 sucursales.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FSP (Router ISP simulado)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IOSv / Eve-NG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Simula la nube/Internet y los enlaces WAN públicos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Necesario en laboratorio para emular el ISP sin depender de conectividad real.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Multilayer Switch Distribución (R-SW1, R-SW2)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3560 / 3750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Enrutamiento inter-VLAN, HSRP, DHCP, STP Root, DAI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Capacidad de enrutamiento L3, soporte de SVIs y HSRP para alta disponibilidad sin router adicional.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 Sede SD (SW1–SW4)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2960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Segmentación VLAN, Port Security, BPDU Guard, DHCP Snooping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Economico y confiable para acceso de usuario final. Soporte completo de seguridad L2.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 Santiago (SW-STGO1)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2960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Conectar servidores y hosts en Santiago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Mismo modelo que SD para estandarización y reducción de costos de mantenimiento.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 La Romana (SW-ROM)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2960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Conectar hosts de los tres departamentos en ROM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Idem SD y Santiago. Configuración simplificada al ser sucursal de menor tamaño.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 Puerto Plata (SW-PP)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2960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Conectar hosts de los tres departamentos en Puerto Plata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Mismo modelo estándar de la empresa. DHCP local desde R-PUERTOPLATA.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Access Switch Barahona (SW-BAR)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Cisco Catalyst 2960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Conectar hosts de los tres departamentos en Barahona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Mismo modelo estándar. Configuración idéntica a SW-PP ajustando VLANs y red 192.168.80.x.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Servidores (DNS/DHCP/WEB/FTP/MAIL)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Servidor x86 / VM en Data Center STG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Servicios centralizados de infraestructura para toda la empresa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Centralizar los servicios en Santiago reduce costos y simplifica la administración. El DHCP centralizado usa ip helper-address.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5.1 Justificación de Tecnologías Implementadas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716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se eligió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OSPF Multi-área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Protocolo de enrutamiento de estado de enlace escalable. Las áreas reducen el tamaño de la base de datos LSDB y el tráfico de actualizaciones. El Area 0 actúa como backbone obligatorio según RFC 2328.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GRE sobre IPSec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GRE permite encapsular tráfico multicast/broadcast (necesario para OSPF) dentro del túnel. IPSec provee confidencialidad (AES-256) e integridad (SHA-256). La combinación resuelve la limitación de IPSec puro con OSPF.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HSRP (Hot Standby Router Protocol)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Proporciona redundancia de gateway de primer salto (FHRP) sin impacto en los hosts. Si R-SW1 falla, R-SW2 asume automáticamente la IP virtual sin cambiar la configuración de los clientes.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NAT Overload (PAT)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Permite que toda la red privada 192.168.0.0/16 salga a Internet usando una sola IP pública por sede. La ACL extendida garantiza que el tráfico inter-sede viaje por el túnel VPN, no por NAT.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VLAN 99 — Management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Separar el tráfico de gestión del tráfico de datos es una buena práctica de seguridad (principio de menor privilegio). El acceso SSH está restringido exclusivamente a esta VLAN.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DHCP Snooping + DAI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DHCP Snooping previene servidores DHCP rogue. DAI (Dynamic ARP Inspection) usa la tabla de DHCP Snooping para validar respuestas ARP, mitigando ataques de envenenamiento ARP (ARP Spoofing).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Rapid-PVST+ (STP)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Convergencia rápida por VLAN (&lt; 1 s) frente a STP clásico (30-50 s). PortFast + BPDU Guard en puertos de acceso protegen contra topología loops accidentales o intentos de manipulación.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Port Security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Limita el número de MACs aprendidas por puerto (máx. 2 hosts). Ante una violación el puerto se apaga automáticamente (shutdown), mitigando ataques de MAC flooding.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Comandos de Verificación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Los siguientes comandos deben ejecutarse en cada dispositivo para validar el correcto funcionamiento de todos los protocolos y funcionalidades implementadas.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6.1 OSPF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ospf neighbor               ! Ver vecinos OSPF y estado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ospf database               ! Ver base de datos LSDB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route ospf                  ! Ver rutas aprendidas por OSPF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ospf interface brief        ! Estado de interfaces OSPF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6.2 HSRP (en R-SW1 y R-SW2)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standby brief                  ! Estado resumido de todos los grupos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standby vlan 10                ! Detalle grupo VLAN 10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standby vlan 20                ! Detalle grupo VLAN 20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6.3 VPN / IPSec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crypto isakmp sa               ! Ver SAs de IKE Fase 1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crypto ipsec sa                ! Ver SAs de IPSec Fase 2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interfaces Tunnel0             ! Estado del túnel GRE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interfaces Tunnel1             ! (solo en R-CORE)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6.4 DHCP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dhcp binding                ! Ver asignaciones activas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dhcp pool                   ! Ver configuración de los pools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dhcp conflict               ! Ver conflictos de IP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6.5 NAT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nat translations            ! Ver traducciones activas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nat statistics              ! Estadísticas de NAT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6.6 Seguridad Capa 2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dhcp snooping binding       ! Tabla de DHCP Snooping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ip arp inspection statistics   ! Estadísticas de DAI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port-security interface &lt;int&gt;  ! Estado de port-security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show spanning-tree vlan &lt;ID&gt;        ! Árbol STP por VLAN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C8A400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C8A400"/>
          <w:sz w:val="28"/>
          <w:szCs w:val="28"/>
        </w:rPr>
        <w:t xml:space="preserve">6.7 Pruebas de Conectividad</w:t>
      </w:r>
    </w:p>
    <w:p>
      <w:pPr>
        <w:spacing w:after="60"/>
      </w:pPr>
      <w:r>
        <w:t xml:space="preserve"/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192.168.200.2 source Tunnel0   ! R-CORE → R-SANTIAGO (VPN)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192.168.200.6 source Tunnel0   ! R-CORE → R-ROMANA (VPN)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192.168.50.1 source 192.168.10.1  ! SD → Santiago (inter-sede)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192.168.60.1 source 192.168.10.1  ! SD → La Romana (inter-sede)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192.168.70.1 source 192.168.10.1  ! SD → Puerto Plata (inter-sede)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192.168.80.1 source 192.168.10.1  ! SD → Barahona (inter-sede)</w:t>
      </w:r>
    </w:p>
    <w:p>
      <w:pPr>
        <w:spacing w:after="0" w:before="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18"/>
          <w:szCs w:val="18"/>
        </w:rPr>
        <w:t xml:space="preserve">ping 8.8.8.8 source 192.168.10.1    ! SD → Internet (NAT)</w:t>
      </w:r>
    </w:p>
    <w:p>
      <w:pPr>
        <w:spacing w:after="120"/>
      </w:pPr>
      <w:r>
        <w:t xml:space="preserve"/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400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2B2B2B"/>
        <w:sz w:val="16"/>
        <w:szCs w:val="16"/>
      </w:rPr>
      <w:t xml:space="preserve">Departamento De Documentacion Moratti ©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2B2B2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00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C8A400"/>
        <w:sz w:val="16"/>
        <w:szCs w:val="16"/>
      </w:rPr>
      <w:t xml:space="preserve">EMPRESA DEL GRUPO MORATTI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2B2B2B"/>
        <w:sz w:val="16"/>
        <w:szCs w:val="16"/>
      </w:rPr>
      <w:t xml:space="preserve">moratti.com.do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8A4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2155c05c0e0e1f918739e57c88795593cbf5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2026-04-20T02:20:53.391Z</dcterms:created>
  <dcterms:modified xsi:type="dcterms:W3CDTF">2026-04-20T02:20:53.394Z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