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451CD" w14:textId="0562E55E" w:rsidR="00383A29" w:rsidRPr="00383A29" w:rsidRDefault="00383A29">
      <w:pPr>
        <w:rPr>
          <w:rFonts w:ascii="Arial" w:hAnsi="Arial" w:cs="Arial"/>
          <w:b/>
          <w:bCs/>
          <w:lang w:val="de-CH"/>
        </w:rPr>
      </w:pPr>
      <w:r w:rsidRPr="00383A29">
        <w:rPr>
          <w:rFonts w:ascii="Arial" w:hAnsi="Arial" w:cs="Arial"/>
          <w:b/>
          <w:bCs/>
          <w:lang w:val="de-CH"/>
        </w:rPr>
        <w:t>Lernkontrolle 202</w:t>
      </w:r>
      <w:r w:rsidR="00EA61A4">
        <w:rPr>
          <w:rFonts w:ascii="Arial" w:hAnsi="Arial" w:cs="Arial"/>
          <w:b/>
          <w:bCs/>
          <w:lang w:val="de-CH"/>
        </w:rPr>
        <w:t>4</w:t>
      </w:r>
    </w:p>
    <w:p w14:paraId="6690EB7B" w14:textId="77777777" w:rsidR="00383A29" w:rsidRPr="00383A29" w:rsidRDefault="00383A29">
      <w:pPr>
        <w:rPr>
          <w:rFonts w:ascii="Arial" w:hAnsi="Arial" w:cs="Arial"/>
          <w:b/>
          <w:bCs/>
          <w:lang w:val="de-CH"/>
        </w:rPr>
      </w:pPr>
    </w:p>
    <w:p w14:paraId="76AEB7BE" w14:textId="46C3B584" w:rsidR="00383A29" w:rsidRPr="00383A29" w:rsidRDefault="00383A29">
      <w:pPr>
        <w:rPr>
          <w:rFonts w:ascii="Arial" w:hAnsi="Arial" w:cs="Arial"/>
          <w:lang w:val="de-CH"/>
        </w:rPr>
      </w:pPr>
      <w:r w:rsidRPr="00383A29">
        <w:rPr>
          <w:rFonts w:ascii="Arial" w:hAnsi="Arial" w:cs="Arial"/>
          <w:lang w:val="de-CH"/>
        </w:rPr>
        <w:t xml:space="preserve">Beantworten Sie </w:t>
      </w:r>
      <w:r>
        <w:rPr>
          <w:rFonts w:ascii="Arial" w:hAnsi="Arial" w:cs="Arial"/>
          <w:lang w:val="de-CH"/>
        </w:rPr>
        <w:t xml:space="preserve">mit Hilfe der Kursfolien </w:t>
      </w:r>
      <w:r w:rsidRPr="00383A29">
        <w:rPr>
          <w:rFonts w:ascii="Arial" w:hAnsi="Arial" w:cs="Arial"/>
          <w:lang w:val="de-CH"/>
        </w:rPr>
        <w:t xml:space="preserve">die folgenden Fragen in </w:t>
      </w:r>
      <w:r>
        <w:rPr>
          <w:rFonts w:ascii="Arial" w:hAnsi="Arial" w:cs="Arial"/>
          <w:lang w:val="de-CH"/>
        </w:rPr>
        <w:t xml:space="preserve">jeweils </w:t>
      </w:r>
      <w:r w:rsidR="001D5CEB">
        <w:rPr>
          <w:rFonts w:ascii="Arial" w:hAnsi="Arial" w:cs="Arial"/>
          <w:lang w:val="de-CH"/>
        </w:rPr>
        <w:t>2-3</w:t>
      </w:r>
      <w:r w:rsidRPr="00383A29">
        <w:rPr>
          <w:rFonts w:ascii="Arial" w:hAnsi="Arial" w:cs="Arial"/>
          <w:lang w:val="de-CH"/>
        </w:rPr>
        <w:t xml:space="preserve"> kurzen Sätzen</w:t>
      </w:r>
      <w:r>
        <w:rPr>
          <w:rFonts w:ascii="Arial" w:hAnsi="Arial" w:cs="Arial"/>
          <w:lang w:val="de-CH"/>
        </w:rPr>
        <w:t>.</w:t>
      </w:r>
    </w:p>
    <w:p w14:paraId="786B01D3" w14:textId="77777777" w:rsidR="00383A29" w:rsidRPr="00383A29" w:rsidRDefault="00383A29">
      <w:pPr>
        <w:rPr>
          <w:rFonts w:ascii="Arial" w:hAnsi="Arial" w:cs="Arial"/>
          <w:b/>
          <w:bCs/>
          <w:lang w:val="de-CH"/>
        </w:rPr>
      </w:pPr>
    </w:p>
    <w:p w14:paraId="08F406B9" w14:textId="7D030886" w:rsidR="009706A6" w:rsidRPr="00383A29" w:rsidRDefault="008C21E1">
      <w:pPr>
        <w:rPr>
          <w:rFonts w:ascii="Arial" w:hAnsi="Arial" w:cs="Arial"/>
          <w:b/>
          <w:bCs/>
          <w:lang w:val="de-CH"/>
        </w:rPr>
      </w:pPr>
      <w:r w:rsidRPr="00383A29">
        <w:rPr>
          <w:rFonts w:ascii="Arial" w:hAnsi="Arial" w:cs="Arial"/>
          <w:b/>
          <w:bCs/>
          <w:lang w:val="de-CH"/>
        </w:rPr>
        <w:t>Tag 1</w:t>
      </w:r>
    </w:p>
    <w:p w14:paraId="71ABDFE2" w14:textId="77777777" w:rsidR="00383A29" w:rsidRPr="00383A29" w:rsidRDefault="00383A29">
      <w:pPr>
        <w:rPr>
          <w:rFonts w:ascii="Arial" w:hAnsi="Arial" w:cs="Arial"/>
          <w:b/>
          <w:bCs/>
          <w:lang w:val="de-CH"/>
        </w:rPr>
      </w:pPr>
    </w:p>
    <w:p w14:paraId="4C265FD5" w14:textId="4BB71CCE" w:rsidR="008C21E1" w:rsidRDefault="00383A29">
      <w:pPr>
        <w:rPr>
          <w:rFonts w:ascii="Arial" w:hAnsi="Arial" w:cs="Arial"/>
          <w:lang w:val="de-CH"/>
        </w:rPr>
      </w:pPr>
      <w:r>
        <w:rPr>
          <w:rFonts w:ascii="Arial" w:hAnsi="Arial" w:cs="Arial"/>
          <w:lang w:val="de-CH"/>
        </w:rPr>
        <w:t xml:space="preserve">Frage 1: </w:t>
      </w:r>
      <w:r w:rsidRPr="00383A29">
        <w:rPr>
          <w:rFonts w:ascii="Arial" w:hAnsi="Arial" w:cs="Arial"/>
          <w:lang w:val="de-CH"/>
        </w:rPr>
        <w:t xml:space="preserve">Welche zwei </w:t>
      </w:r>
      <w:r w:rsidR="005757FD" w:rsidRPr="00383A29">
        <w:rPr>
          <w:rFonts w:ascii="Arial" w:hAnsi="Arial" w:cs="Arial"/>
          <w:lang w:val="de-CH"/>
        </w:rPr>
        <w:t>grundlegend</w:t>
      </w:r>
      <w:r w:rsidR="005757FD">
        <w:rPr>
          <w:rFonts w:ascii="Arial" w:hAnsi="Arial" w:cs="Arial"/>
          <w:lang w:val="de-CH"/>
        </w:rPr>
        <w:t>en</w:t>
      </w:r>
      <w:r>
        <w:rPr>
          <w:rFonts w:ascii="Arial" w:hAnsi="Arial" w:cs="Arial"/>
          <w:lang w:val="de-CH"/>
        </w:rPr>
        <w:t xml:space="preserve"> Methoden </w:t>
      </w:r>
      <w:r w:rsidR="00520274">
        <w:rPr>
          <w:rFonts w:ascii="Arial" w:hAnsi="Arial" w:cs="Arial"/>
          <w:lang w:val="de-CH"/>
        </w:rPr>
        <w:t>des Nachweises</w:t>
      </w:r>
      <w:r>
        <w:rPr>
          <w:rFonts w:ascii="Arial" w:hAnsi="Arial" w:cs="Arial"/>
          <w:lang w:val="de-CH"/>
        </w:rPr>
        <w:t xml:space="preserve"> von Viren und Virusinfektionen gibt es? Nennen Sie Beispiele.</w:t>
      </w:r>
    </w:p>
    <w:p w14:paraId="3B6B814C" w14:textId="77777777" w:rsidR="004B22EF" w:rsidRDefault="004B22EF">
      <w:pPr>
        <w:rPr>
          <w:rFonts w:ascii="Arial" w:hAnsi="Arial" w:cs="Arial"/>
          <w:lang w:val="de-CH"/>
        </w:rPr>
      </w:pPr>
    </w:p>
    <w:p w14:paraId="58B1114F" w14:textId="108C3889" w:rsidR="004B22EF" w:rsidRDefault="004B22EF">
      <w:pPr>
        <w:rPr>
          <w:rFonts w:ascii="Arial" w:hAnsi="Arial" w:cs="Arial"/>
          <w:color w:val="FF0000"/>
          <w:lang w:val="de-CH"/>
        </w:rPr>
      </w:pPr>
      <w:r>
        <w:rPr>
          <w:rFonts w:ascii="Arial" w:hAnsi="Arial" w:cs="Arial"/>
          <w:color w:val="FF0000"/>
          <w:lang w:val="de-CH"/>
        </w:rPr>
        <w:t>Es gibt die direkte und die indirekte Methode.</w:t>
      </w:r>
    </w:p>
    <w:p w14:paraId="76765062" w14:textId="5432C60F" w:rsidR="004B22EF" w:rsidRPr="004B22EF" w:rsidRDefault="004B22EF">
      <w:pPr>
        <w:rPr>
          <w:rFonts w:ascii="Arial" w:hAnsi="Arial" w:cs="Arial"/>
          <w:color w:val="FF0000"/>
          <w:lang w:val="de-CH"/>
        </w:rPr>
      </w:pPr>
      <w:r>
        <w:rPr>
          <w:rFonts w:ascii="Arial" w:hAnsi="Arial" w:cs="Arial"/>
          <w:color w:val="FF0000"/>
          <w:lang w:val="de-CH"/>
        </w:rPr>
        <w:t xml:space="preserve">Ein Beispiel für die direkte Methode wäre der Nachweis des viralen Genoms per PCR oder Sequenzierung, ein Beispiel für die indirekte Methode wäre der Nachweis von Antikörper via Serologie. </w:t>
      </w:r>
    </w:p>
    <w:p w14:paraId="52F06ADB" w14:textId="77777777" w:rsidR="00383A29" w:rsidRDefault="00383A29">
      <w:pPr>
        <w:rPr>
          <w:rFonts w:ascii="Arial" w:hAnsi="Arial" w:cs="Arial"/>
          <w:lang w:val="de-CH"/>
        </w:rPr>
      </w:pPr>
    </w:p>
    <w:p w14:paraId="79112612" w14:textId="5D054D0C" w:rsidR="00383A29" w:rsidRDefault="00383A29">
      <w:pPr>
        <w:rPr>
          <w:rFonts w:ascii="Arial" w:hAnsi="Arial" w:cs="Arial"/>
          <w:lang w:val="de-CH"/>
        </w:rPr>
      </w:pPr>
      <w:r>
        <w:rPr>
          <w:rFonts w:ascii="Arial" w:hAnsi="Arial" w:cs="Arial"/>
          <w:lang w:val="de-CH"/>
        </w:rPr>
        <w:t>Frage 2: Was sind Vor-und Nachteile der Polymerase-Kettenreaktion (PCR)?</w:t>
      </w:r>
    </w:p>
    <w:p w14:paraId="4F2E42D0" w14:textId="77777777" w:rsidR="00C97F37" w:rsidRDefault="00C97F37">
      <w:pPr>
        <w:rPr>
          <w:rFonts w:ascii="Arial" w:hAnsi="Arial" w:cs="Arial"/>
          <w:lang w:val="de-CH"/>
        </w:rPr>
      </w:pPr>
    </w:p>
    <w:p w14:paraId="151A2A9E" w14:textId="04EAE536" w:rsidR="00C97F37" w:rsidRDefault="00C97F37">
      <w:pPr>
        <w:rPr>
          <w:rFonts w:ascii="Arial" w:hAnsi="Arial" w:cs="Arial"/>
          <w:color w:val="FF0000"/>
          <w:lang w:val="de-CH"/>
        </w:rPr>
      </w:pPr>
      <w:r>
        <w:rPr>
          <w:rFonts w:ascii="Arial" w:hAnsi="Arial" w:cs="Arial"/>
          <w:color w:val="FF0000"/>
          <w:lang w:val="de-CH"/>
        </w:rPr>
        <w:t xml:space="preserve">Vorteile: Hohe Sensitivität, hoher Durchsatz der Proben, vielseitiger Probengewinn (Nasenrachenabstrich, </w:t>
      </w:r>
      <w:r w:rsidR="004A5868">
        <w:rPr>
          <w:rFonts w:ascii="Arial" w:hAnsi="Arial" w:cs="Arial"/>
          <w:color w:val="FF0000"/>
          <w:lang w:val="de-CH"/>
        </w:rPr>
        <w:t>Saliva, Stuhl etc.)</w:t>
      </w:r>
    </w:p>
    <w:p w14:paraId="7F2BCDDA" w14:textId="77777777" w:rsidR="00DE0BF8" w:rsidRDefault="00DE0BF8">
      <w:pPr>
        <w:rPr>
          <w:rFonts w:ascii="Arial" w:hAnsi="Arial" w:cs="Arial"/>
          <w:color w:val="FF0000"/>
          <w:lang w:val="de-CH"/>
        </w:rPr>
      </w:pPr>
    </w:p>
    <w:p w14:paraId="62F22452" w14:textId="6B50B668" w:rsidR="00DE0BF8" w:rsidRPr="00C97F37" w:rsidRDefault="00DE0BF8">
      <w:pPr>
        <w:rPr>
          <w:rFonts w:ascii="Arial" w:hAnsi="Arial" w:cs="Arial"/>
          <w:color w:val="FF0000"/>
          <w:lang w:val="de-CH"/>
        </w:rPr>
      </w:pPr>
      <w:r>
        <w:rPr>
          <w:rFonts w:ascii="Arial" w:hAnsi="Arial" w:cs="Arial"/>
          <w:color w:val="FF0000"/>
          <w:lang w:val="de-CH"/>
        </w:rPr>
        <w:t>Nachteile: Dauert lange, aufwendig</w:t>
      </w:r>
      <w:r w:rsidR="001B33E6">
        <w:rPr>
          <w:rFonts w:ascii="Arial" w:hAnsi="Arial" w:cs="Arial"/>
          <w:color w:val="FF0000"/>
          <w:lang w:val="de-CH"/>
        </w:rPr>
        <w:t xml:space="preserve"> (Material, Infrastruktur…)</w:t>
      </w:r>
      <w:r>
        <w:rPr>
          <w:rFonts w:ascii="Arial" w:hAnsi="Arial" w:cs="Arial"/>
          <w:color w:val="FF0000"/>
          <w:lang w:val="de-CH"/>
        </w:rPr>
        <w:t>, teurer wie POC-Tests</w:t>
      </w:r>
    </w:p>
    <w:p w14:paraId="6C4A4D28" w14:textId="77777777" w:rsidR="00383A29" w:rsidRDefault="00383A29">
      <w:pPr>
        <w:rPr>
          <w:rFonts w:ascii="Arial" w:hAnsi="Arial" w:cs="Arial"/>
          <w:lang w:val="de-CH"/>
        </w:rPr>
      </w:pPr>
    </w:p>
    <w:p w14:paraId="4F9C155E" w14:textId="14AAB9EB" w:rsidR="00BF6919" w:rsidRDefault="00383A29" w:rsidP="00383A29">
      <w:pPr>
        <w:rPr>
          <w:rFonts w:ascii="Arial" w:hAnsi="Arial" w:cs="Arial"/>
          <w:lang w:val="de-CH"/>
        </w:rPr>
      </w:pPr>
      <w:r>
        <w:rPr>
          <w:rFonts w:ascii="Arial" w:hAnsi="Arial" w:cs="Arial"/>
          <w:lang w:val="de-CH"/>
        </w:rPr>
        <w:t>Frage 3: Wozu kann die Genom-Sequenzierung von Viren dienen?</w:t>
      </w:r>
    </w:p>
    <w:p w14:paraId="2659DF70" w14:textId="77777777" w:rsidR="00C95996" w:rsidRDefault="00C95996" w:rsidP="00383A29">
      <w:pPr>
        <w:rPr>
          <w:rFonts w:ascii="Arial" w:hAnsi="Arial" w:cs="Arial"/>
          <w:lang w:val="de-CH"/>
        </w:rPr>
      </w:pPr>
    </w:p>
    <w:p w14:paraId="2CEE39B9" w14:textId="5F9093BF" w:rsidR="00C95996" w:rsidRPr="00C95996" w:rsidRDefault="00C95996" w:rsidP="00383A29">
      <w:pPr>
        <w:rPr>
          <w:rFonts w:ascii="Arial" w:hAnsi="Arial" w:cs="Arial"/>
          <w:color w:val="FF0000"/>
          <w:lang w:val="de-CH"/>
        </w:rPr>
      </w:pPr>
      <w:r>
        <w:rPr>
          <w:rFonts w:ascii="Arial" w:hAnsi="Arial" w:cs="Arial"/>
          <w:color w:val="FF0000"/>
          <w:lang w:val="de-CH"/>
        </w:rPr>
        <w:t>Mit der Sequenzierung können neue Viren diagnostiziert werden und anhand der Sequenzierungsdaten neue Tests für diese Viren entworfen werden. Ausserdem können Resistenzmutationen entdeckt werden, die Viren können genotypisiert und phylogenetisch Analysiert werden.</w:t>
      </w:r>
    </w:p>
    <w:sectPr w:rsidR="00C95996" w:rsidRPr="00C95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1"/>
    <w:rsid w:val="001B33E6"/>
    <w:rsid w:val="001D5CEB"/>
    <w:rsid w:val="00366253"/>
    <w:rsid w:val="00383A29"/>
    <w:rsid w:val="004A5868"/>
    <w:rsid w:val="004B22EF"/>
    <w:rsid w:val="00520274"/>
    <w:rsid w:val="005757FD"/>
    <w:rsid w:val="006C7B66"/>
    <w:rsid w:val="00887BEF"/>
    <w:rsid w:val="008B6105"/>
    <w:rsid w:val="008C21E1"/>
    <w:rsid w:val="009706A6"/>
    <w:rsid w:val="009D34A6"/>
    <w:rsid w:val="00BF6919"/>
    <w:rsid w:val="00C95996"/>
    <w:rsid w:val="00C97F37"/>
    <w:rsid w:val="00DB7411"/>
    <w:rsid w:val="00DE0BF8"/>
    <w:rsid w:val="00EA61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3A31"/>
  <w15:chartTrackingRefBased/>
  <w15:docId w15:val="{33340E80-1270-5347-AE0F-B49D6278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Huber2</dc:creator>
  <cp:keywords/>
  <dc:description/>
  <cp:lastModifiedBy>Tim Flück</cp:lastModifiedBy>
  <cp:revision>33</cp:revision>
  <dcterms:created xsi:type="dcterms:W3CDTF">2023-12-12T21:14:00Z</dcterms:created>
  <dcterms:modified xsi:type="dcterms:W3CDTF">2024-12-08T20:31:00Z</dcterms:modified>
</cp:coreProperties>
</file>