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From AI-Generated Output to Learner Ownership: A Reverse Learning Framework for Generative AI-Mediated Education</w:t>
      </w:r>
    </w:p>
    <w:p/>
    <w:p>
      <w:pPr>
        <w:spacing w:line="480" w:lineRule="auto"/>
      </w:pPr>
      <w:r>
        <w:rPr>
          <w:b/>
        </w:rPr>
        <w:t>Author:</w:t>
      </w:r>
      <w:r>
        <w:t xml:space="preserve"> Changhan Ryu</w:t>
      </w:r>
    </w:p>
    <w:p>
      <w:pPr>
        <w:spacing w:line="480" w:lineRule="auto"/>
      </w:pPr>
      <w:r>
        <w:rPr>
          <w:b/>
        </w:rPr>
        <w:t>Affiliation:</w:t>
      </w:r>
      <w:r>
        <w:t xml:space="preserve"> Arizona State University; LG Electronics</w:t>
      </w:r>
    </w:p>
    <w:p>
      <w:pPr>
        <w:spacing w:line="480" w:lineRule="auto"/>
      </w:pPr>
      <w:r>
        <w:rPr>
          <w:b/>
        </w:rPr>
        <w:t>Corresponding author:</w:t>
      </w:r>
      <w:r>
        <w:t xml:space="preserve"> Changhan Ryu</w:t>
      </w:r>
    </w:p>
    <w:p>
      <w:pPr>
        <w:spacing w:line="480" w:lineRule="auto"/>
      </w:pPr>
      <w:r>
        <w:rPr>
          <w:b/>
        </w:rPr>
        <w:t>Email:</w:t>
      </w:r>
      <w:r>
        <w:t xml:space="preserve"> [Insert email address]</w:t>
      </w:r>
    </w:p>
    <w:p>
      <w:pPr>
        <w:spacing w:line="480" w:lineRule="auto"/>
      </w:pPr>
      <w:r>
        <w:rPr>
          <w:b/>
        </w:rPr>
        <w:t>Postal address:</w:t>
      </w:r>
      <w:r>
        <w:t xml:space="preserve"> [Insert full correspondence address]</w:t>
      </w:r>
    </w:p>
    <w:p>
      <w:pPr>
        <w:spacing w:line="480" w:lineRule="auto"/>
      </w:pPr>
      <w:r>
        <w:rPr>
          <w:b/>
        </w:rPr>
        <w:t>ORCID:</w:t>
      </w:r>
      <w:r>
        <w:t xml:space="preserve"> [Insert ORCID, if applicable]</w:t>
      </w:r>
    </w:p>
    <w:p>
      <w:pPr>
        <w:spacing w:line="480" w:lineRule="auto"/>
      </w:pPr>
      <w:r>
        <w:rPr>
          <w:b/>
        </w:rPr>
        <w:t>Acknowledgments:</w:t>
      </w:r>
      <w:r>
        <w:t xml:space="preserve"> None declared</w:t>
      </w:r>
    </w:p>
    <w:p>
      <w:pPr>
        <w:spacing w:line="480" w:lineRule="auto"/>
      </w:pPr>
      <w:r>
        <w:rPr>
          <w:b/>
        </w:rPr>
        <w:t>Funding:</w:t>
      </w:r>
      <w:r>
        <w:t xml:space="preserve"> No external funding was received for this manuscript</w:t>
      </w:r>
    </w:p>
    <w:p>
      <w:pPr>
        <w:spacing w:line="480" w:lineRule="auto"/>
      </w:pPr>
      <w:r>
        <w:rPr>
          <w:b/>
        </w:rPr>
        <w:t>Conflict of interest:</w:t>
      </w:r>
      <w:r>
        <w:t xml:space="preserve"> The author declares no conflict of interest</w:t>
      </w:r>
    </w:p>
    <w:p>
      <w:pPr>
        <w:spacing w:line="480" w:lineRule="auto"/>
      </w:pPr>
      <w:r>
        <w:rPr>
          <w:b/>
        </w:rPr>
        <w:t>AI use disclosure:</w:t>
      </w:r>
      <w:r>
        <w:t xml:space="preserve"> 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line="240" w:lineRule="auto"/>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