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11723" w14:textId="47E37CE9" w:rsidR="0051235F" w:rsidRDefault="004C6FA4">
      <w:r w:rsidRPr="004C6FA4">
        <w:rPr>
          <w:rFonts w:hint="eastAsia"/>
        </w:rPr>
        <w:t xml:space="preserve">VEGACAL 63 </w:t>
      </w:r>
      <w:r w:rsidRPr="004C6FA4">
        <w:rPr>
          <w:rFonts w:hint="eastAsia"/>
        </w:rPr>
        <w:t>液位传感器</w:t>
      </w:r>
    </w:p>
    <w:p w14:paraId="7D3BCEFB" w14:textId="6962664C" w:rsidR="004C6FA4" w:rsidRDefault="004C6FA4">
      <w:r>
        <w:rPr>
          <w:rFonts w:hint="eastAsia"/>
          <w:noProof/>
        </w:rPr>
        <w:drawing>
          <wp:inline distT="0" distB="0" distL="0" distR="0" wp14:anchorId="677CA9C8" wp14:editId="136A2036">
            <wp:extent cx="5486400" cy="4617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51AA" w14:textId="23C9C49C" w:rsidR="004C6FA4" w:rsidRDefault="0024740F">
      <w:r>
        <w:rPr>
          <w:noProof/>
        </w:rPr>
        <w:lastRenderedPageBreak/>
        <w:drawing>
          <wp:inline distT="0" distB="0" distL="0" distR="0" wp14:anchorId="20C610B0" wp14:editId="397049BE">
            <wp:extent cx="5486400" cy="4372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4C32" w14:textId="77777777" w:rsidR="0024740F" w:rsidRDefault="0024740F"/>
    <w:sectPr w:rsidR="002474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5F"/>
    <w:rsid w:val="0024740F"/>
    <w:rsid w:val="004C6FA4"/>
    <w:rsid w:val="0051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5D50"/>
  <w15:chartTrackingRefBased/>
  <w15:docId w15:val="{2E217BBC-C343-4C3D-A10B-080FFFF2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Xiong, Hui</dc:creator>
  <cp:keywords/>
  <dc:description/>
  <cp:lastModifiedBy>Xiong, Hui</cp:lastModifiedBy>
  <cp:revision>3</cp:revision>
  <dcterms:created xsi:type="dcterms:W3CDTF">2021-05-08T06:06:00Z</dcterms:created>
  <dcterms:modified xsi:type="dcterms:W3CDTF">2021-05-08T06:33:00Z</dcterms:modified>
</cp:coreProperties>
</file>