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342" w:rsidRDefault="005646EF" w:rsidP="005646EF">
      <w:pPr>
        <w:tabs>
          <w:tab w:val="left" w:pos="993"/>
        </w:tabs>
        <w:adjustRightInd w:val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Лист </w:t>
      </w:r>
      <w:proofErr w:type="spellStart"/>
      <w:r>
        <w:rPr>
          <w:b/>
          <w:i/>
          <w:sz w:val="24"/>
          <w:szCs w:val="24"/>
        </w:rPr>
        <w:t>нормоконтроля</w:t>
      </w:r>
      <w:proofErr w:type="spellEnd"/>
      <w:r w:rsidR="00B40C76">
        <w:rPr>
          <w:b/>
          <w:i/>
          <w:sz w:val="24"/>
          <w:szCs w:val="24"/>
        </w:rPr>
        <w:t xml:space="preserve"> </w:t>
      </w:r>
    </w:p>
    <w:p w:rsidR="005646EF" w:rsidRDefault="005646EF" w:rsidP="005646EF"/>
    <w:tbl>
      <w:tblPr>
        <w:tblW w:w="1059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51"/>
        <w:gridCol w:w="8363"/>
        <w:gridCol w:w="675"/>
        <w:gridCol w:w="709"/>
      </w:tblGrid>
      <w:tr w:rsidR="005646EF" w:rsidTr="00AF1F56">
        <w:trPr>
          <w:trHeight w:val="23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Default="005646EF">
            <w:pPr>
              <w:ind w:left="-142" w:firstLine="142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№ п/п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Default="005646EF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Показатели</w:t>
            </w:r>
            <w:proofErr w:type="spellEnd"/>
            <w:r w:rsidR="00B40C76"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оценки</w:t>
            </w:r>
            <w:proofErr w:type="spellEnd"/>
          </w:p>
        </w:tc>
        <w:tc>
          <w:tcPr>
            <w:tcW w:w="1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Default="005646EF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Соответ-ствие</w:t>
            </w:r>
            <w:proofErr w:type="spellEnd"/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Default="005646EF">
            <w:pPr>
              <w:adjustRightInd w:val="0"/>
              <w:rPr>
                <w:rFonts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Общий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объем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работы</w:t>
            </w:r>
            <w:proofErr w:type="spellEnd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 xml:space="preserve"> – 30 – 55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страниц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Поля: слева - 2,5 см, справа - 1,5 см, сверху - 2,0 см, снизу – 2,0 см. 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RPr="00AF1F56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Default="005646EF">
            <w:pPr>
              <w:adjustRightInd w:val="0"/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Шрифт</w:t>
            </w:r>
            <w:r>
              <w:rPr>
                <w:sz w:val="20"/>
                <w:szCs w:val="20"/>
                <w:lang w:val="en-US"/>
              </w:rPr>
              <w:t>Times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New Roman,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размер</w:t>
            </w:r>
            <w:proofErr w:type="spellEnd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 xml:space="preserve"> 14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пунктов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Default="005646EF">
            <w:pPr>
              <w:adjustRightInd w:val="0"/>
              <w:rPr>
                <w:rFonts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Междустрочный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размер</w:t>
            </w:r>
            <w:proofErr w:type="spellEnd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 xml:space="preserve"> - 1,5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интервала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Начало абзаца  с красной строки, красная строка - 1,25 см 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>Выравнивание текста по ширине страницы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ascii="Times New Roman CYR" w:hAnsi="Times New Roman CYR" w:cs="Times New Roman CYR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Введение, названия глав, заключение, список литературы пишутся </w:t>
            </w:r>
            <w:r w:rsidRPr="005646EF">
              <w:rPr>
                <w:rFonts w:ascii="Times New Roman CYR" w:hAnsi="Times New Roman CYR" w:cs="Times New Roman CYR"/>
                <w:b/>
                <w:bCs/>
                <w:sz w:val="20"/>
                <w:szCs w:val="20"/>
              </w:rPr>
              <w:t>ЗАГЛАВНЫМИ</w:t>
            </w: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 буквами, шрифт полужирный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>Названия параграфов начинаются с</w:t>
            </w:r>
            <w:r w:rsidRPr="005646EF">
              <w:rPr>
                <w:rFonts w:ascii="Times New Roman CYR" w:hAnsi="Times New Roman CYR" w:cs="Times New Roman CYR"/>
                <w:b/>
                <w:bCs/>
                <w:sz w:val="20"/>
                <w:szCs w:val="20"/>
              </w:rPr>
              <w:t xml:space="preserve"> Прописной буквы, </w:t>
            </w: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 шрифт полужирный, по центру строки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 w:rsidP="00782CDD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>Глава  отделяется от названия параграфа, название параграфа от  ос</w:t>
            </w:r>
            <w:r w:rsidR="00782CDD">
              <w:rPr>
                <w:rFonts w:ascii="Times New Roman CYR" w:hAnsi="Times New Roman CYR" w:cs="Times New Roman CYR"/>
                <w:sz w:val="20"/>
                <w:szCs w:val="20"/>
              </w:rPr>
              <w:t>новного текста снизу пробелом в</w:t>
            </w: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 один абзац ( один </w:t>
            </w:r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Enter</w:t>
            </w: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>)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Глава, введение, выводы по главам,  заключение,  список литературы, приложения начинаются с новой страницы 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Главы и параграфы должны быть пронумерованы арабскими цифрами, после номера ставится точка 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>Переносы слов в наименовании глав и  параграфов  не допускаются. Точка в конце заголовка глав и параграфов не ставится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5646EF" w:rsidRDefault="005646EF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Сквозная нумерация страниц, включая титульную страницу, содержание, список литературы и приложения 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Default="005646EF">
            <w:pPr>
              <w:adjustRightInd w:val="0"/>
              <w:rPr>
                <w:rFonts w:cs="Calibri"/>
                <w:sz w:val="20"/>
                <w:szCs w:val="20"/>
                <w:lang w:val="en-US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Номер страницы проставляется арабскими цифрами в правом верхнем углу страницы.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На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титульном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листе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номер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не</w:t>
            </w:r>
            <w:proofErr w:type="spellEnd"/>
            <w:r w:rsidR="00B40C76">
              <w:rPr>
                <w:rFonts w:ascii="Times New Roman CYR" w:hAnsi="Times New Roman CYR" w:cs="Times New Roman CY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ставится</w:t>
            </w:r>
            <w:proofErr w:type="spellEnd"/>
            <w:r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Default="005646EF">
            <w:pPr>
              <w:jc w:val="center"/>
              <w:rPr>
                <w:lang w:val="en-US"/>
              </w:rPr>
            </w:pPr>
          </w:p>
        </w:tc>
      </w:tr>
      <w:tr w:rsidR="005646EF" w:rsidTr="00AF1F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 w:rsidP="00F12065">
            <w:pPr>
              <w:widowControl/>
              <w:numPr>
                <w:ilvl w:val="0"/>
                <w:numId w:val="1"/>
              </w:numPr>
              <w:tabs>
                <w:tab w:val="left" w:pos="142"/>
              </w:tabs>
              <w:autoSpaceDE/>
              <w:ind w:hanging="611"/>
              <w:rPr>
                <w:sz w:val="20"/>
                <w:szCs w:val="20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6EF" w:rsidRPr="00340BF4" w:rsidRDefault="005646EF" w:rsidP="00340BF4">
            <w:pPr>
              <w:adjustRightInd w:val="0"/>
              <w:rPr>
                <w:rFonts w:cs="Calibri"/>
                <w:sz w:val="20"/>
                <w:szCs w:val="20"/>
              </w:rPr>
            </w:pPr>
            <w:r w:rsidRPr="005646EF">
              <w:rPr>
                <w:rFonts w:ascii="Times New Roman CYR" w:hAnsi="Times New Roman CYR" w:cs="Times New Roman CYR"/>
                <w:sz w:val="20"/>
                <w:szCs w:val="20"/>
              </w:rPr>
              <w:t>Правильность оформления заголовка графика, схемы, диаграммы: по центру страницы (Рисунок 1 – Название или Рисунок 1.2 - Название)</w:t>
            </w:r>
            <w:r w:rsidR="00340BF4">
              <w:rPr>
                <w:rFonts w:ascii="Times New Roman CYR" w:hAnsi="Times New Roman CYR" w:cs="Times New Roman CYR"/>
                <w:sz w:val="20"/>
                <w:szCs w:val="20"/>
              </w:rPr>
              <w:t>. После рисунка отступ в</w:t>
            </w:r>
            <w:r w:rsidR="00340BF4"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 один</w:t>
            </w:r>
            <w:r w:rsidR="00340BF4">
              <w:rPr>
                <w:rFonts w:ascii="Times New Roman CYR" w:hAnsi="Times New Roman CYR" w:cs="Times New Roman CYR"/>
                <w:sz w:val="20"/>
                <w:szCs w:val="20"/>
              </w:rPr>
              <w:t xml:space="preserve"> абзац (</w:t>
            </w:r>
            <w:r w:rsidR="00340BF4" w:rsidRPr="005646EF">
              <w:rPr>
                <w:rFonts w:ascii="Times New Roman CYR" w:hAnsi="Times New Roman CYR" w:cs="Times New Roman CYR"/>
                <w:sz w:val="20"/>
                <w:szCs w:val="20"/>
              </w:rPr>
              <w:t xml:space="preserve">один </w:t>
            </w:r>
            <w:r w:rsidR="00340BF4">
              <w:rPr>
                <w:rFonts w:ascii="Times New Roman CYR" w:hAnsi="Times New Roman CYR" w:cs="Times New Roman CYR"/>
                <w:sz w:val="20"/>
                <w:szCs w:val="20"/>
                <w:lang w:val="en-US"/>
              </w:rPr>
              <w:t>Enter</w:t>
            </w:r>
            <w:r w:rsidR="00340BF4" w:rsidRPr="005646EF">
              <w:rPr>
                <w:rFonts w:ascii="Times New Roman CYR" w:hAnsi="Times New Roman CYR" w:cs="Times New Roman CYR"/>
                <w:sz w:val="20"/>
                <w:szCs w:val="20"/>
              </w:rPr>
              <w:t>)</w:t>
            </w:r>
            <w:r w:rsidR="00340BF4" w:rsidRPr="00340BF4">
              <w:rPr>
                <w:rFonts w:ascii="Times New Roman CYR" w:hAnsi="Times New Roman CYR" w:cs="Times New Roman CYR"/>
                <w:sz w:val="20"/>
                <w:szCs w:val="20"/>
              </w:rPr>
              <w:t xml:space="preserve">. </w:t>
            </w:r>
            <w:r w:rsidR="00340BF4">
              <w:rPr>
                <w:rFonts w:ascii="Times New Roman CYR" w:hAnsi="Times New Roman CYR" w:cs="Times New Roman CYR"/>
                <w:sz w:val="20"/>
                <w:szCs w:val="20"/>
              </w:rPr>
              <w:t>Заголовок рисунка и рисунок не могут быть на разных страницах.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6EF" w:rsidRPr="005646EF" w:rsidRDefault="005646EF">
            <w:pPr>
              <w:jc w:val="center"/>
            </w:pPr>
          </w:p>
        </w:tc>
      </w:tr>
    </w:tbl>
    <w:p w:rsidR="0084129A" w:rsidRDefault="00AF1F56" w:rsidP="005646EF">
      <w:bookmarkStart w:id="0" w:name="_GoBack"/>
      <w:bookmarkEnd w:id="0"/>
    </w:p>
    <w:sectPr w:rsidR="0084129A" w:rsidSect="00340BF4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13E82D2A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0992C06"/>
    <w:multiLevelType w:val="hybridMultilevel"/>
    <w:tmpl w:val="3B74434E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646EF"/>
    <w:rsid w:val="001D2017"/>
    <w:rsid w:val="002D7BE3"/>
    <w:rsid w:val="00340BF4"/>
    <w:rsid w:val="004C66D0"/>
    <w:rsid w:val="005646EF"/>
    <w:rsid w:val="005D0DD2"/>
    <w:rsid w:val="007035C9"/>
    <w:rsid w:val="00782CDD"/>
    <w:rsid w:val="00792B82"/>
    <w:rsid w:val="007C1AAD"/>
    <w:rsid w:val="00925B67"/>
    <w:rsid w:val="00A37A07"/>
    <w:rsid w:val="00AF1F56"/>
    <w:rsid w:val="00B40C76"/>
    <w:rsid w:val="00B42884"/>
    <w:rsid w:val="00BF6AF0"/>
    <w:rsid w:val="00DE1342"/>
    <w:rsid w:val="00E0739C"/>
    <w:rsid w:val="00F86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5D3BE"/>
  <w15:docId w15:val="{1399BDD9-7802-4050-BCB5-DDB344A2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646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Николай Пентин</cp:lastModifiedBy>
  <cp:revision>7</cp:revision>
  <cp:lastPrinted>2025-06-09T11:11:00Z</cp:lastPrinted>
  <dcterms:created xsi:type="dcterms:W3CDTF">2024-06-02T09:25:00Z</dcterms:created>
  <dcterms:modified xsi:type="dcterms:W3CDTF">2026-06-15T07:22:00Z</dcterms:modified>
</cp:coreProperties>
</file>