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4846F75" wp14:paraId="7BE002D6" wp14:textId="600D66FE">
      <w:pPr>
        <w:pStyle w:val="Normal"/>
        <w:numPr>
          <w:ilvl w:val="0"/>
          <w:numId w:val="1"/>
        </w:numPr>
        <w:rPr>
          <w:rFonts w:ascii="Aptos" w:hAnsi="Aptos" w:eastAsia="Aptos"/>
          <w:b w:val="1"/>
          <w:bCs w:val="1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b w:val="1"/>
          <w:bCs w:val="1"/>
          <w:noProof w:val="0"/>
          <w:sz w:val="20"/>
          <w:szCs w:val="20"/>
          <w:lang w:val="ru-RU"/>
        </w:rPr>
        <w:t xml:space="preserve">Описание проекта (для главной страницы или мета-тегов) </w:t>
      </w:r>
    </w:p>
    <w:p xmlns:wp14="http://schemas.microsoft.com/office/word/2010/wordml" w:rsidP="24846F75" wp14:paraId="3ECEE2DD" wp14:textId="1C8D79E8">
      <w:pPr>
        <w:pStyle w:val="Normal"/>
        <w:ind w:left="720"/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>ГосГид — ваш надежный цифровой навигатор в мире государственных услуг. Мы упрощаем взаимодействие граждан с государственными органами, предоставляя понятные пошаговые инструкции, видеоуроки и актуальные справки. Наша цель — сделать получение паспортов, оформление льгот, оплату налогов и запись к врачу быстрыми, прозрачными и доступными каждому пользователю, независимо от уровня цифровой грамотности. Забудьте об очередях и бюрократическом языке — получайте услуги онлайн с ГосГид.</w:t>
      </w:r>
    </w:p>
    <w:p xmlns:wp14="http://schemas.microsoft.com/office/word/2010/wordml" w:rsidP="24846F75" wp14:paraId="44BB0DD7" wp14:textId="4CF8D7F7">
      <w:pPr>
        <w:pStyle w:val="Normal"/>
        <w:numPr>
          <w:ilvl w:val="0"/>
          <w:numId w:val="1"/>
        </w:numPr>
        <w:rPr>
          <w:rFonts w:ascii="Aptos" w:hAnsi="Aptos" w:eastAsia="Aptos"/>
          <w:b w:val="1"/>
          <w:bCs w:val="1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b w:val="1"/>
          <w:bCs w:val="1"/>
          <w:noProof w:val="0"/>
          <w:sz w:val="20"/>
          <w:szCs w:val="20"/>
          <w:lang w:val="ru-RU"/>
        </w:rPr>
        <w:t xml:space="preserve">Информация об авторе (Главный редактор / Основатель) </w:t>
      </w:r>
    </w:p>
    <w:p xmlns:wp14="http://schemas.microsoft.com/office/word/2010/wordml" w:rsidP="24846F75" wp14:paraId="62D7DEE3" wp14:textId="4FCD2EBA">
      <w:pPr>
        <w:pStyle w:val="Normal"/>
        <w:ind w:left="720"/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>Имя: [Ваше Имя] Основатель проекта «</w:t>
      </w: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>ГосГид</w:t>
      </w: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 xml:space="preserve">», эксперт по цифровой трансформации госуслуг. </w:t>
      </w:r>
    </w:p>
    <w:p xmlns:wp14="http://schemas.microsoft.com/office/word/2010/wordml" w:rsidP="24846F75" wp14:paraId="34257B10" wp14:textId="6FE6E5C5">
      <w:pPr>
        <w:pStyle w:val="Normal"/>
        <w:ind w:left="720"/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 xml:space="preserve">«Я создал </w:t>
      </w: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>ГосГид</w:t>
      </w: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>, потому что сам столкнулся со сложностями при оформлении первых документов онлайн. Государственные порталы мощные, но иногда запутанные. Моя миссия — перевести сложный чиновничий язык на простой человеческий. Я верю, что каждый гражданин имеет право быстро и без ошибок получать положенные ему услуги, не выходя из дома.»</w:t>
      </w:r>
    </w:p>
    <w:p xmlns:wp14="http://schemas.microsoft.com/office/word/2010/wordml" w:rsidP="24846F75" wp14:paraId="6D063E31" wp14:textId="2C47D269">
      <w:pPr>
        <w:pStyle w:val="Normal"/>
        <w:numPr>
          <w:ilvl w:val="0"/>
          <w:numId w:val="1"/>
        </w:numPr>
        <w:rPr>
          <w:rFonts w:ascii="Aptos" w:hAnsi="Aptos" w:eastAsia="Aptos"/>
          <w:b w:val="1"/>
          <w:bCs w:val="1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b w:val="1"/>
          <w:bCs w:val="1"/>
          <w:noProof w:val="0"/>
          <w:sz w:val="20"/>
          <w:szCs w:val="20"/>
          <w:lang w:val="ru-RU"/>
        </w:rPr>
        <w:t xml:space="preserve">Раздел «О нас» </w:t>
      </w:r>
    </w:p>
    <w:p xmlns:wp14="http://schemas.microsoft.com/office/word/2010/wordml" w:rsidP="24846F75" wp14:paraId="66B36ADE" wp14:textId="76915768">
      <w:pPr>
        <w:pStyle w:val="Normal"/>
        <w:ind w:left="720"/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 xml:space="preserve">Кто мы? </w:t>
      </w:r>
    </w:p>
    <w:p xmlns:wp14="http://schemas.microsoft.com/office/word/2010/wordml" w:rsidP="24846F75" wp14:paraId="7F7D914F" wp14:textId="56EE977D">
      <w:pPr>
        <w:pStyle w:val="Normal"/>
        <w:ind w:left="720"/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 xml:space="preserve">Команда ГосГид — это юристы, IT-специалисты и методисты, которые ежедневно анализируют изменения в законодательстве и работе порталов (Госуслуги, ФНС, ПФР, МВД). Мы не являемся государственным органом, но мы — ваш независимый помощник в взаимодействии с ними. </w:t>
      </w:r>
    </w:p>
    <w:p xmlns:wp14="http://schemas.microsoft.com/office/word/2010/wordml" w:rsidP="24846F75" wp14:paraId="6CF336ED" wp14:textId="536A0259">
      <w:pPr>
        <w:pStyle w:val="Normal"/>
        <w:ind w:left="720"/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 xml:space="preserve">Наша миссия: Повышение цифровой грамотности населения и снижение нагрузки на офисы МФЦ за счет качественного онлайн-обучения. </w:t>
      </w:r>
    </w:p>
    <w:p xmlns:wp14="http://schemas.microsoft.com/office/word/2010/wordml" w:rsidP="24846F75" wp14:paraId="18C87B44" wp14:textId="0CDE85ED">
      <w:pPr>
        <w:pStyle w:val="Normal"/>
        <w:ind w:left="720"/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 xml:space="preserve">Наши принципы: </w:t>
      </w:r>
    </w:p>
    <w:p xmlns:wp14="http://schemas.microsoft.com/office/word/2010/wordml" w:rsidP="24846F75" wp14:paraId="2D06E659" wp14:textId="2C6C8FCB">
      <w:pPr>
        <w:pStyle w:val="ListParagraph"/>
        <w:numPr>
          <w:ilvl w:val="0"/>
          <w:numId w:val="2"/>
        </w:numPr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 xml:space="preserve">Актуальность: Мы обновляем инструкции в течение 24 часов после изменений в регламентах. </w:t>
      </w:r>
    </w:p>
    <w:p xmlns:wp14="http://schemas.microsoft.com/office/word/2010/wordml" w:rsidP="24846F75" wp14:paraId="3B96B899" wp14:textId="040AB0EC">
      <w:pPr>
        <w:pStyle w:val="ListParagraph"/>
        <w:numPr>
          <w:ilvl w:val="0"/>
          <w:numId w:val="2"/>
        </w:numPr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 xml:space="preserve">Простота: Никакой воды. Только четкие алгоритмы: «нажми сюда», «заполни это». </w:t>
      </w:r>
    </w:p>
    <w:p xmlns:wp14="http://schemas.microsoft.com/office/word/2010/wordml" w:rsidP="24846F75" wp14:paraId="49175CDF" wp14:textId="3B14B233">
      <w:pPr>
        <w:pStyle w:val="ListParagraph"/>
        <w:numPr>
          <w:ilvl w:val="0"/>
          <w:numId w:val="2"/>
        </w:numPr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>Безопасность: Мы учим пользователей защищать свои персональные данные и распознавать мошенников.</w:t>
      </w:r>
    </w:p>
    <w:p xmlns:wp14="http://schemas.microsoft.com/office/word/2010/wordml" w:rsidP="24846F75" wp14:paraId="32EBF163" wp14:textId="6F9759AB">
      <w:pPr>
        <w:pStyle w:val="Normal"/>
        <w:numPr>
          <w:ilvl w:val="0"/>
          <w:numId w:val="1"/>
        </w:numPr>
        <w:rPr>
          <w:rFonts w:ascii="Aptos" w:hAnsi="Aptos" w:eastAsia="Aptos"/>
          <w:b w:val="1"/>
          <w:bCs w:val="1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b w:val="1"/>
          <w:bCs w:val="1"/>
          <w:noProof w:val="0"/>
          <w:sz w:val="20"/>
          <w:szCs w:val="20"/>
          <w:lang w:val="ru-RU"/>
        </w:rPr>
        <w:t xml:space="preserve">Раздел «Услуги» (Категории инструкций) </w:t>
      </w:r>
    </w:p>
    <w:p xmlns:wp14="http://schemas.microsoft.com/office/word/2010/wordml" w:rsidP="24846F75" wp14:paraId="0BAE2787" wp14:textId="29764415">
      <w:pPr>
        <w:pStyle w:val="Normal"/>
        <w:ind w:left="720"/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>На сайте представлены подробные гайды по следующим направлениям:</w:t>
      </w:r>
    </w:p>
    <w:p xmlns:wp14="http://schemas.microsoft.com/office/word/2010/wordml" w:rsidP="24846F75" wp14:paraId="64C2BE5A" wp14:textId="7C12C3CC">
      <w:pPr>
        <w:pStyle w:val="ListParagraph"/>
        <w:numPr>
          <w:ilvl w:val="0"/>
          <w:numId w:val="3"/>
        </w:numPr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 xml:space="preserve">Документы и удостоверения: Оформление и замена паспорта РФ (в 14, 20, 45 лет). Получение загранпаспорта старого и нового образца. Восстановление утраченных документов. </w:t>
      </w:r>
    </w:p>
    <w:p xmlns:wp14="http://schemas.microsoft.com/office/word/2010/wordml" w:rsidP="24846F75" wp14:paraId="79770527" wp14:textId="6B2D4C85">
      <w:pPr>
        <w:pStyle w:val="ListParagraph"/>
        <w:numPr>
          <w:ilvl w:val="0"/>
          <w:numId w:val="3"/>
        </w:numPr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 xml:space="preserve">Здоровье и медицина: Запись к врачу через регистратуру онлайн. Прикрепление к поликлинике. Получение электронных больничных и справок. </w:t>
      </w:r>
    </w:p>
    <w:p xmlns:wp14="http://schemas.microsoft.com/office/word/2010/wordml" w:rsidP="24846F75" wp14:paraId="31CB8BFD" wp14:textId="3261DAD6">
      <w:pPr>
        <w:pStyle w:val="ListParagraph"/>
        <w:numPr>
          <w:ilvl w:val="0"/>
          <w:numId w:val="3"/>
        </w:numPr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 xml:space="preserve">Налоги и финансы: Оформление налоговых вычетов (лечение, обучение, имущество). Подача декларации 3-НДФЛ. Проверка и оплата задолженностей ФССП. </w:t>
      </w:r>
    </w:p>
    <w:p xmlns:wp14="http://schemas.microsoft.com/office/word/2010/wordml" w:rsidP="24846F75" wp14:paraId="3B0396BD" wp14:textId="1B1DAED1">
      <w:pPr>
        <w:pStyle w:val="ListParagraph"/>
        <w:numPr>
          <w:ilvl w:val="0"/>
          <w:numId w:val="3"/>
        </w:numPr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 xml:space="preserve">Семья и дети: Регистрация рождения ребенка. Оформление материнского капитала и единого пособия. Запись в детский сад и школу. </w:t>
      </w:r>
    </w:p>
    <w:p xmlns:wp14="http://schemas.microsoft.com/office/word/2010/wordml" w:rsidP="24846F75" wp14:paraId="750B3633" wp14:textId="3049BD01">
      <w:pPr>
        <w:pStyle w:val="ListParagraph"/>
        <w:numPr>
          <w:ilvl w:val="0"/>
          <w:numId w:val="3"/>
        </w:numPr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 xml:space="preserve">Транспорт и авто: Оплата штрафов ГИБДД со скидкой. Замена водительского удостоверения. Постановка автомобиля на учет. </w:t>
      </w:r>
    </w:p>
    <w:p xmlns:wp14="http://schemas.microsoft.com/office/word/2010/wordml" w:rsidP="24846F75" wp14:paraId="4F13C048" wp14:textId="4479419D">
      <w:pPr>
        <w:pStyle w:val="ListParagraph"/>
        <w:numPr>
          <w:ilvl w:val="0"/>
          <w:numId w:val="3"/>
        </w:numPr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>Недвижимость и ЖКХ: Передача показаний счетчиков. Оформление субсидий на ЖКУ. Заказ выписок из ЕГРН.</w:t>
      </w:r>
    </w:p>
    <w:p xmlns:wp14="http://schemas.microsoft.com/office/word/2010/wordml" w:rsidP="24846F75" wp14:paraId="00484212" wp14:textId="173EFBAF">
      <w:pPr>
        <w:pStyle w:val="Normal"/>
        <w:numPr>
          <w:ilvl w:val="0"/>
          <w:numId w:val="1"/>
        </w:numPr>
        <w:rPr>
          <w:rFonts w:ascii="Aptos" w:hAnsi="Aptos" w:eastAsia="Aptos"/>
          <w:b w:val="1"/>
          <w:bCs w:val="1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b w:val="1"/>
          <w:bCs w:val="1"/>
          <w:noProof w:val="0"/>
          <w:sz w:val="20"/>
          <w:szCs w:val="20"/>
          <w:lang w:val="ru-RU"/>
        </w:rPr>
        <w:t>Раздел «Часто задаваемые вопросы» (FAQ)</w:t>
      </w:r>
    </w:p>
    <w:p xmlns:wp14="http://schemas.microsoft.com/office/word/2010/wordml" w:rsidP="24846F75" wp14:paraId="6CB36079" wp14:textId="050529ED">
      <w:pPr>
        <w:pStyle w:val="ListParagraph"/>
        <w:numPr>
          <w:ilvl w:val="0"/>
          <w:numId w:val="4"/>
        </w:numPr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>Услуги на сайте ГосГид платные? Нет, все инструкции, видеоуроки и справочные материалы на нашем сайте предоставляются абсолютно бесплатно.</w:t>
      </w:r>
    </w:p>
    <w:p xmlns:wp14="http://schemas.microsoft.com/office/word/2010/wordml" w:rsidP="24846F75" wp14:paraId="64D7BBD5" wp14:textId="1C4DD6E3">
      <w:pPr>
        <w:pStyle w:val="ListParagraph"/>
        <w:numPr>
          <w:ilvl w:val="0"/>
          <w:numId w:val="4"/>
        </w:numPr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 xml:space="preserve">Является ли </w:t>
      </w: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>ГосГид</w:t>
      </w: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 xml:space="preserve"> официальным сайтом государства? Нет, мы являемся информационно-справочным ресурсом. Мы помогаем разобраться, как пользоваться официальными порталами (например, Gosuslugi.ru), но не выдаем документы напрямую.</w:t>
      </w:r>
    </w:p>
    <w:p xmlns:wp14="http://schemas.microsoft.com/office/word/2010/wordml" w:rsidP="24846F75" wp14:paraId="37E22C5B" wp14:textId="26A431D9">
      <w:pPr>
        <w:pStyle w:val="ListParagraph"/>
        <w:numPr>
          <w:ilvl w:val="0"/>
          <w:numId w:val="4"/>
        </w:numPr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>Безопасно ли следовать вашим инструкциям? Да. Мы не запрашиваем ваши пароли, данные банковских карт или паспортные данные. Наши инструкции носят рекомендательный характер и ведут вас по официальным государственным интерфейсам.</w:t>
      </w:r>
    </w:p>
    <w:p xmlns:wp14="http://schemas.microsoft.com/office/word/2010/wordml" w:rsidP="24846F75" wp14:paraId="31211E70" wp14:textId="3294B9F7">
      <w:pPr>
        <w:pStyle w:val="ListParagraph"/>
        <w:numPr>
          <w:ilvl w:val="0"/>
          <w:numId w:val="4"/>
        </w:numPr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>Что делать, если инструкция устарела? Мы стараемся поддерживать актуальность, но регламенты меняются. Если вы заметили несоответствие, пожалуйста, сообщите нам через форму обратной связи — мы проверим и обновим материал.</w:t>
      </w:r>
    </w:p>
    <w:p xmlns:wp14="http://schemas.microsoft.com/office/word/2010/wordml" w:rsidP="24846F75" wp14:paraId="61D4AA78" wp14:textId="5BE51347">
      <w:pPr>
        <w:pStyle w:val="ListParagraph"/>
        <w:numPr>
          <w:ilvl w:val="0"/>
          <w:numId w:val="4"/>
        </w:numPr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>Как оформить налоговый вычет через ваш сайт? Мы предоставляем пошаговый гайд со скриншотами. Вам нужно будет перейти в Личный кабинет налогоплательщика (ЛК ФНС) и заполнить данные самостоятельно, опираясь на нашу инструкцию.</w:t>
      </w:r>
    </w:p>
    <w:p xmlns:wp14="http://schemas.microsoft.com/office/word/2010/wordml" w:rsidP="24846F75" wp14:paraId="76BB0E68" wp14:textId="3246FE5D">
      <w:pPr>
        <w:pStyle w:val="ListParagraph"/>
        <w:numPr>
          <w:ilvl w:val="0"/>
          <w:numId w:val="4"/>
        </w:numPr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>Можно ли получить консультацию юриста на сайте? На данный момент мы предоставляем только информационную поддержку. Для сложных юридических вопросов рекомендуем обращаться к профильным специалистам или в бесплатные юридические клиники.</w:t>
      </w:r>
    </w:p>
    <w:p xmlns:wp14="http://schemas.microsoft.com/office/word/2010/wordml" w:rsidP="24846F75" wp14:paraId="37F97BD0" wp14:textId="6B5C557F">
      <w:pPr>
        <w:pStyle w:val="ListParagraph"/>
        <w:numPr>
          <w:ilvl w:val="0"/>
          <w:numId w:val="4"/>
        </w:numPr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>Почему у меня не получается войти на Госуслуги по вашей инструкции? Проблемы со входом часто связаны с техническими работами на портале государства или забытым паролем. В разделе «Поддержка» есть инструкция по восстановлению доступа.</w:t>
      </w:r>
    </w:p>
    <w:p xmlns:wp14="http://schemas.microsoft.com/office/word/2010/wordml" w:rsidP="24846F75" wp14:paraId="48A67DC9" wp14:textId="34B658DB">
      <w:pPr>
        <w:pStyle w:val="ListParagraph"/>
        <w:numPr>
          <w:ilvl w:val="0"/>
          <w:numId w:val="4"/>
        </w:numPr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>Как долго рассматриваются заявления? Сроки зависят от конкретного ведомства (МВД, ФНС, ЗАГС). В каждой нашей инструкции указан нормативный срок оказания услуги согласно закону.</w:t>
      </w:r>
    </w:p>
    <w:p xmlns:wp14="http://schemas.microsoft.com/office/word/2010/wordml" w:rsidP="24846F75" wp14:paraId="5D7A2112" wp14:textId="42DE6818">
      <w:pPr>
        <w:pStyle w:val="ListParagraph"/>
        <w:numPr>
          <w:ilvl w:val="0"/>
          <w:numId w:val="4"/>
        </w:numPr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>Нужна ли электронная подпись (ЭЦП) для всех услуг? Нет, для большинства базовых услуг (запись к врачу, оплата штрафов) достаточно простой учетной записи. ЭЦП требуется для регистрации ИП или участия в электронных торгах. У нас есть отдельный курс по оформлению ЭЦП.</w:t>
      </w:r>
    </w:p>
    <w:p xmlns:wp14="http://schemas.microsoft.com/office/word/2010/wordml" w:rsidP="24846F75" wp14:paraId="1C32BD7F" wp14:textId="05591A0B">
      <w:pPr>
        <w:pStyle w:val="ListParagraph"/>
        <w:numPr>
          <w:ilvl w:val="0"/>
          <w:numId w:val="4"/>
        </w:numPr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>Как связаться с техподдержкой, если я запутался? Вы можете оставить заявку в разделе «Контакты» или написать нам в чат. Мы стараемся отвечать в течение одного рабочего дня.</w:t>
      </w:r>
    </w:p>
    <w:p xmlns:wp14="http://schemas.microsoft.com/office/word/2010/wordml" w:rsidP="24846F75" wp14:paraId="47DBB792" wp14:textId="448D4C12">
      <w:pPr>
        <w:pStyle w:val="Normal"/>
        <w:numPr>
          <w:ilvl w:val="0"/>
          <w:numId w:val="1"/>
        </w:numPr>
        <w:rPr>
          <w:rFonts w:ascii="Aptos" w:hAnsi="Aptos" w:eastAsia="Aptos"/>
          <w:b w:val="1"/>
          <w:bCs w:val="1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b w:val="1"/>
          <w:bCs w:val="1"/>
          <w:noProof w:val="0"/>
          <w:sz w:val="20"/>
          <w:szCs w:val="20"/>
          <w:lang w:val="ru-RU"/>
        </w:rPr>
        <w:t>Раздел «Новости»</w:t>
      </w:r>
    </w:p>
    <w:p xmlns:wp14="http://schemas.microsoft.com/office/word/2010/wordml" w:rsidP="24846F75" wp14:paraId="4942B94A" wp14:textId="2A8F619D">
      <w:pPr>
        <w:pStyle w:val="Normal"/>
        <w:ind w:left="720"/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 xml:space="preserve">15 апреля 2026 | Обновлен порядок получения загранпаспорта МВД внесло изменения в административный регламент. Теперь дактилоскопию можно пройти в более удобном формате, а срок изготовления документа нового образца сокращен до 1 месяца даже при подаче не по месту прописки. Читайте обновленную инструкцию в разделе «Документы». </w:t>
      </w:r>
    </w:p>
    <w:p xmlns:wp14="http://schemas.microsoft.com/office/word/2010/wordml" w:rsidP="24846F75" wp14:paraId="7A1CCCA7" wp14:textId="2C19A779">
      <w:pPr>
        <w:pStyle w:val="Normal"/>
        <w:ind w:left="720"/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 xml:space="preserve">10 апреля 2026 | Запущен новый видеокурс «Цифровой пенсионер» Мы подготовили специальный курс для старшего поколения. Медленный темп повествования, крупный шрифт в презентациях и разбор самых частых вопросов: как оплатить ЖКХ, как записаться к врачу и как не попасться на удочку телефонных мошенников. </w:t>
      </w:r>
    </w:p>
    <w:p xmlns:wp14="http://schemas.microsoft.com/office/word/2010/wordml" w:rsidP="24846F75" wp14:paraId="52911354" wp14:textId="630A7352">
      <w:pPr>
        <w:pStyle w:val="Normal"/>
        <w:ind w:left="720"/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 xml:space="preserve">05 апреля 2026 | Изменения в налоговых вычетах 2026 ФНС расширила перечень социальных вычетов. Теперь вернуть часть средств можно за занятия спортом в любых лицензированных секциях, а не только из утвержденного списка. Мы обновили гайд по заполнению 3-НДФЛ. </w:t>
      </w:r>
    </w:p>
    <w:p xmlns:wp14="http://schemas.microsoft.com/office/word/2010/wordml" w:rsidP="24846F75" wp14:paraId="5F26F138" wp14:textId="3D85592C">
      <w:pPr>
        <w:pStyle w:val="Normal"/>
        <w:ind w:left="720"/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 xml:space="preserve">01 апреля 2026 | Технические работы на портале Госуслуг В ночь с 1 на 2 апреля возможны перебои в работе портала. Не паникуйте, если не удается подать заявление. Все данные сохраняются автоматически. Рекомендуем планировать срочные подачи на будние дни в дневное время. </w:t>
      </w:r>
    </w:p>
    <w:p xmlns:wp14="http://schemas.microsoft.com/office/word/2010/wordml" w:rsidP="24846F75" wp14:paraId="58F72657" wp14:textId="0F621136">
      <w:pPr>
        <w:pStyle w:val="Normal"/>
        <w:ind w:left="720"/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>25 марта 2026 | Пушкинская карта: новые возможности С 1 апреля молодежь от 14 до 22 лет может использовать средства Пушкинской карты не только на кино и театры, но и на обучающие курсы и мастер-классы. Инструкция по пополнению и тратам уже доступна на сайте.</w:t>
      </w:r>
    </w:p>
    <w:p xmlns:wp14="http://schemas.microsoft.com/office/word/2010/wordml" w:rsidP="24846F75" wp14:paraId="31526D83" wp14:textId="05D36A3C">
      <w:pPr>
        <w:pStyle w:val="Normal"/>
        <w:numPr>
          <w:ilvl w:val="0"/>
          <w:numId w:val="1"/>
        </w:numPr>
        <w:rPr>
          <w:rFonts w:ascii="Aptos" w:hAnsi="Aptos" w:eastAsia="Aptos"/>
          <w:b w:val="1"/>
          <w:bCs w:val="1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b w:val="1"/>
          <w:bCs w:val="1"/>
          <w:noProof w:val="0"/>
          <w:sz w:val="20"/>
          <w:szCs w:val="20"/>
          <w:lang w:val="ru-RU"/>
        </w:rPr>
        <w:t xml:space="preserve">Форма обратной связи </w:t>
      </w:r>
    </w:p>
    <w:p xmlns:wp14="http://schemas.microsoft.com/office/word/2010/wordml" w:rsidP="24846F75" wp14:paraId="5B33318B" wp14:textId="577AFBFD">
      <w:pPr>
        <w:pStyle w:val="Normal"/>
        <w:ind w:left="708"/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>Заголовок</w:t>
      </w: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>: Есть</w:t>
      </w: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 xml:space="preserve"> вопрос или предложение? Напишите нам! </w:t>
      </w:r>
    </w:p>
    <w:p xmlns:wp14="http://schemas.microsoft.com/office/word/2010/wordml" w:rsidP="24846F75" wp14:paraId="3CDA8C6A" wp14:textId="678742F9">
      <w:pPr>
        <w:pStyle w:val="Normal"/>
        <w:ind w:left="708"/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 xml:space="preserve">Поля формы: </w:t>
      </w:r>
    </w:p>
    <w:p xmlns:wp14="http://schemas.microsoft.com/office/word/2010/wordml" w:rsidP="24846F75" wp14:paraId="39CA69D0" wp14:textId="6A6D4E53">
      <w:pPr>
        <w:pStyle w:val="Normal"/>
        <w:ind w:left="708"/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 xml:space="preserve">Ваше имя: [Текстовое поле] (Обязательно) </w:t>
      </w:r>
    </w:p>
    <w:p xmlns:wp14="http://schemas.microsoft.com/office/word/2010/wordml" w:rsidP="24846F75" wp14:paraId="6AA0BAFD" wp14:textId="1F18C725">
      <w:pPr>
        <w:pStyle w:val="Normal"/>
        <w:ind w:left="708"/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>Email</w:t>
      </w: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 xml:space="preserve"> для связи: [</w:t>
      </w: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>Email</w:t>
      </w: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 xml:space="preserve"> поле] (Обязательно) </w:t>
      </w:r>
    </w:p>
    <w:p xmlns:wp14="http://schemas.microsoft.com/office/word/2010/wordml" w:rsidP="24846F75" wp14:paraId="78BEE059" wp14:textId="5AC570EA">
      <w:pPr>
        <w:pStyle w:val="Normal"/>
        <w:ind w:left="708"/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 xml:space="preserve">Тема обращения: [Выпадающий список] </w:t>
      </w:r>
      <w:r w:rsidRPr="24846F75" w:rsidR="05278932">
        <w:rPr>
          <w:rFonts w:ascii="Aptos" w:hAnsi="Aptos" w:eastAsia="Aptos"/>
          <w:noProof w:val="0"/>
          <w:sz w:val="20"/>
          <w:szCs w:val="20"/>
          <w:lang w:val="ru-RU"/>
        </w:rPr>
        <w:t>(</w:t>
      </w: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>Техническая ошибка на сайте</w:t>
      </w:r>
      <w:r w:rsidRPr="24846F75" w:rsidR="2614FD45">
        <w:rPr>
          <w:rFonts w:ascii="Aptos" w:hAnsi="Aptos" w:eastAsia="Aptos"/>
          <w:noProof w:val="0"/>
          <w:sz w:val="20"/>
          <w:szCs w:val="20"/>
          <w:lang w:val="ru-RU"/>
        </w:rPr>
        <w:t>,</w:t>
      </w: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 xml:space="preserve"> Предложение по новой инструкции</w:t>
      </w:r>
      <w:r w:rsidRPr="24846F75" w:rsidR="207699FA">
        <w:rPr>
          <w:rFonts w:ascii="Aptos" w:hAnsi="Aptos" w:eastAsia="Aptos"/>
          <w:noProof w:val="0"/>
          <w:sz w:val="20"/>
          <w:szCs w:val="20"/>
          <w:lang w:val="ru-RU"/>
        </w:rPr>
        <w:t>,</w:t>
      </w: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 xml:space="preserve"> Вопрос по госуслуге Сотрудничество</w:t>
      </w:r>
      <w:r w:rsidRPr="24846F75" w:rsidR="182D9C18">
        <w:rPr>
          <w:rFonts w:ascii="Aptos" w:hAnsi="Aptos" w:eastAsia="Aptos"/>
          <w:noProof w:val="0"/>
          <w:sz w:val="20"/>
          <w:szCs w:val="20"/>
          <w:lang w:val="ru-RU"/>
        </w:rPr>
        <w:t>)</w:t>
      </w:r>
    </w:p>
    <w:p xmlns:wp14="http://schemas.microsoft.com/office/word/2010/wordml" w:rsidP="24846F75" wp14:paraId="0B37D5BA" wp14:textId="2C6DB459">
      <w:pPr>
        <w:pStyle w:val="Normal"/>
        <w:ind w:left="708"/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 xml:space="preserve">Другое Сообщение: [Текстовая область] (Опишите вашу проблему или вопрос максимально подробно) </w:t>
      </w:r>
    </w:p>
    <w:p xmlns:wp14="http://schemas.microsoft.com/office/word/2010/wordml" w:rsidP="24846F75" wp14:paraId="2F6109A3" wp14:textId="212849A4">
      <w:pPr>
        <w:pStyle w:val="Normal"/>
        <w:ind w:left="708"/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 xml:space="preserve">Прикрепить скриншот: [Кнопка загрузки файла] (Необязательно, макс. 5 МБ) </w:t>
      </w:r>
    </w:p>
    <w:p xmlns:wp14="http://schemas.microsoft.com/office/word/2010/wordml" w:rsidP="24846F75" wp14:paraId="38F284C3" wp14:textId="0370AC10">
      <w:pPr>
        <w:pStyle w:val="Normal"/>
        <w:ind w:left="708"/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 xml:space="preserve">Чекбокс: [ ] Я согласен на обработку персональных данных в соответствии с Политикой конфиденциальности. </w:t>
      </w:r>
    </w:p>
    <w:p xmlns:wp14="http://schemas.microsoft.com/office/word/2010/wordml" w:rsidP="24846F75" wp14:paraId="359C203F" wp14:textId="135AD61F">
      <w:pPr>
        <w:pStyle w:val="Normal"/>
        <w:ind w:left="708"/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 xml:space="preserve">Кнопка: [Отправить сообщение] </w:t>
      </w:r>
    </w:p>
    <w:p xmlns:wp14="http://schemas.microsoft.com/office/word/2010/wordml" w:rsidP="24846F75" wp14:paraId="39CC4084" wp14:textId="11E2F2C6">
      <w:pPr>
        <w:pStyle w:val="Normal"/>
        <w:ind w:left="708"/>
        <w:rPr>
          <w:rFonts w:ascii="Aptos" w:hAnsi="Aptos" w:eastAsia="Aptos"/>
          <w:noProof w:val="0"/>
          <w:sz w:val="20"/>
          <w:szCs w:val="20"/>
          <w:lang w:val="ru-RU"/>
        </w:rPr>
      </w:pP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>Текст под кнопкой</w:t>
      </w: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>: Обычно</w:t>
      </w:r>
      <w:r w:rsidRPr="24846F75" w:rsidR="58083737">
        <w:rPr>
          <w:rFonts w:ascii="Aptos" w:hAnsi="Aptos" w:eastAsia="Aptos"/>
          <w:noProof w:val="0"/>
          <w:sz w:val="20"/>
          <w:szCs w:val="20"/>
          <w:lang w:val="ru-RU"/>
        </w:rPr>
        <w:t xml:space="preserve"> мы отвечаем в течение 24 часов в рабочие дни. Если ваш вопрос касается срочной технической проблемы с порталом Госуслуг, рекомендуем также обратиться в их официальную поддержку.</w:t>
      </w:r>
    </w:p>
    <w:p xmlns:wp14="http://schemas.microsoft.com/office/word/2010/wordml" wp14:paraId="501817AE" wp14:textId="475014A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541e1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3def7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bee1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0741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6CCC26"/>
    <w:rsid w:val="000D724D"/>
    <w:rsid w:val="05278932"/>
    <w:rsid w:val="182D9C18"/>
    <w:rsid w:val="1C69B0D4"/>
    <w:rsid w:val="207699FA"/>
    <w:rsid w:val="24846F75"/>
    <w:rsid w:val="2614FD45"/>
    <w:rsid w:val="296CCC26"/>
    <w:rsid w:val="375AB34A"/>
    <w:rsid w:val="3805E927"/>
    <w:rsid w:val="39C7EE4E"/>
    <w:rsid w:val="3A9A1990"/>
    <w:rsid w:val="42C3DDB5"/>
    <w:rsid w:val="47DB842F"/>
    <w:rsid w:val="4B75A341"/>
    <w:rsid w:val="58083737"/>
    <w:rsid w:val="624A1E9E"/>
    <w:rsid w:val="6F01C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27888"/>
  <w15:chartTrackingRefBased/>
  <w15:docId w15:val="{DABEC2FC-F605-44B7-BBCA-2C7704A024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4d468a21e5e4d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2026-06-07T13:16:56.7818595Z</dcterms:created>
  <dcterms:modified xsi:type="dcterms:W3CDTF">2026-06-10T12:29:56.8135084Z</dcterms:modified>
  <dc:creator>Ульяна Махнева</dc:creator>
  <lastModifiedBy>Ульяна Махнева</lastModifiedBy>
</coreProperties>
</file>